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BA58AF">
        <w:tc>
          <w:tcPr>
            <w:tcW w:w="6204" w:type="dxa"/>
            <w:hideMark/>
          </w:tcPr>
          <w:p w:rsidR="00823825" w:rsidRPr="00DB4229" w:rsidRDefault="00823825" w:rsidP="00BA58AF">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BA58AF">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BA58AF">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BA58AF">
            <w:pPr>
              <w:tabs>
                <w:tab w:val="center" w:pos="2268"/>
              </w:tabs>
              <w:spacing w:after="0" w:line="240" w:lineRule="auto"/>
              <w:jc w:val="both"/>
              <w:rPr>
                <w:rFonts w:ascii="Arial" w:eastAsia="Times New Roman" w:hAnsi="Arial" w:cs="Arial"/>
                <w:lang w:val="ru-RU"/>
              </w:rPr>
            </w:pPr>
          </w:p>
        </w:tc>
      </w:tr>
      <w:tr w:rsidR="00823825" w:rsidRPr="00DB4229" w:rsidTr="00BA58AF">
        <w:tc>
          <w:tcPr>
            <w:tcW w:w="6204" w:type="dxa"/>
            <w:hideMark/>
          </w:tcPr>
          <w:p w:rsidR="00823825" w:rsidRPr="00DB4229" w:rsidRDefault="00823825" w:rsidP="00555551">
            <w:pPr>
              <w:tabs>
                <w:tab w:val="center" w:pos="2268"/>
              </w:tabs>
              <w:spacing w:after="0" w:line="240" w:lineRule="auto"/>
              <w:rPr>
                <w:rFonts w:ascii="Arial" w:eastAsia="Times New Roman" w:hAnsi="Arial" w:cs="Arial"/>
                <w:b/>
                <w:lang w:val="ru-RU"/>
              </w:rPr>
            </w:pPr>
          </w:p>
        </w:tc>
        <w:tc>
          <w:tcPr>
            <w:tcW w:w="566"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r>
      <w:tr w:rsidR="00823825" w:rsidRPr="00DB4229" w:rsidTr="00BA58AF">
        <w:tc>
          <w:tcPr>
            <w:tcW w:w="6204" w:type="dxa"/>
            <w:hideMark/>
          </w:tcPr>
          <w:p w:rsidR="00823825" w:rsidRPr="00DB4229" w:rsidRDefault="00823825" w:rsidP="00BA58AF">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BA58AF">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BA58AF">
        <w:tc>
          <w:tcPr>
            <w:tcW w:w="6204" w:type="dxa"/>
            <w:hideMark/>
          </w:tcPr>
          <w:p w:rsidR="00823825" w:rsidRPr="00DB4229" w:rsidRDefault="00BA58AF" w:rsidP="00BA58AF">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Моника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Муча</w:t>
            </w:r>
            <w:proofErr w:type="spellEnd"/>
          </w:p>
        </w:tc>
        <w:tc>
          <w:tcPr>
            <w:tcW w:w="566"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r>
      <w:tr w:rsidR="00823825" w:rsidRPr="00DB4229" w:rsidTr="00BA58AF">
        <w:tc>
          <w:tcPr>
            <w:tcW w:w="6204" w:type="dxa"/>
            <w:hideMark/>
          </w:tcPr>
          <w:p w:rsidR="00823825" w:rsidRPr="00DB4229" w:rsidRDefault="00823825" w:rsidP="00BA58AF">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3B0CFE" w:rsidP="00BA58AF">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BA58AF">
              <w:rPr>
                <w:rFonts w:ascii="Arial" w:eastAsia="Times New Roman" w:hAnsi="Arial" w:cs="Arial"/>
                <w:b/>
                <w:lang w:val="en-US"/>
              </w:rPr>
              <w:t>2883/2022</w:t>
            </w:r>
            <w:r w:rsidRPr="00DB4229">
              <w:rPr>
                <w:rFonts w:ascii="Arial" w:eastAsia="Times New Roman" w:hAnsi="Arial" w:cs="Arial"/>
                <w:b/>
                <w:lang w:val="en-US"/>
              </w:rPr>
              <w:t xml:space="preserve"> </w:t>
            </w:r>
          </w:p>
        </w:tc>
      </w:tr>
      <w:tr w:rsidR="00823825" w:rsidRPr="00DB4229" w:rsidTr="00BA58AF">
        <w:tc>
          <w:tcPr>
            <w:tcW w:w="6204" w:type="dxa"/>
            <w:hideMark/>
          </w:tcPr>
          <w:p w:rsidR="00BA58AF" w:rsidRDefault="00BA58AF" w:rsidP="00BA58AF">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Основен Граѓански Суд Скопје и</w:t>
            </w:r>
          </w:p>
          <w:p w:rsidR="00823825" w:rsidRPr="00DB4229" w:rsidRDefault="00BA58AF" w:rsidP="00BA58AF">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r>
      <w:tr w:rsidR="00823825" w:rsidRPr="00DB4229" w:rsidTr="00BA58AF">
        <w:tc>
          <w:tcPr>
            <w:tcW w:w="6204" w:type="dxa"/>
            <w:hideMark/>
          </w:tcPr>
          <w:p w:rsidR="00823825" w:rsidRPr="00DB4229" w:rsidRDefault="00BA58AF" w:rsidP="00BA58AF">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бул.Св.Климент</w:t>
            </w:r>
            <w:proofErr w:type="spellEnd"/>
            <w:r>
              <w:rPr>
                <w:rFonts w:ascii="Arial" w:eastAsia="Times New Roman" w:hAnsi="Arial" w:cs="Arial"/>
                <w:b/>
                <w:lang w:val="en-US"/>
              </w:rPr>
              <w:t xml:space="preserve"> </w:t>
            </w:r>
            <w:proofErr w:type="spellStart"/>
            <w:r>
              <w:rPr>
                <w:rFonts w:ascii="Arial" w:eastAsia="Times New Roman" w:hAnsi="Arial" w:cs="Arial"/>
                <w:b/>
                <w:lang w:val="en-US"/>
              </w:rPr>
              <w:t>Охридски</w:t>
            </w:r>
            <w:proofErr w:type="spellEnd"/>
            <w:r>
              <w:rPr>
                <w:rFonts w:ascii="Arial" w:eastAsia="Times New Roman" w:hAnsi="Arial" w:cs="Arial"/>
                <w:b/>
                <w:lang w:val="en-US"/>
              </w:rPr>
              <w:t xml:space="preserve"> бр.66/2-4     </w:t>
            </w:r>
          </w:p>
        </w:tc>
        <w:tc>
          <w:tcPr>
            <w:tcW w:w="566"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r>
      <w:tr w:rsidR="00823825" w:rsidRPr="00DB4229" w:rsidTr="00BA58AF">
        <w:tc>
          <w:tcPr>
            <w:tcW w:w="6204" w:type="dxa"/>
            <w:hideMark/>
          </w:tcPr>
          <w:p w:rsidR="00BA58AF" w:rsidRDefault="00BA58AF" w:rsidP="00BA58AF">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xml:space="preserve">. 02-3208-002; 072-237-077; </w:t>
            </w:r>
          </w:p>
          <w:p w:rsidR="00823825" w:rsidRPr="00DB4229" w:rsidRDefault="00BA58AF" w:rsidP="00BA58AF">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izvrsitel.m.mucha@gmail.com</w:t>
            </w:r>
          </w:p>
        </w:tc>
        <w:tc>
          <w:tcPr>
            <w:tcW w:w="566"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BA58AF">
            <w:pPr>
              <w:tabs>
                <w:tab w:val="center" w:pos="2268"/>
              </w:tabs>
              <w:spacing w:after="0" w:line="240" w:lineRule="auto"/>
              <w:jc w:val="both"/>
              <w:rPr>
                <w:rFonts w:ascii="Arial" w:eastAsia="Times New Roman" w:hAnsi="Arial" w:cs="Arial"/>
                <w:b/>
                <w:lang w:val="ru-RU"/>
              </w:rPr>
            </w:pPr>
          </w:p>
        </w:tc>
      </w:tr>
    </w:tbl>
    <w:p w:rsidR="00823825" w:rsidRPr="00BA58AF" w:rsidRDefault="00823825" w:rsidP="00BA58AF">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DF1299" w:rsidRPr="00823825" w:rsidRDefault="00BA58AF" w:rsidP="00555551">
      <w:pPr>
        <w:spacing w:line="240" w:lineRule="auto"/>
        <w:jc w:val="both"/>
        <w:rPr>
          <w:rFonts w:ascii="Arial" w:hAnsi="Arial" w:cs="Arial"/>
        </w:rPr>
      </w:pPr>
      <w:r w:rsidRPr="00BA58AF">
        <w:rPr>
          <w:rFonts w:ascii="Arial" w:hAnsi="Arial" w:cs="Arial"/>
        </w:rPr>
        <w:t xml:space="preserve">Извршителот Моника Муча од Скопје, бул.Св.Климент Охридски бр.66/2-4 врз основа на барањето за спроведување на извршување од заложен доверител Халк Банка АД Скопје од Скопје со ЕДБ 4030993162028 и ЕМБС 4627148 и седиште на  </w:t>
      </w:r>
      <w:r w:rsidR="000432F3">
        <w:rPr>
          <w:rFonts w:ascii="Arial" w:hAnsi="Arial" w:cs="Arial"/>
        </w:rPr>
        <w:t>у</w:t>
      </w:r>
      <w:r w:rsidRPr="00BA58AF">
        <w:rPr>
          <w:rFonts w:ascii="Arial" w:hAnsi="Arial" w:cs="Arial"/>
        </w:rPr>
        <w:t>л. Свети Кирил и Методиј бр.54, засновано на извршната исправа Нотарски акт - Договор за залог (хипотека) врз недвижен имот ОДУ бр.257/20 од 11.05.2020 година на Нотар Фатмир Ајрули, против д</w:t>
      </w:r>
      <w:r w:rsidR="00166C02">
        <w:rPr>
          <w:rFonts w:ascii="Arial" w:hAnsi="Arial" w:cs="Arial"/>
        </w:rPr>
        <w:t>олжник Мамудије Аземи од Скопје</w:t>
      </w:r>
      <w:r w:rsidRPr="00BA58AF">
        <w:rPr>
          <w:rFonts w:ascii="Arial" w:hAnsi="Arial" w:cs="Arial"/>
        </w:rPr>
        <w:t xml:space="preserve"> и живеалиште на ул.16 бр.2, Гази Баба,Сингелиќ и заложен должник Сафет Муртезани од Скопје </w:t>
      </w:r>
      <w:r w:rsidR="00166C02">
        <w:rPr>
          <w:rFonts w:ascii="Arial" w:hAnsi="Arial" w:cs="Arial"/>
        </w:rPr>
        <w:t xml:space="preserve">со </w:t>
      </w:r>
      <w:r w:rsidRPr="00BA58AF">
        <w:rPr>
          <w:rFonts w:ascii="Arial" w:hAnsi="Arial" w:cs="Arial"/>
        </w:rPr>
        <w:t>живеалиште на ул.1 бр.3 Сарај, Долно Свиларе, за спр</w:t>
      </w:r>
      <w:r w:rsidR="00166C02">
        <w:rPr>
          <w:rFonts w:ascii="Arial" w:hAnsi="Arial" w:cs="Arial"/>
        </w:rPr>
        <w:t xml:space="preserve">оведување на извршување на ден </w:t>
      </w:r>
      <w:r>
        <w:rPr>
          <w:rFonts w:ascii="Arial" w:hAnsi="Arial" w:cs="Arial"/>
        </w:rPr>
        <w:t>08.07</w:t>
      </w:r>
      <w:r w:rsidRPr="00BA58AF">
        <w:rPr>
          <w:rFonts w:ascii="Arial" w:hAnsi="Arial" w:cs="Arial"/>
        </w:rPr>
        <w:t>.2024 година го дон</w:t>
      </w:r>
      <w:r w:rsidR="00555551">
        <w:rPr>
          <w:rFonts w:ascii="Arial" w:hAnsi="Arial" w:cs="Arial"/>
        </w:rPr>
        <w:t>есува следниот:</w:t>
      </w:r>
      <w:r w:rsidR="004F4016" w:rsidRPr="00823825">
        <w:rPr>
          <w:rFonts w:ascii="Arial" w:hAnsi="Arial" w:cs="Arial"/>
        </w:rPr>
        <w:t xml:space="preserve"> </w:t>
      </w:r>
      <w:r w:rsidR="00555551">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DF1299" w:rsidRPr="00BA58AF" w:rsidRDefault="00B51157" w:rsidP="00BA58AF">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BA58AF" w:rsidRPr="00BA58AF" w:rsidRDefault="00BA58AF" w:rsidP="00BA58AF">
      <w:pPr>
        <w:spacing w:after="0" w:line="240" w:lineRule="auto"/>
        <w:ind w:firstLine="720"/>
        <w:rPr>
          <w:rFonts w:ascii="Arial" w:eastAsia="Times New Roman" w:hAnsi="Arial" w:cs="Arial"/>
        </w:rPr>
      </w:pPr>
      <w:r w:rsidRPr="00BA58AF">
        <w:rPr>
          <w:rFonts w:ascii="Arial" w:eastAsia="Times New Roman" w:hAnsi="Arial" w:cs="Arial"/>
          <w:b/>
        </w:rPr>
        <w:t>СЕ ОПРЕДЕЛУВА ВТОРА</w:t>
      </w:r>
      <w:r w:rsidRPr="00BA58AF">
        <w:rPr>
          <w:rFonts w:ascii="Arial" w:eastAsia="Times New Roman" w:hAnsi="Arial" w:cs="Arial"/>
        </w:rPr>
        <w:t xml:space="preserve"> продажба со усно јавно наддавање на недвижностите со следните ознаки:</w:t>
      </w:r>
    </w:p>
    <w:p w:rsidR="00BA58AF" w:rsidRDefault="00BA58AF" w:rsidP="00BA58AF">
      <w:pPr>
        <w:spacing w:after="0" w:line="240" w:lineRule="auto"/>
        <w:ind w:firstLine="720"/>
        <w:rPr>
          <w:rFonts w:ascii="Arial" w:eastAsia="Times New Roman" w:hAnsi="Arial" w:cs="Arial"/>
        </w:rPr>
      </w:pPr>
      <w:r>
        <w:rPr>
          <w:rFonts w:ascii="Arial" w:eastAsia="Times New Roman" w:hAnsi="Arial" w:cs="Arial"/>
        </w:rPr>
        <w:t xml:space="preserve">I. </w:t>
      </w:r>
    </w:p>
    <w:p w:rsidR="00BA58AF" w:rsidRPr="00BA58AF" w:rsidRDefault="00BA58AF" w:rsidP="00BA58AF">
      <w:pPr>
        <w:spacing w:after="0" w:line="240" w:lineRule="auto"/>
        <w:rPr>
          <w:rFonts w:ascii="Arial" w:eastAsia="Times New Roman" w:hAnsi="Arial" w:cs="Arial"/>
        </w:rPr>
      </w:pPr>
      <w:r w:rsidRPr="00BA58AF">
        <w:rPr>
          <w:rFonts w:ascii="Arial" w:eastAsia="Times New Roman" w:hAnsi="Arial" w:cs="Arial"/>
        </w:rPr>
        <w:t>ЛИСТ Б</w:t>
      </w:r>
      <w:r>
        <w:rPr>
          <w:rFonts w:ascii="Arial" w:eastAsia="Times New Roman" w:hAnsi="Arial" w:cs="Arial"/>
        </w:rPr>
        <w:t>:</w:t>
      </w:r>
    </w:p>
    <w:p w:rsidR="00BA58AF" w:rsidRPr="00BA58AF" w:rsidRDefault="00BA58AF" w:rsidP="00BA58AF">
      <w:pPr>
        <w:pStyle w:val="ListParagraph"/>
        <w:numPr>
          <w:ilvl w:val="0"/>
          <w:numId w:val="1"/>
        </w:numPr>
        <w:spacing w:after="0" w:line="240" w:lineRule="auto"/>
        <w:jc w:val="both"/>
        <w:rPr>
          <w:rFonts w:ascii="Arial" w:eastAsia="Times New Roman" w:hAnsi="Arial" w:cs="Arial"/>
        </w:rPr>
      </w:pPr>
      <w:r w:rsidRPr="00BA58AF">
        <w:rPr>
          <w:rFonts w:ascii="Arial" w:eastAsia="Times New Roman" w:hAnsi="Arial" w:cs="Arial"/>
        </w:rPr>
        <w:t xml:space="preserve">Број на КП 3726, викано место/улица ДОЛНО ПОЛЕ, катастарска култура 11000, класа 2 во површина од 4238 м2, право преземено при конверзија на податоци од стариот ел.систем 831, сопственост на заложниот должник Сафет Муртезани од Скопје, запишана на имотен лист бр.130, КО ДОЛНО СВИЛАРЕ при АКН на РСМ – ЦКН Скопје. </w:t>
      </w:r>
    </w:p>
    <w:p w:rsidR="00BA58AF" w:rsidRPr="00BA58AF" w:rsidRDefault="00BA58AF" w:rsidP="00BA58AF">
      <w:pPr>
        <w:spacing w:after="0" w:line="240" w:lineRule="auto"/>
        <w:ind w:firstLine="720"/>
        <w:rPr>
          <w:rFonts w:ascii="Arial" w:eastAsia="Times New Roman" w:hAnsi="Arial" w:cs="Arial"/>
        </w:rPr>
      </w:pPr>
    </w:p>
    <w:p w:rsidR="00BA58AF" w:rsidRPr="00BA58AF" w:rsidRDefault="00BA58AF" w:rsidP="00BA58AF">
      <w:pPr>
        <w:spacing w:after="0" w:line="240" w:lineRule="auto"/>
        <w:ind w:firstLine="720"/>
        <w:rPr>
          <w:rFonts w:ascii="Arial" w:eastAsia="Times New Roman" w:hAnsi="Arial" w:cs="Arial"/>
        </w:rPr>
      </w:pPr>
      <w:r w:rsidRPr="00BA58AF">
        <w:rPr>
          <w:rFonts w:ascii="Arial" w:eastAsia="Times New Roman" w:hAnsi="Arial" w:cs="Arial"/>
        </w:rPr>
        <w:t>II.</w:t>
      </w:r>
    </w:p>
    <w:p w:rsidR="00BA58AF" w:rsidRPr="00BA58AF" w:rsidRDefault="00BA58AF" w:rsidP="00BA58AF">
      <w:pPr>
        <w:spacing w:after="0" w:line="240" w:lineRule="auto"/>
        <w:rPr>
          <w:rFonts w:ascii="Arial" w:eastAsia="Times New Roman" w:hAnsi="Arial" w:cs="Arial"/>
        </w:rPr>
      </w:pPr>
      <w:r w:rsidRPr="00BA58AF">
        <w:rPr>
          <w:rFonts w:ascii="Arial" w:eastAsia="Times New Roman" w:hAnsi="Arial" w:cs="Arial"/>
        </w:rPr>
        <w:t>ЛИСТ В</w:t>
      </w:r>
      <w:r>
        <w:rPr>
          <w:rFonts w:ascii="Arial" w:eastAsia="Times New Roman" w:hAnsi="Arial" w:cs="Arial"/>
        </w:rPr>
        <w:t>:</w:t>
      </w:r>
    </w:p>
    <w:p w:rsidR="00BA58AF" w:rsidRDefault="00BA58AF" w:rsidP="00BA58AF">
      <w:pPr>
        <w:pStyle w:val="ListParagraph"/>
        <w:numPr>
          <w:ilvl w:val="0"/>
          <w:numId w:val="1"/>
        </w:numPr>
        <w:spacing w:after="0" w:line="240" w:lineRule="auto"/>
        <w:jc w:val="both"/>
        <w:rPr>
          <w:rFonts w:ascii="Arial" w:eastAsia="Times New Roman" w:hAnsi="Arial" w:cs="Arial"/>
        </w:rPr>
      </w:pPr>
      <w:r w:rsidRPr="00BA58AF">
        <w:rPr>
          <w:rFonts w:ascii="Arial" w:eastAsia="Times New Roman" w:hAnsi="Arial" w:cs="Arial"/>
        </w:rPr>
        <w:t xml:space="preserve">Број на КП 1066, дел 1 со Адреса (улица и куќен број на зграда) Ул.1 бр.3 Д.Свиларе, бр.на зграда/друг објект 8, намена на згр.преземена при конверзија на податоци од стариот ел.систем А1-1, влез 1, кат МА, број 1, намена на посебен/заеднички дел од зграда ПП со внатрешна површина од 4 м2, </w:t>
      </w:r>
    </w:p>
    <w:p w:rsidR="00BA58AF" w:rsidRDefault="00BA58AF" w:rsidP="00BA58AF">
      <w:pPr>
        <w:pStyle w:val="ListParagraph"/>
        <w:numPr>
          <w:ilvl w:val="0"/>
          <w:numId w:val="1"/>
        </w:numPr>
        <w:spacing w:after="0" w:line="240" w:lineRule="auto"/>
        <w:jc w:val="both"/>
        <w:rPr>
          <w:rFonts w:ascii="Arial" w:eastAsia="Times New Roman" w:hAnsi="Arial" w:cs="Arial"/>
        </w:rPr>
      </w:pPr>
      <w:r w:rsidRPr="00BA58AF">
        <w:rPr>
          <w:rFonts w:ascii="Arial" w:eastAsia="Times New Roman" w:hAnsi="Arial" w:cs="Arial"/>
        </w:rPr>
        <w:t xml:space="preserve">Број на КП 1066, дел 1 со Адреса (улица и куќен број на зграда) Ул.1 бр.3 Д.Свиларе, бр.на зграда/друг објект 8, намена на згр.преземена при конверзија на податоци од стариот ел.систем А1-1, влез 1, кат МА, број 1, намена на посебен/заеднички дел од зграда СТ, со внатрешна површина од 31 м2, </w:t>
      </w:r>
    </w:p>
    <w:p w:rsidR="00BA58AF" w:rsidRDefault="00BA58AF" w:rsidP="00BA58AF">
      <w:pPr>
        <w:pStyle w:val="ListParagraph"/>
        <w:numPr>
          <w:ilvl w:val="0"/>
          <w:numId w:val="1"/>
        </w:numPr>
        <w:spacing w:after="0" w:line="240" w:lineRule="auto"/>
        <w:jc w:val="both"/>
        <w:rPr>
          <w:rFonts w:ascii="Arial" w:eastAsia="Times New Roman" w:hAnsi="Arial" w:cs="Arial"/>
        </w:rPr>
      </w:pPr>
      <w:r w:rsidRPr="00BA58AF">
        <w:rPr>
          <w:rFonts w:ascii="Arial" w:eastAsia="Times New Roman" w:hAnsi="Arial" w:cs="Arial"/>
        </w:rPr>
        <w:t xml:space="preserve">Број на КП 1066, дел 1 со Адреса (улица и куќен број на зграда) Ул.1 бр.3 Д.Свиларе, бр.на зграда/друг објект 8, намена на згр.преземена при конверзија на податоци од стариот ел.систем А1-1, влез 1, кат ПР, број 1, намена на посебен/заеднички дел од зграда ПП, со внатрешна површина од 7 м2, </w:t>
      </w:r>
    </w:p>
    <w:p w:rsidR="00BA58AF" w:rsidRPr="00BA58AF" w:rsidRDefault="00BA58AF" w:rsidP="00BA58AF">
      <w:pPr>
        <w:pStyle w:val="ListParagraph"/>
        <w:numPr>
          <w:ilvl w:val="0"/>
          <w:numId w:val="1"/>
        </w:numPr>
        <w:spacing w:after="0" w:line="240" w:lineRule="auto"/>
        <w:jc w:val="both"/>
        <w:rPr>
          <w:rFonts w:ascii="Arial" w:eastAsia="Times New Roman" w:hAnsi="Arial" w:cs="Arial"/>
        </w:rPr>
      </w:pPr>
      <w:r w:rsidRPr="00BA58AF">
        <w:rPr>
          <w:rFonts w:ascii="Arial" w:eastAsia="Times New Roman" w:hAnsi="Arial" w:cs="Arial"/>
        </w:rPr>
        <w:t xml:space="preserve">Број на КП 1066, дел 1 со Адреса (улица и куќен број на зграда) Ул.1 бр.3 Д.Свиларе, бр.на зграда/друг објект 8, намена на згр.преземена при конверзија на податоци од стариот ел.систем А1-1, влез 1, кат ПР, број 1, намена на посебен/заеднички дел од зграда СТ, со внатрешна површина од 20 м2, </w:t>
      </w:r>
    </w:p>
    <w:p w:rsidR="00BA58AF" w:rsidRDefault="00BA58AF" w:rsidP="00BA58AF">
      <w:pPr>
        <w:spacing w:after="0" w:line="240" w:lineRule="auto"/>
        <w:jc w:val="both"/>
        <w:rPr>
          <w:rFonts w:ascii="Arial" w:eastAsia="Times New Roman" w:hAnsi="Arial" w:cs="Arial"/>
        </w:rPr>
      </w:pPr>
      <w:r w:rsidRPr="00BA58AF">
        <w:rPr>
          <w:rFonts w:ascii="Arial" w:eastAsia="Times New Roman" w:hAnsi="Arial" w:cs="Arial"/>
        </w:rPr>
        <w:t>сопственост на заложниот должник Сафет Муртезани од Скопје, запишана на имотен лист бр.691, КО ДОЛНО СВИЛАРЕ при АКН на РСМ – ЦКН Скопје.</w:t>
      </w:r>
    </w:p>
    <w:p w:rsidR="00BA58AF" w:rsidRPr="00BA58AF" w:rsidRDefault="00BA58AF" w:rsidP="00BA58AF">
      <w:pPr>
        <w:spacing w:after="0" w:line="240" w:lineRule="auto"/>
        <w:jc w:val="both"/>
        <w:rPr>
          <w:rFonts w:ascii="Arial" w:eastAsia="Times New Roman" w:hAnsi="Arial" w:cs="Arial"/>
          <w:b/>
        </w:rPr>
      </w:pPr>
      <w:r w:rsidRPr="00BA58AF">
        <w:rPr>
          <w:rFonts w:ascii="Arial" w:eastAsia="Times New Roman" w:hAnsi="Arial" w:cs="Arial"/>
          <w:b/>
        </w:rPr>
        <w:t xml:space="preserve">Продажбата ќе се одржи на ден </w:t>
      </w:r>
      <w:r w:rsidR="00885FD9">
        <w:rPr>
          <w:rFonts w:ascii="Arial" w:eastAsia="Times New Roman" w:hAnsi="Arial" w:cs="Arial"/>
          <w:b/>
        </w:rPr>
        <w:t>25.0</w:t>
      </w:r>
      <w:r w:rsidR="000432F3">
        <w:rPr>
          <w:rFonts w:ascii="Arial" w:eastAsia="Times New Roman" w:hAnsi="Arial" w:cs="Arial"/>
          <w:b/>
        </w:rPr>
        <w:t>7</w:t>
      </w:r>
      <w:r w:rsidRPr="00BA58AF">
        <w:rPr>
          <w:rFonts w:ascii="Arial" w:eastAsia="Times New Roman" w:hAnsi="Arial" w:cs="Arial"/>
          <w:b/>
        </w:rPr>
        <w:t>.2024 година во 1</w:t>
      </w:r>
      <w:r w:rsidR="000432F3">
        <w:rPr>
          <w:rFonts w:ascii="Arial" w:eastAsia="Times New Roman" w:hAnsi="Arial" w:cs="Arial"/>
          <w:b/>
        </w:rPr>
        <w:t>1</w:t>
      </w:r>
      <w:r w:rsidRPr="00BA58AF">
        <w:rPr>
          <w:rFonts w:ascii="Arial" w:eastAsia="Times New Roman" w:hAnsi="Arial" w:cs="Arial"/>
          <w:b/>
        </w:rPr>
        <w:t xml:space="preserve">:00 часот во просториите на извршителот Моника Муча од Скопје со седиште на Бул.Св.Климент Охридски бр.66/2-4 Скопје. </w:t>
      </w:r>
    </w:p>
    <w:p w:rsidR="00BA58AF" w:rsidRPr="00BA58AF" w:rsidRDefault="00BA58AF" w:rsidP="00BA58AF">
      <w:pPr>
        <w:spacing w:after="0" w:line="240" w:lineRule="auto"/>
        <w:ind w:firstLine="720"/>
        <w:rPr>
          <w:rFonts w:ascii="Arial" w:eastAsia="Times New Roman" w:hAnsi="Arial" w:cs="Arial"/>
        </w:rPr>
      </w:pPr>
    </w:p>
    <w:p w:rsidR="00BA58AF" w:rsidRDefault="00BA58AF" w:rsidP="00885FD9">
      <w:pPr>
        <w:spacing w:after="0" w:line="240" w:lineRule="auto"/>
        <w:ind w:firstLine="720"/>
        <w:jc w:val="both"/>
        <w:rPr>
          <w:rFonts w:ascii="Arial" w:eastAsia="Times New Roman" w:hAnsi="Arial" w:cs="Arial"/>
        </w:rPr>
      </w:pPr>
      <w:r w:rsidRPr="00BA58AF">
        <w:rPr>
          <w:rFonts w:ascii="Arial" w:eastAsia="Times New Roman" w:hAnsi="Arial" w:cs="Arial"/>
        </w:rPr>
        <w:t>Почетната вредно</w:t>
      </w:r>
      <w:r w:rsidR="00297B45">
        <w:rPr>
          <w:rFonts w:ascii="Arial" w:eastAsia="Times New Roman" w:hAnsi="Arial" w:cs="Arial"/>
        </w:rPr>
        <w:t xml:space="preserve">ст на недвижноста </w:t>
      </w:r>
      <w:r w:rsidR="00297B45" w:rsidRPr="000432F3">
        <w:rPr>
          <w:rFonts w:ascii="Arial" w:eastAsia="Times New Roman" w:hAnsi="Arial" w:cs="Arial"/>
          <w:b/>
        </w:rPr>
        <w:t>под точка I</w:t>
      </w:r>
      <w:r w:rsidR="00297B45">
        <w:rPr>
          <w:rFonts w:ascii="Arial" w:eastAsia="Times New Roman" w:hAnsi="Arial" w:cs="Arial"/>
        </w:rPr>
        <w:t xml:space="preserve">., е </w:t>
      </w:r>
      <w:r w:rsidRPr="00BA58AF">
        <w:rPr>
          <w:rFonts w:ascii="Arial" w:eastAsia="Times New Roman" w:hAnsi="Arial" w:cs="Arial"/>
        </w:rPr>
        <w:t xml:space="preserve">утврдена со Заклучок за утврдување на вредност на недвижност (врз основа на чл.177 од ЗИ), И.бр.2883/2022 од 14.12.2023 година на </w:t>
      </w:r>
      <w:r w:rsidR="00297B45">
        <w:rPr>
          <w:rFonts w:ascii="Arial" w:eastAsia="Times New Roman" w:hAnsi="Arial" w:cs="Arial"/>
        </w:rPr>
        <w:t xml:space="preserve">извршител Моника Муча од Скопје. Врз основа на </w:t>
      </w:r>
      <w:r w:rsidR="00297B45" w:rsidRPr="00297B45">
        <w:rPr>
          <w:rFonts w:ascii="Arial" w:eastAsia="Times New Roman" w:hAnsi="Arial" w:cs="Arial"/>
        </w:rPr>
        <w:t xml:space="preserve">Предлог на доверителот од </w:t>
      </w:r>
      <w:r w:rsidR="00297B45">
        <w:rPr>
          <w:rFonts w:ascii="Arial" w:eastAsia="Times New Roman" w:hAnsi="Arial" w:cs="Arial"/>
        </w:rPr>
        <w:t>05.07.2024</w:t>
      </w:r>
      <w:r w:rsidR="00297B45" w:rsidRPr="00297B45">
        <w:rPr>
          <w:rFonts w:ascii="Arial" w:eastAsia="Times New Roman" w:hAnsi="Arial" w:cs="Arial"/>
        </w:rPr>
        <w:t xml:space="preserve"> година, согласно чл.185 ст.2 од ЗИ, почетната цена за второто јавно наддавање </w:t>
      </w:r>
      <w:r w:rsidR="00297B45">
        <w:rPr>
          <w:rFonts w:ascii="Arial" w:eastAsia="Times New Roman" w:hAnsi="Arial" w:cs="Arial"/>
        </w:rPr>
        <w:t xml:space="preserve">за </w:t>
      </w:r>
      <w:r w:rsidR="00297B45" w:rsidRPr="00297B45">
        <w:rPr>
          <w:rFonts w:ascii="Arial" w:eastAsia="Times New Roman" w:hAnsi="Arial" w:cs="Arial"/>
        </w:rPr>
        <w:t>недвижност</w:t>
      </w:r>
      <w:r w:rsidR="000432F3">
        <w:rPr>
          <w:rFonts w:ascii="Arial" w:eastAsia="Times New Roman" w:hAnsi="Arial" w:cs="Arial"/>
        </w:rPr>
        <w:t>ите</w:t>
      </w:r>
      <w:r w:rsidR="00297B45" w:rsidRPr="00297B45">
        <w:rPr>
          <w:rFonts w:ascii="Arial" w:eastAsia="Times New Roman" w:hAnsi="Arial" w:cs="Arial"/>
        </w:rPr>
        <w:t xml:space="preserve"> под точка I., </w:t>
      </w:r>
      <w:r w:rsidRPr="00BA58AF">
        <w:rPr>
          <w:rFonts w:ascii="Arial" w:eastAsia="Times New Roman" w:hAnsi="Arial" w:cs="Arial"/>
        </w:rPr>
        <w:t xml:space="preserve">изнесува </w:t>
      </w:r>
      <w:r w:rsidR="00297B45" w:rsidRPr="000432F3">
        <w:rPr>
          <w:rFonts w:ascii="Arial" w:eastAsia="Times New Roman" w:hAnsi="Arial" w:cs="Arial"/>
          <w:b/>
        </w:rPr>
        <w:t>12.681,</w:t>
      </w:r>
      <w:r w:rsidRPr="000432F3">
        <w:rPr>
          <w:rFonts w:ascii="Arial" w:eastAsia="Times New Roman" w:hAnsi="Arial" w:cs="Arial"/>
          <w:b/>
        </w:rPr>
        <w:t>00 евра</w:t>
      </w:r>
      <w:r w:rsidRPr="00BA58AF">
        <w:rPr>
          <w:rFonts w:ascii="Arial" w:eastAsia="Times New Roman" w:hAnsi="Arial" w:cs="Arial"/>
        </w:rPr>
        <w:t xml:space="preserve"> во денарска проттивредност по среден курс на НБРСМ на денот на продажбата, под која недвижноста не може да се продаде на </w:t>
      </w:r>
      <w:r w:rsidR="00297B45">
        <w:rPr>
          <w:rFonts w:ascii="Arial" w:eastAsia="Times New Roman" w:hAnsi="Arial" w:cs="Arial"/>
        </w:rPr>
        <w:t>второто</w:t>
      </w:r>
      <w:r w:rsidRPr="00BA58AF">
        <w:rPr>
          <w:rFonts w:ascii="Arial" w:eastAsia="Times New Roman" w:hAnsi="Arial" w:cs="Arial"/>
        </w:rPr>
        <w:t xml:space="preserve"> усно јавно наддавање.</w:t>
      </w:r>
    </w:p>
    <w:p w:rsidR="00297B45" w:rsidRPr="00BA58AF" w:rsidRDefault="00297B45" w:rsidP="00885FD9">
      <w:pPr>
        <w:spacing w:after="0" w:line="240" w:lineRule="auto"/>
        <w:ind w:firstLine="720"/>
        <w:jc w:val="both"/>
        <w:rPr>
          <w:rFonts w:ascii="Arial" w:eastAsia="Times New Roman" w:hAnsi="Arial" w:cs="Arial"/>
        </w:rPr>
      </w:pPr>
    </w:p>
    <w:p w:rsidR="00297B45" w:rsidRDefault="00BA58AF" w:rsidP="00297B45">
      <w:pPr>
        <w:spacing w:after="0" w:line="240" w:lineRule="auto"/>
        <w:ind w:firstLine="720"/>
        <w:jc w:val="both"/>
        <w:rPr>
          <w:rFonts w:ascii="Arial" w:eastAsia="Times New Roman" w:hAnsi="Arial" w:cs="Arial"/>
        </w:rPr>
      </w:pPr>
      <w:r w:rsidRPr="00BA58AF">
        <w:rPr>
          <w:rFonts w:ascii="Arial" w:eastAsia="Times New Roman" w:hAnsi="Arial" w:cs="Arial"/>
        </w:rPr>
        <w:t xml:space="preserve">Почетната вредност на недвижноста </w:t>
      </w:r>
      <w:r w:rsidRPr="000432F3">
        <w:rPr>
          <w:rFonts w:ascii="Arial" w:eastAsia="Times New Roman" w:hAnsi="Arial" w:cs="Arial"/>
          <w:b/>
        </w:rPr>
        <w:t>под точка II.</w:t>
      </w:r>
      <w:r w:rsidRPr="00BA58AF">
        <w:rPr>
          <w:rFonts w:ascii="Arial" w:eastAsia="Times New Roman" w:hAnsi="Arial" w:cs="Arial"/>
        </w:rPr>
        <w:t xml:space="preserve">, </w:t>
      </w:r>
      <w:r w:rsidR="00297B45">
        <w:rPr>
          <w:rFonts w:ascii="Arial" w:eastAsia="Times New Roman" w:hAnsi="Arial" w:cs="Arial"/>
        </w:rPr>
        <w:t xml:space="preserve">е </w:t>
      </w:r>
      <w:r w:rsidRPr="00BA58AF">
        <w:rPr>
          <w:rFonts w:ascii="Arial" w:eastAsia="Times New Roman" w:hAnsi="Arial" w:cs="Arial"/>
        </w:rPr>
        <w:t>утврдена со Заклучок за утврдување на вредност на недвижност (врз основа на чл.177 од ЗИ), И.бр.2883/2022 од 14.12.2023 година на извршител Моника Муча од Скопје</w:t>
      </w:r>
      <w:r w:rsidR="00297B45">
        <w:rPr>
          <w:rFonts w:ascii="Arial" w:eastAsia="Times New Roman" w:hAnsi="Arial" w:cs="Arial"/>
        </w:rPr>
        <w:t xml:space="preserve">. </w:t>
      </w:r>
      <w:r w:rsidR="00297B45" w:rsidRPr="00297B45">
        <w:rPr>
          <w:rFonts w:ascii="Arial" w:eastAsia="Times New Roman" w:hAnsi="Arial" w:cs="Arial"/>
        </w:rPr>
        <w:t xml:space="preserve">Врз основа на Предлог на доверителот од 05.07.2024 година, согласно чл.185 ст.2 од ЗИ, почетната цена за второто јавно наддавање </w:t>
      </w:r>
      <w:r w:rsidR="00297B45">
        <w:rPr>
          <w:rFonts w:ascii="Arial" w:eastAsia="Times New Roman" w:hAnsi="Arial" w:cs="Arial"/>
        </w:rPr>
        <w:t xml:space="preserve">за </w:t>
      </w:r>
      <w:r w:rsidR="000432F3" w:rsidRPr="000432F3">
        <w:rPr>
          <w:rFonts w:ascii="Arial" w:eastAsia="Times New Roman" w:hAnsi="Arial" w:cs="Arial"/>
        </w:rPr>
        <w:t>недвижностите</w:t>
      </w:r>
      <w:r w:rsidR="00297B45" w:rsidRPr="00297B45">
        <w:rPr>
          <w:rFonts w:ascii="Arial" w:eastAsia="Times New Roman" w:hAnsi="Arial" w:cs="Arial"/>
        </w:rPr>
        <w:t xml:space="preserve"> под точка II., изнесува </w:t>
      </w:r>
      <w:r w:rsidR="00297B45" w:rsidRPr="000432F3">
        <w:rPr>
          <w:rFonts w:ascii="Arial" w:eastAsia="Times New Roman" w:hAnsi="Arial" w:cs="Arial"/>
          <w:b/>
        </w:rPr>
        <w:t>14.201,00 евра</w:t>
      </w:r>
      <w:r w:rsidR="00297B45" w:rsidRPr="00297B45">
        <w:rPr>
          <w:rFonts w:ascii="Arial" w:eastAsia="Times New Roman" w:hAnsi="Arial" w:cs="Arial"/>
        </w:rPr>
        <w:t xml:space="preserve"> во денарска проттивредност по среден курс на НБРСМ на денот на продажбата, под која недвижноста не може да се продаде на второто усно јавно наддавање.</w:t>
      </w:r>
    </w:p>
    <w:p w:rsidR="00297B45" w:rsidRDefault="00297B45" w:rsidP="00297B45">
      <w:pPr>
        <w:spacing w:after="0" w:line="240" w:lineRule="auto"/>
        <w:ind w:firstLine="720"/>
        <w:jc w:val="both"/>
        <w:rPr>
          <w:rFonts w:ascii="Arial" w:eastAsia="Times New Roman" w:hAnsi="Arial" w:cs="Arial"/>
        </w:rPr>
      </w:pPr>
    </w:p>
    <w:p w:rsidR="00BA58AF" w:rsidRPr="00BA58AF" w:rsidRDefault="00BA58AF" w:rsidP="00297B45">
      <w:pPr>
        <w:spacing w:after="0" w:line="240" w:lineRule="auto"/>
        <w:ind w:firstLine="720"/>
        <w:jc w:val="both"/>
        <w:rPr>
          <w:rFonts w:ascii="Arial" w:eastAsia="Times New Roman" w:hAnsi="Arial" w:cs="Arial"/>
        </w:rPr>
      </w:pPr>
      <w:r w:rsidRPr="00BA58AF">
        <w:rPr>
          <w:rFonts w:ascii="Arial" w:eastAsia="Times New Roman" w:hAnsi="Arial" w:cs="Arial"/>
        </w:rPr>
        <w:t>Недвижноста под точка I. и точка II. од овој Заклучок е отповарена со следните товари и службености:</w:t>
      </w:r>
    </w:p>
    <w:p w:rsidR="00BA58AF" w:rsidRPr="00BA58AF" w:rsidRDefault="00BA58AF" w:rsidP="00297B45">
      <w:pPr>
        <w:spacing w:after="0" w:line="240" w:lineRule="auto"/>
        <w:ind w:firstLine="720"/>
        <w:jc w:val="both"/>
        <w:rPr>
          <w:rFonts w:ascii="Arial" w:eastAsia="Times New Roman" w:hAnsi="Arial" w:cs="Arial"/>
        </w:rPr>
      </w:pPr>
      <w:r w:rsidRPr="00BA58AF">
        <w:rPr>
          <w:rFonts w:ascii="Arial" w:eastAsia="Times New Roman" w:hAnsi="Arial" w:cs="Arial"/>
        </w:rPr>
        <w:t>Заснована хипотека од прв ред врз основа на Нотарски акт - Договор за залог (хипотека) врз недвижен имот ОДУ бр.257/20 од 11.05.2020 година на Нотар Фатмир Ајрули</w:t>
      </w:r>
      <w:r w:rsidR="00297B45">
        <w:rPr>
          <w:rFonts w:ascii="Arial" w:eastAsia="Times New Roman" w:hAnsi="Arial" w:cs="Arial"/>
        </w:rPr>
        <w:t xml:space="preserve"> во корист на хипотекарен доверител </w:t>
      </w:r>
      <w:r w:rsidR="00297B45" w:rsidRPr="00297B45">
        <w:rPr>
          <w:rFonts w:ascii="Arial" w:eastAsia="Times New Roman" w:hAnsi="Arial" w:cs="Arial"/>
        </w:rPr>
        <w:t xml:space="preserve">Халк Банка АД Скопје </w:t>
      </w:r>
      <w:r w:rsidRPr="00BA58AF">
        <w:rPr>
          <w:rFonts w:ascii="Arial" w:eastAsia="Times New Roman" w:hAnsi="Arial" w:cs="Arial"/>
        </w:rPr>
        <w:t>и Налог за извршување врз недвижност (чл.166 од ЗИ), И.бр.2883/22 од 02.11.2022 на извршител Моника Муча од Скопје.</w:t>
      </w:r>
    </w:p>
    <w:p w:rsidR="00BA58AF" w:rsidRPr="00BA58AF" w:rsidRDefault="00BA58AF" w:rsidP="00555551">
      <w:pPr>
        <w:spacing w:after="0" w:line="240" w:lineRule="auto"/>
        <w:ind w:firstLine="720"/>
        <w:jc w:val="both"/>
        <w:rPr>
          <w:rFonts w:ascii="Arial" w:eastAsia="Times New Roman" w:hAnsi="Arial" w:cs="Arial"/>
        </w:rPr>
      </w:pPr>
      <w:r w:rsidRPr="00BA58AF">
        <w:rPr>
          <w:rFonts w:ascii="Arial" w:eastAsia="Times New Roman" w:hAnsi="Arial" w:cs="Arial"/>
        </w:rPr>
        <w:t>Данокот на промет и други давачки во врска со пренос на правото на сопственост</w:t>
      </w:r>
      <w:r w:rsidR="00555551">
        <w:rPr>
          <w:rFonts w:ascii="Arial" w:eastAsia="Times New Roman" w:hAnsi="Arial" w:cs="Arial"/>
        </w:rPr>
        <w:t>, паѓаат на товар на купувачот.</w:t>
      </w:r>
    </w:p>
    <w:p w:rsidR="00BA58AF" w:rsidRPr="00BA58AF" w:rsidRDefault="00BA58AF" w:rsidP="00555551">
      <w:pPr>
        <w:spacing w:after="0" w:line="240" w:lineRule="auto"/>
        <w:ind w:firstLine="720"/>
        <w:jc w:val="both"/>
        <w:rPr>
          <w:rFonts w:ascii="Arial" w:eastAsia="Times New Roman" w:hAnsi="Arial" w:cs="Arial"/>
        </w:rPr>
      </w:pPr>
      <w:r w:rsidRPr="00BA58AF">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w:t>
      </w:r>
      <w:r w:rsidR="00555551">
        <w:rPr>
          <w:rFonts w:ascii="Arial" w:eastAsia="Times New Roman" w:hAnsi="Arial" w:cs="Arial"/>
        </w:rPr>
        <w:t>то  на зградата односно станот.</w:t>
      </w:r>
    </w:p>
    <w:p w:rsidR="00BA58AF" w:rsidRPr="00BA58AF" w:rsidRDefault="00BA58AF" w:rsidP="00555551">
      <w:pPr>
        <w:spacing w:after="0" w:line="240" w:lineRule="auto"/>
        <w:ind w:firstLine="720"/>
        <w:jc w:val="both"/>
        <w:rPr>
          <w:rFonts w:ascii="Arial" w:eastAsia="Times New Roman" w:hAnsi="Arial" w:cs="Arial"/>
        </w:rPr>
      </w:pPr>
      <w:r w:rsidRPr="00BA58AF">
        <w:rPr>
          <w:rFonts w:ascii="Arial" w:eastAsia="Times New Roman" w:hAnsi="Arial" w:cs="Arial"/>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за која ќе наддаваат, од</w:t>
      </w:r>
      <w:r w:rsidR="00555551">
        <w:rPr>
          <w:rFonts w:ascii="Arial" w:eastAsia="Times New Roman" w:hAnsi="Arial" w:cs="Arial"/>
        </w:rPr>
        <w:t xml:space="preserve">носно </w:t>
      </w:r>
      <w:r w:rsidR="00555551" w:rsidRPr="000432F3">
        <w:rPr>
          <w:rFonts w:ascii="Arial" w:eastAsia="Times New Roman" w:hAnsi="Arial" w:cs="Arial"/>
        </w:rPr>
        <w:t>за</w:t>
      </w:r>
      <w:r w:rsidR="00555551">
        <w:rPr>
          <w:rFonts w:ascii="Arial" w:eastAsia="Times New Roman" w:hAnsi="Arial" w:cs="Arial"/>
        </w:rPr>
        <w:t xml:space="preserve"> </w:t>
      </w:r>
      <w:r w:rsidR="00555551" w:rsidRPr="000432F3">
        <w:rPr>
          <w:rFonts w:ascii="Arial" w:eastAsia="Times New Roman" w:hAnsi="Arial" w:cs="Arial"/>
          <w:b/>
        </w:rPr>
        <w:t>точка I. износ од 1.268</w:t>
      </w:r>
      <w:r w:rsidRPr="000432F3">
        <w:rPr>
          <w:rFonts w:ascii="Arial" w:eastAsia="Times New Roman" w:hAnsi="Arial" w:cs="Arial"/>
          <w:b/>
        </w:rPr>
        <w:t>,10 евра</w:t>
      </w:r>
      <w:r w:rsidRPr="00BA58AF">
        <w:rPr>
          <w:rFonts w:ascii="Arial" w:eastAsia="Times New Roman" w:hAnsi="Arial" w:cs="Arial"/>
        </w:rPr>
        <w:t xml:space="preserve"> во денарска противвредност по среден курс на НБРСМ на денот на уплатата и за </w:t>
      </w:r>
      <w:r w:rsidRPr="000432F3">
        <w:rPr>
          <w:rFonts w:ascii="Arial" w:eastAsia="Times New Roman" w:hAnsi="Arial" w:cs="Arial"/>
          <w:b/>
        </w:rPr>
        <w:t>точка II. износ од 1.</w:t>
      </w:r>
      <w:r w:rsidR="00555551" w:rsidRPr="000432F3">
        <w:rPr>
          <w:rFonts w:ascii="Arial" w:eastAsia="Times New Roman" w:hAnsi="Arial" w:cs="Arial"/>
          <w:b/>
        </w:rPr>
        <w:t>420</w:t>
      </w:r>
      <w:r w:rsidRPr="000432F3">
        <w:rPr>
          <w:rFonts w:ascii="Arial" w:eastAsia="Times New Roman" w:hAnsi="Arial" w:cs="Arial"/>
          <w:b/>
        </w:rPr>
        <w:t>,10 евра</w:t>
      </w:r>
      <w:r w:rsidRPr="00BA58AF">
        <w:rPr>
          <w:rFonts w:ascii="Arial" w:eastAsia="Times New Roman" w:hAnsi="Arial" w:cs="Arial"/>
        </w:rPr>
        <w:t xml:space="preserve"> во денарска противвредност по среден курс на НБРСМ на денот на уплатата, НАЈДОЦНА ЕДЕН ДЕН ПРЕД ПРОДАЖБАТА.</w:t>
      </w:r>
    </w:p>
    <w:p w:rsidR="00BA58AF" w:rsidRPr="000432F3" w:rsidRDefault="00BA58AF" w:rsidP="00555551">
      <w:pPr>
        <w:spacing w:after="0" w:line="240" w:lineRule="auto"/>
        <w:ind w:firstLine="720"/>
        <w:jc w:val="both"/>
        <w:rPr>
          <w:rFonts w:ascii="Arial" w:eastAsia="Times New Roman" w:hAnsi="Arial" w:cs="Arial"/>
          <w:b/>
          <w:u w:val="single"/>
        </w:rPr>
      </w:pPr>
      <w:r w:rsidRPr="000432F3">
        <w:rPr>
          <w:rFonts w:ascii="Arial" w:eastAsia="Times New Roman" w:hAnsi="Arial" w:cs="Arial"/>
          <w:b/>
          <w:u w:val="single"/>
        </w:rPr>
        <w:t>Уплатата на паричните средства на име гаранција се врши на трансакциската сметката од извршителот Моника Муча од Скопје со бр.200003080457025 која се води кај носителот на платен промет Стопанска Банка АД Скопје.</w:t>
      </w:r>
    </w:p>
    <w:p w:rsidR="00BA58AF" w:rsidRPr="00BA58AF" w:rsidRDefault="00BA58AF" w:rsidP="00555551">
      <w:pPr>
        <w:spacing w:after="0" w:line="240" w:lineRule="auto"/>
        <w:ind w:firstLine="720"/>
        <w:jc w:val="both"/>
        <w:rPr>
          <w:rFonts w:ascii="Arial" w:eastAsia="Times New Roman" w:hAnsi="Arial" w:cs="Arial"/>
        </w:rPr>
      </w:pPr>
      <w:r w:rsidRPr="00BA58AF">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BA58AF" w:rsidRPr="00BA58AF" w:rsidRDefault="00BA58AF" w:rsidP="00555551">
      <w:pPr>
        <w:spacing w:after="0" w:line="240" w:lineRule="auto"/>
        <w:ind w:firstLine="720"/>
        <w:jc w:val="both"/>
        <w:rPr>
          <w:rFonts w:ascii="Arial" w:eastAsia="Times New Roman" w:hAnsi="Arial" w:cs="Arial"/>
        </w:rPr>
      </w:pPr>
      <w:r w:rsidRPr="00BA58AF">
        <w:rPr>
          <w:rFonts w:ascii="Arial" w:eastAsia="Times New Roman" w:hAnsi="Arial" w:cs="Arial"/>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A58AF" w:rsidRPr="00BA58AF" w:rsidRDefault="00BA58AF" w:rsidP="00555551">
      <w:pPr>
        <w:spacing w:after="0" w:line="240" w:lineRule="auto"/>
        <w:ind w:firstLine="720"/>
        <w:jc w:val="both"/>
        <w:rPr>
          <w:rFonts w:ascii="Arial" w:eastAsia="Times New Roman" w:hAnsi="Arial" w:cs="Arial"/>
        </w:rPr>
      </w:pPr>
      <w:r w:rsidRPr="00BA58AF">
        <w:rPr>
          <w:rFonts w:ascii="Arial" w:eastAsia="Times New Roman" w:hAnsi="Arial" w:cs="Arial"/>
        </w:rPr>
        <w:t>Овој заклучок ќе се објави во следните средства за јавно информирање НОВА МАКЕДОНИЈА и електронски на веб страницата на Комората .</w:t>
      </w:r>
    </w:p>
    <w:p w:rsidR="00BA58AF" w:rsidRPr="00BA58AF" w:rsidRDefault="00BA58AF" w:rsidP="00555551">
      <w:pPr>
        <w:spacing w:after="0" w:line="240" w:lineRule="auto"/>
        <w:ind w:firstLine="720"/>
        <w:jc w:val="both"/>
        <w:rPr>
          <w:rFonts w:ascii="Arial" w:eastAsia="Times New Roman" w:hAnsi="Arial" w:cs="Arial"/>
        </w:rPr>
      </w:pPr>
      <w:r w:rsidRPr="00BA58AF">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387"/>
      </w:tblGrid>
      <w:tr w:rsidR="00823825" w:rsidRPr="00867166" w:rsidTr="00BA58AF">
        <w:trPr>
          <w:trHeight w:val="851"/>
        </w:trPr>
        <w:tc>
          <w:tcPr>
            <w:tcW w:w="4297" w:type="dxa"/>
          </w:tcPr>
          <w:p w:rsidR="00823825" w:rsidRPr="000406D7" w:rsidRDefault="00BA58AF" w:rsidP="00BA58AF">
            <w:pPr>
              <w:pStyle w:val="BodyText"/>
              <w:jc w:val="center"/>
              <w:rPr>
                <w:rFonts w:ascii="Arial" w:hAnsi="Arial" w:cs="Arial"/>
                <w:sz w:val="22"/>
                <w:szCs w:val="22"/>
                <w:lang w:val="mk-MK"/>
              </w:rPr>
            </w:pPr>
            <w:bookmarkStart w:id="5" w:name="OIzvIme"/>
            <w:bookmarkEnd w:id="5"/>
            <w:r>
              <w:rPr>
                <w:rFonts w:ascii="Arial" w:hAnsi="Arial" w:cs="Arial"/>
                <w:sz w:val="22"/>
                <w:szCs w:val="22"/>
                <w:lang w:val="mk-MK"/>
              </w:rPr>
              <w:t>Моника Муча</w:t>
            </w:r>
            <w:bookmarkStart w:id="6" w:name="_GoBack"/>
            <w:r w:rsidR="000432F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9" o:title=""/>
                  <o:lock v:ext="edit" ungrouping="t" rotation="t" cropping="t" verticies="t" text="t" grouping="t"/>
                  <o:signatureline v:ext="edit" id="{55629C8E-38E2-437A-8892-1BC7B1447794}" provid="{00000000-0000-0000-0000-000000000000}" signinginstructionsset="t" issignatureline="t"/>
                </v:shape>
              </w:pict>
            </w:r>
            <w:bookmarkEnd w:id="6"/>
          </w:p>
        </w:tc>
      </w:tr>
    </w:tbl>
    <w:p w:rsidR="00823825" w:rsidRPr="00555551" w:rsidRDefault="00823825" w:rsidP="00555551">
      <w:pPr>
        <w:autoSpaceDE w:val="0"/>
        <w:autoSpaceDN w:val="0"/>
        <w:adjustRightInd w:val="0"/>
        <w:spacing w:after="0" w:line="240" w:lineRule="auto"/>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555551">
        <w:rPr>
          <w:rFonts w:ascii="Arial" w:hAnsi="Arial" w:cs="Arial"/>
          <w:sz w:val="20"/>
          <w:szCs w:val="20"/>
        </w:rPr>
        <w:t xml:space="preserve">         </w:t>
      </w:r>
    </w:p>
    <w:p w:rsidR="00B51157" w:rsidRPr="0015029B" w:rsidRDefault="00B51157" w:rsidP="00B51157">
      <w:pPr>
        <w:autoSpaceDE w:val="0"/>
        <w:autoSpaceDN w:val="0"/>
        <w:adjustRightInd w:val="0"/>
        <w:spacing w:after="0" w:line="240" w:lineRule="auto"/>
        <w:rPr>
          <w:rFonts w:ascii="Arial" w:hAnsi="Arial" w:cs="Arial"/>
          <w:sz w:val="20"/>
          <w:szCs w:val="20"/>
        </w:rPr>
      </w:pPr>
    </w:p>
    <w:sectPr w:rsidR="00B51157" w:rsidRPr="0015029B" w:rsidSect="00555551">
      <w:footerReference w:type="default" r:id="rId10"/>
      <w:pgSz w:w="12240" w:h="15840"/>
      <w:pgMar w:top="284" w:right="720" w:bottom="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B45" w:rsidRDefault="00297B45" w:rsidP="00BA58AF">
      <w:pPr>
        <w:spacing w:after="0" w:line="240" w:lineRule="auto"/>
      </w:pPr>
      <w:r>
        <w:separator/>
      </w:r>
    </w:p>
  </w:endnote>
  <w:endnote w:type="continuationSeparator" w:id="0">
    <w:p w:rsidR="00297B45" w:rsidRDefault="00297B45" w:rsidP="00BA5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wiss-Light">
    <w:panose1 w:val="00000000000000000000"/>
    <w:charset w:val="00"/>
    <w:family w:val="auto"/>
    <w:pitch w:val="variable"/>
    <w:sig w:usb0="00000087" w:usb1="00000000" w:usb2="00000000" w:usb3="00000000" w:csb0="0000001B"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B45" w:rsidRPr="00BA58AF" w:rsidRDefault="00297B45" w:rsidP="00BA58AF">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0432F3">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B45" w:rsidRDefault="00297B45" w:rsidP="00BA58AF">
      <w:pPr>
        <w:spacing w:after="0" w:line="240" w:lineRule="auto"/>
      </w:pPr>
      <w:r>
        <w:separator/>
      </w:r>
    </w:p>
  </w:footnote>
  <w:footnote w:type="continuationSeparator" w:id="0">
    <w:p w:rsidR="00297B45" w:rsidRDefault="00297B45" w:rsidP="00BA58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61700"/>
    <w:multiLevelType w:val="hybridMultilevel"/>
    <w:tmpl w:val="0616DD78"/>
    <w:lvl w:ilvl="0" w:tplc="F656EBB0">
      <w:start w:val="1"/>
      <w:numFmt w:val="bullet"/>
      <w:lvlText w:val="-"/>
      <w:lvlJc w:val="left"/>
      <w:pPr>
        <w:ind w:left="720" w:hanging="360"/>
      </w:pPr>
      <w:rPr>
        <w:rFonts w:ascii="Swiss-Light" w:hAnsi="Swiss-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E97C11"/>
    <w:multiLevelType w:val="hybridMultilevel"/>
    <w:tmpl w:val="68341A3C"/>
    <w:lvl w:ilvl="0" w:tplc="429CBA0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432F3"/>
    <w:rsid w:val="000A48CC"/>
    <w:rsid w:val="000A4928"/>
    <w:rsid w:val="00106412"/>
    <w:rsid w:val="00132B66"/>
    <w:rsid w:val="0015029B"/>
    <w:rsid w:val="00166C02"/>
    <w:rsid w:val="00180BCE"/>
    <w:rsid w:val="00211393"/>
    <w:rsid w:val="0021499C"/>
    <w:rsid w:val="00226087"/>
    <w:rsid w:val="00232336"/>
    <w:rsid w:val="002514BB"/>
    <w:rsid w:val="00253CB5"/>
    <w:rsid w:val="002624CE"/>
    <w:rsid w:val="00272123"/>
    <w:rsid w:val="00297B45"/>
    <w:rsid w:val="002A014B"/>
    <w:rsid w:val="002A0432"/>
    <w:rsid w:val="003106B9"/>
    <w:rsid w:val="003A39C4"/>
    <w:rsid w:val="003B0CFE"/>
    <w:rsid w:val="003B40CD"/>
    <w:rsid w:val="003D21AC"/>
    <w:rsid w:val="003D4A9E"/>
    <w:rsid w:val="00451FBC"/>
    <w:rsid w:val="0046102D"/>
    <w:rsid w:val="004F2C9E"/>
    <w:rsid w:val="004F4016"/>
    <w:rsid w:val="00555551"/>
    <w:rsid w:val="0061005D"/>
    <w:rsid w:val="00665925"/>
    <w:rsid w:val="006A157B"/>
    <w:rsid w:val="006F1469"/>
    <w:rsid w:val="00710AAE"/>
    <w:rsid w:val="00765920"/>
    <w:rsid w:val="007A6108"/>
    <w:rsid w:val="007A7847"/>
    <w:rsid w:val="007B32B7"/>
    <w:rsid w:val="00823825"/>
    <w:rsid w:val="00847844"/>
    <w:rsid w:val="00866DC5"/>
    <w:rsid w:val="0087784C"/>
    <w:rsid w:val="00885FD9"/>
    <w:rsid w:val="008C43A1"/>
    <w:rsid w:val="00913EF8"/>
    <w:rsid w:val="00926A7A"/>
    <w:rsid w:val="009626C8"/>
    <w:rsid w:val="00990882"/>
    <w:rsid w:val="00A701D2"/>
    <w:rsid w:val="00AE3FFA"/>
    <w:rsid w:val="00B20C15"/>
    <w:rsid w:val="00B269ED"/>
    <w:rsid w:val="00B41890"/>
    <w:rsid w:val="00B51157"/>
    <w:rsid w:val="00B62603"/>
    <w:rsid w:val="00BA58AF"/>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85474"/>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BA58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8AF"/>
    <w:rPr>
      <w:sz w:val="22"/>
      <w:szCs w:val="22"/>
      <w:lang w:eastAsia="en-US"/>
    </w:rPr>
  </w:style>
  <w:style w:type="paragraph" w:styleId="Footer">
    <w:name w:val="footer"/>
    <w:basedOn w:val="Normal"/>
    <w:link w:val="FooterChar"/>
    <w:uiPriority w:val="99"/>
    <w:unhideWhenUsed/>
    <w:rsid w:val="00BA58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8AF"/>
    <w:rPr>
      <w:sz w:val="22"/>
      <w:szCs w:val="22"/>
      <w:lang w:eastAsia="en-US"/>
    </w:rPr>
  </w:style>
  <w:style w:type="paragraph" w:styleId="ListParagraph">
    <w:name w:val="List Paragraph"/>
    <w:basedOn w:val="Normal"/>
    <w:uiPriority w:val="34"/>
    <w:qFormat/>
    <w:rsid w:val="00BA58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iLz2WKCZrMzygZjaXZ8kc7D+OVU=</DigestValue>
    </Reference>
    <Reference URI="#idOfficeObject" Type="http://www.w3.org/2000/09/xmldsig#Object">
      <DigestMethod Algorithm="http://www.w3.org/2000/09/xmldsig#sha1"/>
      <DigestValue>rMc4aSkLB7NRLFPBtTQe6ZSXFyk=</DigestValue>
    </Reference>
    <Reference URI="#idSignedProperties" Type="http://uri.etsi.org/01903#SignedProperties">
      <Transforms>
        <Transform Algorithm="http://www.w3.org/TR/2001/REC-xml-c14n-20010315"/>
      </Transforms>
      <DigestMethod Algorithm="http://www.w3.org/2000/09/xmldsig#sha1"/>
      <DigestValue>kTMqMEkD9vfcEBH0+lxrxy5652A=</DigestValue>
    </Reference>
    <Reference URI="#idValidSigLnImg" Type="http://www.w3.org/2000/09/xmldsig#Object">
      <DigestMethod Algorithm="http://www.w3.org/2000/09/xmldsig#sha1"/>
      <DigestValue>/j71eKVFzp2A3J3aRp9UC5uVYXY=</DigestValue>
    </Reference>
    <Reference URI="#idInvalidSigLnImg" Type="http://www.w3.org/2000/09/xmldsig#Object">
      <DigestMethod Algorithm="http://www.w3.org/2000/09/xmldsig#sha1"/>
      <DigestValue>tb6O7wrXT3wiLF2ch4U6geNkgbA=</DigestValue>
    </Reference>
  </SignedInfo>
  <SignatureValue>MOYRaX5HEyoVfh7YnH2CoS0XgjErybXBBiImFWosvgtjG4i+8Z2tmf9MLRMg54ZS6mIcvTRDbmrA
DGpavMuj57r+XCkQ4C1C5ENDv35zfQ+9W637PmpesciB1RCGHIDITwQgV30w/ccnwpJKZ6420Qim
k6TPa2S8jdaB9fYRn2AjE/FLqbHmLdXfNvjmtbgAcqvB13u6TyMydu38XdjlFx21OjIUczOkw1sV
JN0Vf0dwIBKE+lQ8+qZxGrGaUz5tUWRQxaTe45ozLic3iLqPbXk+/n1f6CH2PeVjxWAjI4eedX7G
pg2Q/R8CMmi8YuwGXTp8KlnSq6xPU3490E0BwA==</SignatureValue>
  <KeyInfo>
    <X509Data>
      <X509Certificate>MIIHWTCCBUGgAwIBAgIQaxB1toiXxEVik8E+suVMZDANBgkqhkiG9w0BAQsFADCBgjELMAkGA1UE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</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gqIIWXBOZVpJIOaD26udrGT9voI=</DigestValue>
      </Reference>
      <Reference URI="/word/media/image2.emf?ContentType=image/x-emf">
        <DigestMethod Algorithm="http://www.w3.org/2000/09/xmldsig#sha1"/>
        <DigestValue>5ImMCzZWWwM+eEm4t9Ex4ioLufI=</DigestValue>
      </Reference>
      <Reference URI="/word/settings.xml?ContentType=application/vnd.openxmlformats-officedocument.wordprocessingml.settings+xml">
        <DigestMethod Algorithm="http://www.w3.org/2000/09/xmldsig#sha1"/>
        <DigestValue>crCqyAqjREoq1SIP4JU+mZ7TWN8=</DigestValue>
      </Reference>
      <Reference URI="/word/fontTable.xml?ContentType=application/vnd.openxmlformats-officedocument.wordprocessingml.fontTable+xml">
        <DigestMethod Algorithm="http://www.w3.org/2000/09/xmldsig#sha1"/>
        <DigestValue>fOt0ZlUIK5Zld52ScIiMd5S8JI8=</DigestValue>
      </Reference>
      <Reference URI="/word/styles.xml?ContentType=application/vnd.openxmlformats-officedocument.wordprocessingml.styles+xml">
        <DigestMethod Algorithm="http://www.w3.org/2000/09/xmldsig#sha1"/>
        <DigestValue>pgPyUuC3KLWPh3mLITULVvpHeGs=</DigestValue>
      </Reference>
      <Reference URI="/word/stylesWithEffects.xml?ContentType=application/vnd.ms-word.stylesWithEffects+xml">
        <DigestMethod Algorithm="http://www.w3.org/2000/09/xmldsig#sha1"/>
        <DigestValue>lagGv2TH5C5rs8wThcwquQACiyk=</DigestValue>
      </Reference>
      <Reference URI="/word/numbering.xml?ContentType=application/vnd.openxmlformats-officedocument.wordprocessingml.numbering+xml">
        <DigestMethod Algorithm="http://www.w3.org/2000/09/xmldsig#sha1"/>
        <DigestValue>m5Utv1SW5eWqMVZDgvivmXoCDnQ=</DigestValue>
      </Reference>
      <Reference URI="/word/media/image1.emf?ContentType=image/x-emf">
        <DigestMethod Algorithm="http://www.w3.org/2000/09/xmldsig#sha1"/>
        <DigestValue>NoUXdearuExSo0JXwEBIG3HHTWE=</DigestValue>
      </Reference>
      <Reference URI="/word/footnotes.xml?ContentType=application/vnd.openxmlformats-officedocument.wordprocessingml.footnotes+xml">
        <DigestMethod Algorithm="http://www.w3.org/2000/09/xmldsig#sha1"/>
        <DigestValue>F/AZjn3E9dMTw8bi7Zg8INg/0Ys=</DigestValue>
      </Reference>
      <Reference URI="/word/document.xml?ContentType=application/vnd.openxmlformats-officedocument.wordprocessingml.document.main+xml">
        <DigestMethod Algorithm="http://www.w3.org/2000/09/xmldsig#sha1"/>
        <DigestValue>bOEryqxmQVwpnAY+OL8zzxVdcfA=</DigestValue>
      </Reference>
      <Reference URI="/word/theme/theme1.xml?ContentType=application/vnd.openxmlformats-officedocument.theme+xml">
        <DigestMethod Algorithm="http://www.w3.org/2000/09/xmldsig#sha1"/>
        <DigestValue>aed2ly2g7prYFMNM9yD108Dh+QE=</DigestValue>
      </Reference>
      <Reference URI="/word/endnotes.xml?ContentType=application/vnd.openxmlformats-officedocument.wordprocessingml.endnotes+xml">
        <DigestMethod Algorithm="http://www.w3.org/2000/09/xmldsig#sha1"/>
        <DigestValue>W9HyKYpTqjfaVnx0eD5FDvtQd+E=</DigestValue>
      </Reference>
      <Reference URI="/word/footer1.xml?ContentType=application/vnd.openxmlformats-officedocument.wordprocessingml.footer+xml">
        <DigestMethod Algorithm="http://www.w3.org/2000/09/xmldsig#sha1"/>
        <DigestValue>+1WMkaNL/N97HaO9stdpmtrs3vI=</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DrmyUB2Q5vWWilqUbJovYhObE8o=</DigestValue>
      </Reference>
    </Manifest>
    <SignatureProperties>
      <SignatureProperty Id="idSignatureTime" Target="#idPackageSignature">
        <mdssi:SignatureTime>
          <mdssi:Format>YYYY-MM-DDThh:mm:ssTZD</mdssi:Format>
          <mdssi:Value>2024-07-08T10:26:07Z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2024-07-08T10:26:07Z</xd:SigningTime>
          <xd:SigningCertificate>
            <xd:Cert>
              <xd:CertDigest>
                <DigestMethod Algorithm="http://www.w3.org/2000/09/xmldsig#sha1"/>
                <DigestValue>8ogPJIuWqh7M7Bz06QvT0yBlNZQ=</DigestValue>
              </xd:CertDigest>
              <xd:IssuerSerial>
                <X509IssuerName>C=MK, O=KIBS AD Skopje, OU=KIBSTrust Services, OID.2.5.4.97=NTRMK-5529581, CN=KIBSTrust Issuing Qsig CA G2</X509IssuerName>
                <X509SerialNumber>142312859802445196482536842645362527332</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Object Id="idValidSigLnImg">AQAAAGwAAAAAAAAAAAAAAP8AAAB/AAAAAAAAAAAAAAAmHwAAjw8AACBFTUYAAAEAlBgAAJoAAAAGAAAAAAAAAAAAAAAAAAAAgAcAADgEAABWAgAAUAEAAAAAAAAAAAAAAAAAAPAf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nACFXuJ2T5ycAMScnAAAAAAAcJycABuu2WmInJwAurreaZA1B2oBAAAAjIkCavCOA2qoT1B3sGiECshwLQmMiQJqpIkCaqDAugigwLoI0JycAB2B2WkAAAAAAQAAAIyJAmqkiQJqwGyhdQCALAl0npwAOVzidsScnADg////AADidshwLQng////AAAAAAAAAAAAAAAAkAEAAAAAAAEAAAAAYQByAGkAYQBsAAAAAAAAAAAAAAAAAAAAAAAAAAAAAAAGAAAAAAAAALH0XHUAAAAABgAAACienAAonpwAAAIAAPz///8BAAAAAAAAAAAAAAAAAAAAaAIAAOjEknZkdgAIAAAAACUAAAAMAAAAAwAAABgAAAAMAAAAAAAAAhIAAAAMAAAAAQAAABYAAAAMAAAACAAAAFQAAABUAAAACgAAACcAAAAeAAAASgAAAAEAAACrKvlBjuP4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</Object>
  <Object Id="idInvalidSigLnImg">AQAAAGwAAAAAAAAAAAAAAP8AAAB/AAAAAAAAAAAAAAAmHwAAjw8AACBFTUYAAAEAQBwAAKAAAAAGAAAAAAAAAAAAAAAAAAAAgAcAADgEAABWAgAAUAEAAAAAAAAAAAAAAAAAAPAf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OFPsgIesbXzHJD7bUVV6bQAGBgaHr79WdoZvkaNvj6NbdIuivsutytZ+k/cxVP9FY/M6We9ZaLEyMjRlABYWFn2er8y6rdrJvdrIvcy8tezj4vHq6Obm8oid/zld/3SI/3J0gg4ODyAAZ26Nu93o/9jA/9jA/9jA/93L/+zd/+7gyMr9aoH/W3j/X3z/lJ3GLy8wLgBAQEB2jZnjwKugcFCpfWLSsJ367+b/+PBgeP97jv/b3P+tuP9ZfP9teq0A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Lo/3CYsHSaspCowIKhsoKhspCowGaMpGCIoImiuW2LnZCowGuIm1BwgAECArDo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HapSSBmr4XaF1AMDAClyvnAA5XOJ2rK2cAPSvnABFXOJ2HYHZafX///8AAAAAAAAAAAAAAACQAQAAAAAAAQAAAABzAGUAZwBvAGUAIAB1AGkAAAAAAAAAAAAAAAAAAAAAAAAAAAAAAAAAAAAAAAAAAAAAAAAAAAAAAAAAAAAAAAAAAACcAIVe4nYsrpwAkK6cAAAAAACADKAC8HqUCnAAAABgAAAAUK6cAMPJ1mkgkZcKYAAAAGuvnADAp+gAAACXCgcAAAAAAAAAsfRcdX7H1mkHAAAAcK+cAHCvnAAAAgAA/P///wEAAAAAAAAAAAAAAAAAAACkDwAA6MSSdm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JwAhV7idk+cnADEnJwAAAAAAHCcnAAbrtlpiJycALq63mmQNQdqAQAAAIyJAmrwjgNqqE9Qd7BohArIcC0JjIkCaqSJAmqgwLoIoMC6CNCcnAAdgdlpAAAAAAEAAACMiQJqpIkCasBsoXUAgCwJdJ6cADlc4nbEnJwA4P///wAA4nbIcC0J4P///wAAAAAAAAAAAAAAAJABAAAAAAABAAAAAGEAcgBpAGEAbAAAAAAAAAAAAAAAAAAAAAAAAAAAAAAABgAAAAAAAACx9Fx1AAAAAAYAAAAonpwAKJ6cAAACAAD8////AQAAAAAAAAAAAAAAAAAAAGgCAADoxJJ2ZHYACAAAAAAlAAAADAAAAAMAAAAYAAAADAAAAAAAAAISAAAADAAAAAEAAAAWAAAADAAAAAgAAABUAAAAVAAAAAoAAAAnAAAAHgAAAEoAAAABAAAAqyr5QY7j+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41</TotalTime>
  <Pages>2</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Izvrsitel_Klient</cp:lastModifiedBy>
  <cp:revision>5</cp:revision>
  <dcterms:created xsi:type="dcterms:W3CDTF">2024-07-08T08:06:00Z</dcterms:created>
  <dcterms:modified xsi:type="dcterms:W3CDTF">2024-07-08T10:26:00Z</dcterms:modified>
</cp:coreProperties>
</file>