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1283/2022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6763" w:rsidRPr="00DB4229" w:rsidTr="007B0FD2">
        <w:tc>
          <w:tcPr>
            <w:tcW w:w="6204" w:type="dxa"/>
            <w:hideMark/>
          </w:tcPr>
          <w:p w:rsidR="00746763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071/245-464;</w:t>
            </w:r>
          </w:p>
          <w:p w:rsidR="00746763" w:rsidRDefault="00746763" w:rsidP="007B0F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031-511-388; </w:t>
            </w:r>
            <w:hyperlink r:id="rId5" w:history="1">
              <w:r w:rsidRPr="000C5BF1">
                <w:rPr>
                  <w:rStyle w:val="Hyperlink"/>
                  <w:rFonts w:ascii="Arial" w:eastAsia="Times New Roman" w:hAnsi="Arial" w:cs="Arial"/>
                  <w:b/>
                  <w:lang w:val="en-US"/>
                </w:rPr>
                <w:t>izvrsitelpq@gmail.com</w:t>
              </w:r>
            </w:hyperlink>
          </w:p>
          <w:p w:rsidR="00746763" w:rsidRPr="00532147" w:rsidRDefault="00746763" w:rsidP="00746763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6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6763" w:rsidRPr="00DB4229" w:rsidRDefault="00746763" w:rsidP="007B0F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Извршителот Премтим Ќерими од Куманово, ул. 11-ти Октомври бб, лок. Хотел Куманово врз основа на барањето за спроведување на извршување од доверителот Централна Кооперативна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седиште на  ул.1732 бр.2, Центар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 засновано на извршната исправа ОДУ бр.109/20 од 13.07.2020 година на Нотар Лорија Ваневска од Куманово, против солидарните должници  ДПСПУТУ Деадора Два експорт-импорт ДООЕЛ Куманово од Куманово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 11-ти Ноември бр.282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и ДПСОУТУ КОЖАРА МЕНД експорт-импорт ДООЕЛ Куманово од Куманово со седиште на ул.11-ти Ноември  бр.282</w:t>
      </w:r>
      <w:r>
        <w:rPr>
          <w:rFonts w:ascii="Arial" w:hAnsi="Arial" w:cs="Arial"/>
          <w:lang w:val="en-US"/>
        </w:rPr>
        <w:t xml:space="preserve"> ; </w:t>
      </w:r>
      <w:r>
        <w:rPr>
          <w:rFonts w:ascii="Arial" w:hAnsi="Arial" w:cs="Arial"/>
        </w:rPr>
        <w:t>и Дрита Саити од Куманово поранешен од с.Оризари – преку наследници  Блерим Саити  од Скопје со живеалиште ул. Лазо Мицков бр. 2/5-5  , Куштрим Саити од Куманово со живеалиште на ул. Боро Прцан бр.43-А  и Арктим Саити од Куманово со живеалиште во с. Оризаре ( Решение 8-Обр.172/22 УДР бр. 20/22 од 27.05.2022 година на Нотар Лорија Ваневска од Куманово )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</w:rPr>
        <w:t xml:space="preserve">   и Ваит Саити од Куманово поранешен од с. Оризари – преку наследници Блерим Саити  од Скопје со живеалиште ул. Лазо Мицков бр. 2/5-5  , Куштрим Саити од Куманово со живеалиште на ул. Боро Прцан бр.43-А  и Арктим Саити од Куманово со живеалиште во с. Оризаре (Решение 8-О.бр.211/22 УДР бр.24/22 од 27.05.2022 година на Нотар Лорија Ваневска од Куманово )    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и   Егзон Саити од Куманово со живеалиште на с. Оризари, за спроведување на извршување во вредност 34.017.322,40 денари, на ден 05.01.2023 година, го составува следниот: 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746763" w:rsidRDefault="00746763" w:rsidP="0074676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 продажба со усно  јавно наддавање на следните подвижни предмети: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Машина за шиење , производител МА4В551, модел на опрема  oveluk,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количина</w:t>
      </w:r>
      <w:proofErr w:type="spellEnd"/>
      <w:r>
        <w:rPr>
          <w:rFonts w:ascii="Arial" w:hAnsi="Arial" w:cs="Arial"/>
          <w:b/>
          <w:lang w:val="en-US"/>
        </w:rPr>
        <w:t xml:space="preserve"> 1, </w:t>
      </w:r>
      <w:r>
        <w:rPr>
          <w:rFonts w:ascii="Arial" w:hAnsi="Arial" w:cs="Arial"/>
        </w:rPr>
        <w:t xml:space="preserve">  со вредност од </w:t>
      </w:r>
      <w:r>
        <w:rPr>
          <w:rFonts w:ascii="Arial" w:hAnsi="Arial" w:cs="Arial"/>
          <w:b/>
        </w:rPr>
        <w:t xml:space="preserve">25.463,00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2. </w:t>
      </w:r>
      <w:r>
        <w:rPr>
          <w:rFonts w:ascii="Arial" w:hAnsi="Arial" w:cs="Arial"/>
          <w:b/>
        </w:rPr>
        <w:t xml:space="preserve">Машина за шиење , производител ТИП 418, модел на опрема 686597 , количина 1,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 xml:space="preserve">9.687,00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b/>
        </w:rPr>
        <w:t>Машина за шиење , производител PFAFF, модел на опрема 407610, тип 481,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1,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</w:rPr>
        <w:t xml:space="preserve">9.713,00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</w:rPr>
        <w:t>Машина за шиење , производител BRAVO, модел на опрема DBM 8900,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1,</w:t>
      </w:r>
      <w:r>
        <w:rPr>
          <w:rFonts w:ascii="Arial" w:hAnsi="Arial" w:cs="Arial"/>
        </w:rPr>
        <w:t xml:space="preserve">  со вредност од </w:t>
      </w:r>
      <w:r>
        <w:rPr>
          <w:rFonts w:ascii="Arial" w:hAnsi="Arial" w:cs="Arial"/>
          <w:b/>
        </w:rPr>
        <w:t xml:space="preserve">9.713,00 </w:t>
      </w:r>
      <w:proofErr w:type="spellStart"/>
      <w:r>
        <w:rPr>
          <w:rFonts w:ascii="Arial" w:hAnsi="Arial" w:cs="Arial"/>
          <w:b/>
          <w:lang w:val="en-US"/>
        </w:rPr>
        <w:t>денари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/>
        </w:rPr>
        <w:t xml:space="preserve">Калориферски систем за греење составен од 6 тајфуни и цевоводи , комплет </w:t>
      </w:r>
      <w:r>
        <w:rPr>
          <w:rFonts w:ascii="Arial" w:hAnsi="Arial" w:cs="Arial"/>
        </w:rPr>
        <w:t xml:space="preserve">,  со вредност од </w:t>
      </w:r>
      <w:r>
        <w:rPr>
          <w:rFonts w:ascii="Arial" w:hAnsi="Arial" w:cs="Arial"/>
          <w:b/>
        </w:rPr>
        <w:t>162.750,00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b/>
        </w:rPr>
        <w:t>Машина за нитни, модел на опрема ТИП  24,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модел на опрема 20403900, количина 1, 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</w:rPr>
        <w:t xml:space="preserve">6.563,00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Железни ( метални )  кабинети  количина 14 ( 13 кабинети со 3 прегради и 1 кабинет со 2 прегради ) </w:t>
      </w:r>
      <w:r>
        <w:rPr>
          <w:rFonts w:ascii="Arial" w:hAnsi="Arial" w:cs="Arial"/>
        </w:rPr>
        <w:t xml:space="preserve"> , со вредност од  </w:t>
      </w:r>
      <w:r>
        <w:rPr>
          <w:rFonts w:ascii="Arial" w:hAnsi="Arial" w:cs="Arial"/>
          <w:b/>
        </w:rPr>
        <w:t>2.100,00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  <w:b/>
        </w:rPr>
        <w:t>Кратилица на штоф , производител  KRAVSS, модел на опрема D7012,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1,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</w:rPr>
        <w:t>19.688,00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  <w:b/>
        </w:rPr>
        <w:t>Шпорет на дрва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,количина 1,</w:t>
      </w:r>
      <w:r>
        <w:rPr>
          <w:rFonts w:ascii="Arial" w:hAnsi="Arial" w:cs="Arial"/>
        </w:rPr>
        <w:t xml:space="preserve">   со вредност од </w:t>
      </w:r>
      <w:r>
        <w:rPr>
          <w:rFonts w:ascii="Arial" w:hAnsi="Arial" w:cs="Arial"/>
          <w:b/>
        </w:rPr>
        <w:t xml:space="preserve">6.563,00 денари , 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b/>
        </w:rPr>
        <w:t>Машина за нитни,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количина 1,</w:t>
      </w:r>
      <w:r>
        <w:rPr>
          <w:rFonts w:ascii="Arial" w:hAnsi="Arial" w:cs="Arial"/>
        </w:rPr>
        <w:t xml:space="preserve"> со вредност од </w:t>
      </w:r>
      <w:r>
        <w:rPr>
          <w:rFonts w:ascii="Arial" w:hAnsi="Arial" w:cs="Arial"/>
          <w:b/>
        </w:rPr>
        <w:t>3.203,00 денари</w:t>
      </w:r>
      <w:r>
        <w:rPr>
          <w:rFonts w:ascii="Arial" w:hAnsi="Arial" w:cs="Arial"/>
        </w:rPr>
        <w:t xml:space="preserve"> , </w:t>
      </w:r>
      <w:r>
        <w:rPr>
          <w:rFonts w:ascii="Arial" w:hAnsi="Arial" w:cs="Arial"/>
          <w:b/>
        </w:rPr>
        <w:t xml:space="preserve">согласно предлог за втора продажба од доверител ЦКБ АД Скопје </w:t>
      </w:r>
      <w:r>
        <w:rPr>
          <w:rFonts w:ascii="Arial" w:hAnsi="Arial" w:cs="Arial"/>
        </w:rPr>
        <w:t>која вредност претставува почетна цена за втор</w:t>
      </w:r>
      <w:r w:rsidR="005B7B7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усно јавно наддавање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следните товари: Записник за попис и процена на подвижни предмети врз основа на чл. 103 , 104 и 105 од ЗИ од 18.11.2022  година И.бр. 1283/22  на Извршител Премтим Ќерими од Куманово .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16.01.2023  година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14:00 часот</w:t>
      </w:r>
      <w:r>
        <w:rPr>
          <w:rFonts w:ascii="Arial" w:hAnsi="Arial" w:cs="Arial"/>
        </w:rPr>
        <w:t xml:space="preserve">  во просториите на Извршител Премтим Ќерими од Куманово , ул. 11-ти Октомври бб, Лок. Хотел Куманово , тел: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На јавното наддавање за подвижни предмети чија вредност е поголема од 5.000,00 евра во денарска противвредност  по среден курс на НБРСМ  , можат да учествуваат само лица кои претходно положиле гаранција која изнесува 1/10 (една десеттина) од утврдена  вредност на предметот. Уплатата на паричните средства за подвижни предмети чија вредност е поголема од 5.000,00 евра во денарска противвредност  по среден курс на НБРСМ  ,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380070543300162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r>
        <w:rPr>
          <w:rFonts w:ascii="Arial" w:eastAsia="Times New Roman" w:hAnsi="Arial" w:cs="Arial"/>
        </w:rPr>
        <w:t>чија вредност е поголема од 5.000,00 евра во денарска противвредност  по среден курс на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746763" w:rsidRDefault="00746763" w:rsidP="00746763">
      <w:pPr>
        <w:spacing w:after="0" w:line="240" w:lineRule="auto"/>
        <w:jc w:val="both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солидарен должник </w:t>
      </w:r>
      <w:r>
        <w:rPr>
          <w:rFonts w:ascii="Arial" w:hAnsi="Arial" w:cs="Arial"/>
        </w:rPr>
        <w:t xml:space="preserve">ДПСОУТУ КОЖАРА МЕНД експорт-импорт ДООЕЛ Куманово , ул.11-ти Ноември  бр.282, Куманово . </w:t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746763" w:rsidRDefault="00746763" w:rsidP="0074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6763" w:rsidRDefault="00746763" w:rsidP="0074676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6763" w:rsidRDefault="00746763" w:rsidP="0074676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746763" w:rsidTr="007B0FD2">
        <w:trPr>
          <w:trHeight w:val="851"/>
        </w:trPr>
        <w:tc>
          <w:tcPr>
            <w:tcW w:w="4297" w:type="dxa"/>
            <w:hideMark/>
          </w:tcPr>
          <w:p w:rsidR="00746763" w:rsidRDefault="00746763" w:rsidP="007B0FD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1114EA" w:rsidRDefault="001114EA"/>
    <w:sectPr w:rsidR="001114EA" w:rsidSect="0011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763"/>
    <w:rsid w:val="001114EA"/>
    <w:rsid w:val="005B7B7C"/>
    <w:rsid w:val="0074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63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6763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46763"/>
    <w:rPr>
      <w:rFonts w:ascii="MAC C Times" w:eastAsia="Times New Roman" w:hAnsi="MAC C Time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67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63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2023-01-05T09:52:00Z</dcterms:created>
  <dcterms:modified xsi:type="dcterms:W3CDTF">2023-01-05T10:06:00Z</dcterms:modified>
</cp:coreProperties>
</file>