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74"/>
        <w:gridCol w:w="513"/>
        <w:gridCol w:w="875"/>
        <w:gridCol w:w="2714"/>
      </w:tblGrid>
      <w:tr w:rsidR="000D26E9" w:rsidTr="000D26E9">
        <w:tc>
          <w:tcPr>
            <w:tcW w:w="6204" w:type="dxa"/>
            <w:hideMark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0D26E9" w:rsidTr="000D26E9">
        <w:tc>
          <w:tcPr>
            <w:tcW w:w="6204" w:type="dxa"/>
            <w:hideMark/>
          </w:tcPr>
          <w:p w:rsidR="000D26E9" w:rsidRDefault="000D26E9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566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D26E9" w:rsidTr="000D26E9">
        <w:tc>
          <w:tcPr>
            <w:tcW w:w="6204" w:type="dxa"/>
            <w:hideMark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3</w:t>
            </w:r>
            <w:r>
              <w:rPr>
                <w:rFonts w:ascii="Arial" w:eastAsia="Times New Roman" w:hAnsi="Arial" w:cs="Arial"/>
                <w:b/>
              </w:rPr>
              <w:t>1</w:t>
            </w:r>
          </w:p>
        </w:tc>
      </w:tr>
      <w:tr w:rsidR="000D26E9" w:rsidTr="000D26E9">
        <w:tc>
          <w:tcPr>
            <w:tcW w:w="6204" w:type="dxa"/>
            <w:hideMark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Дашмир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Саити</w:t>
            </w:r>
            <w:proofErr w:type="spellEnd"/>
          </w:p>
        </w:tc>
        <w:tc>
          <w:tcPr>
            <w:tcW w:w="566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D26E9" w:rsidTr="000D26E9">
        <w:tc>
          <w:tcPr>
            <w:tcW w:w="6204" w:type="dxa"/>
            <w:hideMark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D26E9" w:rsidTr="000D26E9">
        <w:tc>
          <w:tcPr>
            <w:tcW w:w="6204" w:type="dxa"/>
            <w:hideMark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 xml:space="preserve">1635/2020 </w:t>
            </w:r>
          </w:p>
        </w:tc>
      </w:tr>
      <w:tr w:rsidR="000D26E9" w:rsidTr="000D26E9">
        <w:tc>
          <w:tcPr>
            <w:tcW w:w="6204" w:type="dxa"/>
            <w:hideMark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D26E9" w:rsidTr="000D26E9">
        <w:tc>
          <w:tcPr>
            <w:tcW w:w="6204" w:type="dxa"/>
            <w:hideMark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ЈНА бр.3-6</w:t>
            </w:r>
          </w:p>
        </w:tc>
        <w:tc>
          <w:tcPr>
            <w:tcW w:w="566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D26E9" w:rsidTr="000D26E9">
        <w:tc>
          <w:tcPr>
            <w:tcW w:w="6204" w:type="dxa"/>
            <w:hideMark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044-333-521</w:t>
            </w:r>
          </w:p>
        </w:tc>
        <w:tc>
          <w:tcPr>
            <w:tcW w:w="566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D26E9" w:rsidRDefault="000D26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0D26E9" w:rsidRDefault="000D26E9" w:rsidP="000D2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Дашмир Саити од </w:t>
      </w:r>
      <w:bookmarkStart w:id="6" w:name="Adresa"/>
      <w:bookmarkEnd w:id="6"/>
      <w:r>
        <w:rPr>
          <w:rFonts w:ascii="Arial" w:hAnsi="Arial" w:cs="Arial"/>
        </w:rPr>
        <w:t xml:space="preserve">Тетово, ул. ЈНА бр.3-6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Финансиско Друштво МОГО КРЕДИТИ ДООЕЛ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</w:t>
      </w:r>
      <w:bookmarkStart w:id="10" w:name="adresa1"/>
      <w:bookmarkEnd w:id="10"/>
      <w:r>
        <w:rPr>
          <w:rFonts w:ascii="Arial" w:hAnsi="Arial" w:cs="Arial"/>
        </w:rPr>
        <w:t>ул.Васил Главинов бр.14/2-8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 178/20 од 26.02.2020 година на нотар Васка Блажевска, против </w:t>
      </w:r>
      <w:bookmarkStart w:id="16" w:name="Dolznik1"/>
      <w:bookmarkEnd w:id="16"/>
      <w:r>
        <w:rPr>
          <w:rFonts w:ascii="Arial" w:hAnsi="Arial" w:cs="Arial"/>
        </w:rPr>
        <w:t xml:space="preserve">должниците Анѓелина Наумоска од </w:t>
      </w:r>
      <w:bookmarkStart w:id="17" w:name="DolzGrad1"/>
      <w:bookmarkEnd w:id="17"/>
      <w:r>
        <w:rPr>
          <w:rFonts w:ascii="Arial" w:hAnsi="Arial" w:cs="Arial"/>
        </w:rPr>
        <w:t xml:space="preserve">Гостивар со </w:t>
      </w:r>
      <w:bookmarkStart w:id="18" w:name="opis_edb1_dolz"/>
      <w:bookmarkStart w:id="19" w:name="opis_sed1_dolz"/>
      <w:bookmarkEnd w:id="18"/>
      <w:bookmarkEnd w:id="19"/>
      <w:r>
        <w:rPr>
          <w:rFonts w:ascii="Arial" w:hAnsi="Arial" w:cs="Arial"/>
          <w:lang w:val="ru-RU"/>
        </w:rPr>
        <w:t xml:space="preserve">живеалиште на </w:t>
      </w:r>
      <w:bookmarkStart w:id="20" w:name="adresa1_dolz"/>
      <w:bookmarkEnd w:id="20"/>
      <w:r>
        <w:rPr>
          <w:rFonts w:ascii="Arial" w:hAnsi="Arial" w:cs="Arial"/>
        </w:rPr>
        <w:t xml:space="preserve">ул.Никола Парапунов бр.6/1-16, </w:t>
      </w:r>
      <w:bookmarkStart w:id="21" w:name="Dolznik2"/>
      <w:bookmarkEnd w:id="21"/>
      <w:r>
        <w:rPr>
          <w:rFonts w:ascii="Arial" w:hAnsi="Arial" w:cs="Arial"/>
        </w:rPr>
        <w:t xml:space="preserve">и Месут Беџети од Тетово со живеалиште на ул.153 бр.19, за спроведување на извршување во вредност </w:t>
      </w:r>
      <w:bookmarkStart w:id="22" w:name="VredPredmet"/>
      <w:bookmarkEnd w:id="22"/>
      <w:r>
        <w:rPr>
          <w:rFonts w:ascii="Arial" w:hAnsi="Arial" w:cs="Arial"/>
        </w:rPr>
        <w:t xml:space="preserve">219.550,00 денари на ден </w:t>
      </w:r>
      <w:bookmarkStart w:id="23" w:name="DatumIzdava"/>
      <w:bookmarkEnd w:id="23"/>
      <w:r>
        <w:rPr>
          <w:rFonts w:ascii="Arial" w:hAnsi="Arial" w:cs="Arial"/>
        </w:rPr>
        <w:t>08.06.2021 година го донесува следниот:</w:t>
      </w:r>
      <w:r>
        <w:rPr>
          <w:rFonts w:ascii="Arial" w:hAnsi="Arial" w:cs="Arial"/>
          <w:lang w:val="en-US"/>
        </w:rPr>
        <w:t xml:space="preserve"> </w:t>
      </w: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0D26E9" w:rsidRDefault="000D26E9" w:rsidP="000D26E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за продавање на подвижни предмети по пат на непосредна спогодба</w:t>
      </w:r>
    </w:p>
    <w:p w:rsidR="000D26E9" w:rsidRDefault="000D26E9" w:rsidP="000D26E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( врз основа на член 110 став  (3) од Законот за извршување)</w:t>
      </w:r>
    </w:p>
    <w:p w:rsidR="000D26E9" w:rsidRDefault="000D26E9" w:rsidP="000D26E9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0D26E9" w:rsidRDefault="000D26E9" w:rsidP="000D26E9">
      <w:pPr>
        <w:spacing w:after="0"/>
        <w:ind w:firstLine="720"/>
        <w:jc w:val="both"/>
        <w:rPr>
          <w:rFonts w:ascii="Arial" w:eastAsia="Times New Roman" w:hAnsi="Arial" w:cs="Arial"/>
          <w:bCs/>
        </w:rPr>
      </w:pPr>
    </w:p>
    <w:p w:rsidR="000D26E9" w:rsidRDefault="000D26E9" w:rsidP="000D26E9">
      <w:pPr>
        <w:spacing w:after="0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Cs/>
        </w:rPr>
        <w:t xml:space="preserve">Заради продажба подвижните предмети, опишани во </w:t>
      </w:r>
      <w:r>
        <w:rPr>
          <w:rFonts w:ascii="Arial" w:hAnsi="Arial" w:cs="Arial"/>
          <w:b/>
          <w:bCs/>
        </w:rPr>
        <w:t>ЗАПИСНИК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</w:rPr>
        <w:t>ЗА ОДЗЕМАЊЕ И ПРЕДАВАЊЕ НА ОПРЕДЕЛЕНИ ПРЕДМЕТИ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(врз основа на член 220 од Законот за извршување)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од  31.05.2021 год.</w:t>
      </w:r>
      <w:r>
        <w:rPr>
          <w:rFonts w:ascii="Arial" w:eastAsia="Times New Roman" w:hAnsi="Arial" w:cs="Arial"/>
          <w:bCs/>
        </w:rPr>
        <w:t xml:space="preserve"> се определува  продажба на предметите со непосредна спогодба по продажната цена утврдена со </w:t>
      </w:r>
      <w:r>
        <w:rPr>
          <w:rFonts w:ascii="Arial" w:eastAsia="Times New Roman" w:hAnsi="Arial" w:cs="Arial"/>
          <w:b/>
          <w:bCs/>
        </w:rPr>
        <w:t>Заклучок за утврдување на вредност на подвижни ствари (врз основа на чл. 103 став 1 од Законот за извршување) од 07.06.2021 година</w:t>
      </w:r>
      <w:r>
        <w:rPr>
          <w:rFonts w:ascii="Arial" w:eastAsia="Times New Roman" w:hAnsi="Arial" w:cs="Arial"/>
          <w:bCs/>
        </w:rPr>
        <w:t xml:space="preserve"> на Извршителот Дашмир Саити за И.бр.1635/2020, вредноста на подвижната ствар е определена во висина од </w:t>
      </w:r>
      <w:r>
        <w:rPr>
          <w:rFonts w:ascii="Arial" w:eastAsia="Times New Roman" w:hAnsi="Arial" w:cs="Arial"/>
          <w:b/>
          <w:bCs/>
        </w:rPr>
        <w:t>260.000,00 денари</w:t>
      </w:r>
      <w:r>
        <w:rPr>
          <w:rFonts w:ascii="Arial" w:eastAsia="Times New Roman" w:hAnsi="Arial" w:cs="Arial"/>
          <w:bCs/>
        </w:rPr>
        <w:t xml:space="preserve"> како почетна цена за продажба на подвижната ствар.</w:t>
      </w:r>
    </w:p>
    <w:p w:rsidR="000D26E9" w:rsidRDefault="000D26E9" w:rsidP="000D26E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D26E9" w:rsidRDefault="000D26E9" w:rsidP="000D26E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Предмет на продажба</w:t>
      </w:r>
      <w:r>
        <w:rPr>
          <w:rFonts w:ascii="Arial" w:eastAsia="Times New Roman" w:hAnsi="Arial" w:cs="Arial"/>
          <w:b/>
          <w:lang w:val="en-US"/>
        </w:rPr>
        <w:t>:</w:t>
      </w:r>
      <w:r>
        <w:rPr>
          <w:rFonts w:ascii="Arial" w:eastAsia="Times New Roman" w:hAnsi="Arial" w:cs="Arial"/>
          <w:b/>
        </w:rPr>
        <w:t xml:space="preserve"> </w:t>
      </w: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Тип на возило</w:t>
      </w:r>
      <w:r>
        <w:rPr>
          <w:rFonts w:ascii="Arial" w:hAnsi="Arial" w:cs="Arial"/>
          <w:b/>
          <w:lang w:val="en-US"/>
        </w:rPr>
        <w:t>: wagon</w:t>
      </w: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Марка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>VOLVO V50</w:t>
      </w: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u w:val="single"/>
          <w:lang w:val="en-US"/>
        </w:rPr>
        <w:t>B</w:t>
      </w:r>
      <w:r>
        <w:rPr>
          <w:rFonts w:ascii="Arial" w:hAnsi="Arial" w:cs="Arial"/>
          <w:u w:val="single"/>
        </w:rPr>
        <w:t>рој на мотор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val="en-US"/>
        </w:rPr>
        <w:t>602996</w:t>
      </w: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u w:val="single"/>
        </w:rPr>
        <w:t>Број на шасија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val="en-US"/>
        </w:rPr>
        <w:t>(VIN) YV1MW76E2A2570555</w:t>
      </w:r>
    </w:p>
    <w:p w:rsidR="000D26E9" w:rsidRDefault="000D26E9" w:rsidP="000D26E9">
      <w:pPr>
        <w:pStyle w:val="ListParagraph"/>
        <w:tabs>
          <w:tab w:val="center" w:pos="532"/>
          <w:tab w:val="right" w:pos="9026"/>
        </w:tabs>
        <w:spacing w:after="0" w:line="240" w:lineRule="auto"/>
        <w:ind w:left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u w:val="single"/>
        </w:rPr>
        <w:t>Година на производство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>2010</w:t>
      </w:r>
    </w:p>
    <w:p w:rsidR="000D26E9" w:rsidRDefault="000D26E9" w:rsidP="000D26E9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u w:val="single"/>
        </w:rPr>
        <w:t>Бр.на рег.таблички</w:t>
      </w:r>
      <w:r>
        <w:rPr>
          <w:rFonts w:ascii="Arial" w:hAnsi="Arial" w:cs="Arial"/>
          <w:u w:val="single"/>
          <w:lang w:val="en-US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ТЕ-1582-АН </w:t>
      </w:r>
    </w:p>
    <w:p w:rsidR="000D26E9" w:rsidRDefault="000D26E9" w:rsidP="000D26E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Предметите се оптоварени со следните товари:</w:t>
      </w:r>
    </w:p>
    <w:p w:rsidR="000D26E9" w:rsidRDefault="000D26E9" w:rsidP="000D26E9">
      <w:pPr>
        <w:spacing w:after="0"/>
        <w:rPr>
          <w:rFonts w:ascii="Arial" w:hAnsi="Arial" w:cs="Arial"/>
        </w:rPr>
      </w:pPr>
    </w:p>
    <w:p w:rsidR="000D26E9" w:rsidRDefault="000D26E9" w:rsidP="000D26E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Согласно </w:t>
      </w:r>
      <w:r>
        <w:rPr>
          <w:rFonts w:ascii="Arial" w:hAnsi="Arial" w:cs="Arial"/>
          <w:b/>
          <w:bCs/>
        </w:rPr>
        <w:t xml:space="preserve">З А П И С Н И К </w:t>
      </w:r>
      <w:r>
        <w:rPr>
          <w:rFonts w:ascii="Arial" w:hAnsi="Arial" w:cs="Arial"/>
          <w:b/>
        </w:rPr>
        <w:t>ЗА ОДЗЕМАЊЕ И ПРЕДАВАЊЕ НА ОПРЕДЕЛЕНИ ПРЕДМЕТИ</w:t>
      </w:r>
    </w:p>
    <w:p w:rsidR="000D26E9" w:rsidRDefault="000D26E9" w:rsidP="000D26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 врз основа на член 220 од Законот за извршување) </w:t>
      </w:r>
      <w:r>
        <w:rPr>
          <w:rFonts w:ascii="Arial" w:hAnsi="Arial" w:cs="Arial"/>
        </w:rPr>
        <w:t>од  31.05.2021  год.</w:t>
      </w:r>
    </w:p>
    <w:p w:rsidR="000D26E9" w:rsidRDefault="000D26E9" w:rsidP="000D26E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Воспоставено заложно право врз предметната подвижна ствар во корист на доверителот согласно извршната исправа ОДУ 178/20 од 26.02.2020 година на нотар Васка Блажевска.</w:t>
      </w: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Продажбата ќе се одржи на ден четврток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24.06.2021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</w:rPr>
        <w:t>година</w:t>
      </w:r>
      <w:r>
        <w:rPr>
          <w:rFonts w:ascii="Arial" w:hAnsi="Arial" w:cs="Arial"/>
        </w:rPr>
        <w:t xml:space="preserve">  во</w:t>
      </w:r>
      <w:r w:rsidR="00F736E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</w:rPr>
        <w:t xml:space="preserve">13 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>00 часот</w:t>
      </w:r>
      <w:r>
        <w:rPr>
          <w:rFonts w:ascii="Arial" w:hAnsi="Arial" w:cs="Arial"/>
        </w:rPr>
        <w:t xml:space="preserve">  во </w:t>
      </w:r>
      <w:r>
        <w:rPr>
          <w:rFonts w:ascii="Arial" w:hAnsi="Arial" w:cs="Arial"/>
          <w:b/>
        </w:rPr>
        <w:t>просториите на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Извршител Дашмир Саити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од Тетово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ул.ЈНА бр.3-6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тел: </w:t>
      </w:r>
      <w:r>
        <w:rPr>
          <w:rFonts w:ascii="Arial" w:eastAsia="Times New Roman" w:hAnsi="Arial" w:cs="Arial"/>
          <w:b/>
          <w:lang w:eastAsia="en-GB"/>
        </w:rPr>
        <w:t>044/333-521</w:t>
      </w:r>
      <w:r>
        <w:rPr>
          <w:rFonts w:ascii="Arial" w:hAnsi="Arial" w:cs="Arial"/>
        </w:rPr>
        <w:t xml:space="preserve">. </w:t>
      </w:r>
    </w:p>
    <w:p w:rsidR="000D26E9" w:rsidRDefault="000D26E9" w:rsidP="000D26E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D26E9" w:rsidRDefault="000D26E9" w:rsidP="000D26E9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да се достави до доверителот и должникот.</w:t>
      </w: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D26E9" w:rsidRDefault="000D26E9" w:rsidP="000D26E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D26E9" w:rsidRDefault="000D26E9" w:rsidP="000D26E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</w:p>
    <w:p w:rsidR="000D26E9" w:rsidRDefault="000D26E9" w:rsidP="000D26E9">
      <w:pPr>
        <w:spacing w:after="0" w:line="240" w:lineRule="auto"/>
        <w:ind w:firstLine="720"/>
        <w:rPr>
          <w:rFonts w:ascii="Arial" w:hAnsi="Arial" w:cs="Arial"/>
        </w:rPr>
      </w:pPr>
    </w:p>
    <w:p w:rsidR="000D26E9" w:rsidRDefault="000D26E9" w:rsidP="000D26E9">
      <w:pPr>
        <w:spacing w:after="0" w:line="240" w:lineRule="auto"/>
        <w:ind w:firstLine="720"/>
        <w:rPr>
          <w:rFonts w:ascii="Arial" w:hAnsi="Arial" w:cs="Arial"/>
        </w:rPr>
      </w:pPr>
    </w:p>
    <w:p w:rsidR="000D26E9" w:rsidRDefault="000D26E9" w:rsidP="000D26E9">
      <w:pPr>
        <w:spacing w:after="0" w:line="240" w:lineRule="auto"/>
        <w:ind w:firstLine="720"/>
        <w:rPr>
          <w:rFonts w:ascii="Arial" w:hAnsi="Arial" w:cs="Arial"/>
        </w:rPr>
      </w:pPr>
    </w:p>
    <w:p w:rsidR="000D26E9" w:rsidRDefault="000D26E9" w:rsidP="000D26E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И З В Р Ш И Т Е Л</w:t>
      </w: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4A0"/>
      </w:tblPr>
      <w:tblGrid>
        <w:gridCol w:w="4297"/>
      </w:tblGrid>
      <w:tr w:rsidR="000D26E9" w:rsidTr="000D26E9">
        <w:trPr>
          <w:trHeight w:val="851"/>
        </w:trPr>
        <w:tc>
          <w:tcPr>
            <w:tcW w:w="4297" w:type="dxa"/>
            <w:hideMark/>
          </w:tcPr>
          <w:p w:rsidR="000D26E9" w:rsidRDefault="000D26E9">
            <w:pPr>
              <w:pStyle w:val="Body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Дашмир Саити</w:t>
            </w:r>
          </w:p>
        </w:tc>
      </w:tr>
    </w:tbl>
    <w:p w:rsidR="000D26E9" w:rsidRDefault="000D26E9" w:rsidP="000D2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должници, </w:t>
      </w: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Доверител, архива на извршител</w:t>
      </w:r>
    </w:p>
    <w:p w:rsidR="000D26E9" w:rsidRDefault="000D26E9" w:rsidP="000D26E9"/>
    <w:p w:rsidR="000D26E9" w:rsidRDefault="000D26E9" w:rsidP="000D26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0D26E9" w:rsidRDefault="000D26E9" w:rsidP="000D26E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0D26E9" w:rsidRDefault="000D26E9" w:rsidP="000D2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5" w:name="OSudPouka"/>
      <w:bookmarkEnd w:id="25"/>
      <w:r>
        <w:rPr>
          <w:rFonts w:ascii="Arial" w:hAnsi="Arial" w:cs="Arial"/>
          <w:sz w:val="20"/>
          <w:szCs w:val="20"/>
        </w:rPr>
        <w:t>Тетово согласно одредбите на член 86 од Законот за извршување.</w:t>
      </w:r>
    </w:p>
    <w:p w:rsidR="000D26E9" w:rsidRDefault="000D26E9" w:rsidP="000D26E9">
      <w:pPr>
        <w:jc w:val="both"/>
        <w:rPr>
          <w:lang w:val="ru-RU"/>
        </w:rPr>
      </w:pPr>
    </w:p>
    <w:p w:rsidR="005A54FA" w:rsidRDefault="005A54FA"/>
    <w:sectPr w:rsidR="005A54FA" w:rsidSect="005A5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6E9"/>
    <w:rsid w:val="000D26E9"/>
    <w:rsid w:val="00570CB7"/>
    <w:rsid w:val="005A54FA"/>
    <w:rsid w:val="00F7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E9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D26E9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D26E9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D26E9"/>
    <w:pPr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E9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3</cp:revision>
  <dcterms:created xsi:type="dcterms:W3CDTF">2021-06-08T10:11:00Z</dcterms:created>
  <dcterms:modified xsi:type="dcterms:W3CDTF">2021-06-08T10:25:00Z</dcterms:modified>
</cp:coreProperties>
</file>