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71D386" w14:textId="77777777" w:rsidR="00153F7D" w:rsidRDefault="00153F7D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DC6B9E4" w14:textId="4E6FF75F" w:rsidR="00EB02F2" w:rsidRPr="0035212F" w:rsidRDefault="004F4016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35212F">
        <w:rPr>
          <w:rFonts w:ascii="Arial" w:hAnsi="Arial" w:cs="Arial"/>
          <w:sz w:val="20"/>
          <w:szCs w:val="20"/>
        </w:rPr>
        <w:t xml:space="preserve">Прием на странки: </w:t>
      </w:r>
      <w:r w:rsidR="0035212F" w:rsidRPr="0035212F">
        <w:rPr>
          <w:rFonts w:ascii="Arial" w:hAnsi="Arial" w:cs="Arial"/>
          <w:color w:val="000000" w:themeColor="text1"/>
          <w:sz w:val="20"/>
          <w:szCs w:val="20"/>
        </w:rPr>
        <w:t>четврток од 11:00 до 14:00 часот</w:t>
      </w:r>
    </w:p>
    <w:p w14:paraId="5BD64342" w14:textId="77777777" w:rsidR="00F65B23" w:rsidRPr="0035212F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35212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 w:rsidR="004F4016" w:rsidRPr="0035212F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F65B23" w:rsidRPr="0035212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0936" w:rsidRPr="0035212F">
        <w:rPr>
          <w:noProof/>
          <w:color w:val="000000" w:themeColor="text1"/>
          <w:lang w:eastAsia="mk-MK"/>
        </w:rPr>
        <w:drawing>
          <wp:inline distT="0" distB="0" distL="0" distR="0" wp14:anchorId="4259F116" wp14:editId="0F82AB7E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650525" w14:textId="77777777" w:rsidR="00F65B23" w:rsidRPr="0035212F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35212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35212F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 w:rsidRPr="0035212F"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 w:rsidR="006843A8" w:rsidRPr="0035212F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14:paraId="30830DE5" w14:textId="77777777" w:rsidR="00F65B23" w:rsidRPr="0035212F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5212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1" w:name="Ime"/>
      <w:bookmarkEnd w:id="1"/>
      <w:r w:rsidR="0035212F" w:rsidRPr="0035212F"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14:paraId="2EB8DF89" w14:textId="77777777" w:rsidR="00596766" w:rsidRPr="0035212F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5212F"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14:paraId="05646057" w14:textId="77777777" w:rsidR="00596766" w:rsidRPr="0035212F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5212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96766" w:rsidRPr="0035212F">
        <w:rPr>
          <w:rFonts w:ascii="Arial" w:hAnsi="Arial" w:cs="Arial"/>
          <w:b/>
          <w:bCs/>
          <w:color w:val="000000" w:themeColor="text1"/>
          <w:sz w:val="20"/>
          <w:szCs w:val="20"/>
        </w:rPr>
        <w:t>на Основен граѓански суд Скопје</w:t>
      </w:r>
      <w:r w:rsidR="00596766" w:rsidRPr="0035212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596766" w:rsidRPr="0035212F"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 w:rsidR="00596766" w:rsidRPr="0035212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76D0ADB6" w14:textId="77777777" w:rsidR="00F65B23" w:rsidRPr="0035212F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5212F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 w:rsidRPr="0035212F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35212F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35212F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35212F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35212F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35212F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</w:t>
      </w:r>
      <w:r w:rsidR="00F65B23" w:rsidRPr="0035212F">
        <w:rPr>
          <w:rFonts w:ascii="Arial" w:hAnsi="Arial" w:cs="Arial"/>
          <w:b/>
          <w:bCs/>
          <w:color w:val="000000" w:themeColor="text1"/>
          <w:sz w:val="20"/>
          <w:szCs w:val="20"/>
        </w:rPr>
        <w:t>И.бр.</w:t>
      </w:r>
      <w:bookmarkStart w:id="2" w:name="Ibr"/>
      <w:bookmarkEnd w:id="2"/>
      <w:r w:rsidR="0035212F" w:rsidRPr="0035212F">
        <w:rPr>
          <w:rFonts w:ascii="Arial" w:hAnsi="Arial" w:cs="Arial"/>
          <w:b/>
          <w:bCs/>
          <w:color w:val="000000" w:themeColor="text1"/>
          <w:sz w:val="20"/>
          <w:szCs w:val="20"/>
        </w:rPr>
        <w:t>1657/2019</w:t>
      </w:r>
    </w:p>
    <w:p w14:paraId="3EA52397" w14:textId="77777777" w:rsidR="00EB02F2" w:rsidRPr="0035212F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5212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</w:t>
      </w:r>
      <w:r w:rsidR="00EB02F2" w:rsidRPr="0035212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</w:p>
    <w:p w14:paraId="60533716" w14:textId="77777777" w:rsidR="0035212F" w:rsidRPr="0035212F" w:rsidRDefault="0035212F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3" w:name="LiceKontakt"/>
      <w:bookmarkEnd w:id="3"/>
      <w:r w:rsidRPr="0035212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</w:t>
      </w:r>
      <w:proofErr w:type="gramStart"/>
      <w:r w:rsidRPr="0035212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маил:izvrsitel@gstankovic.com</w:t>
      </w:r>
      <w:proofErr w:type="gramEnd"/>
    </w:p>
    <w:p w14:paraId="73754206" w14:textId="77777777" w:rsidR="00EB02F2" w:rsidRPr="0035212F" w:rsidRDefault="0035212F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proofErr w:type="spellStart"/>
      <w:r w:rsidRPr="0035212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</w:t>
      </w:r>
      <w:proofErr w:type="spellEnd"/>
      <w:r w:rsidRPr="0035212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за </w:t>
      </w:r>
      <w:proofErr w:type="spellStart"/>
      <w:r w:rsidRPr="0035212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контакт</w:t>
      </w:r>
      <w:proofErr w:type="spellEnd"/>
      <w:r w:rsidRPr="0035212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35212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Соња</w:t>
      </w:r>
      <w:proofErr w:type="spellEnd"/>
    </w:p>
    <w:p w14:paraId="7472C3C2" w14:textId="77777777" w:rsidR="00EB02F2" w:rsidRPr="0035212F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35212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71CCD2C0" w14:textId="77777777" w:rsidR="00F65B23" w:rsidRPr="0035212F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5212F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14:paraId="59BDF188" w14:textId="00557B57" w:rsidR="004F4016" w:rsidRPr="0035212F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212F"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4" w:name="Izvrsitel"/>
      <w:bookmarkEnd w:id="4"/>
      <w:r w:rsidR="0035212F" w:rsidRPr="0035212F">
        <w:rPr>
          <w:rFonts w:ascii="Arial" w:hAnsi="Arial" w:cs="Arial"/>
          <w:color w:val="000000" w:themeColor="text1"/>
          <w:sz w:val="20"/>
          <w:szCs w:val="20"/>
        </w:rPr>
        <w:t>Гордан Станковиќ</w:t>
      </w:r>
      <w:r w:rsidRPr="0035212F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5" w:name="Adresa"/>
      <w:bookmarkEnd w:id="5"/>
      <w:r w:rsidR="0035212F" w:rsidRPr="0035212F">
        <w:rPr>
          <w:rFonts w:ascii="Arial" w:hAnsi="Arial" w:cs="Arial"/>
          <w:color w:val="000000" w:themeColor="text1"/>
          <w:sz w:val="20"/>
          <w:szCs w:val="20"/>
        </w:rPr>
        <w:t>Скопје, ул.Петар Попарсов бр.36А</w:t>
      </w:r>
      <w:r w:rsidRPr="0035212F">
        <w:rPr>
          <w:rFonts w:ascii="Arial" w:hAnsi="Arial" w:cs="Arial"/>
          <w:color w:val="000000" w:themeColor="text1"/>
          <w:sz w:val="20"/>
          <w:szCs w:val="20"/>
        </w:rPr>
        <w:t xml:space="preserve"> врз основа на барањето за спроведување на извршување од </w:t>
      </w:r>
      <w:bookmarkStart w:id="6" w:name="Doveritel1"/>
      <w:bookmarkEnd w:id="6"/>
      <w:r w:rsidR="0035212F" w:rsidRPr="0035212F">
        <w:rPr>
          <w:rFonts w:ascii="Arial" w:hAnsi="Arial" w:cs="Arial"/>
          <w:color w:val="000000" w:themeColor="text1"/>
          <w:sz w:val="20"/>
          <w:szCs w:val="20"/>
        </w:rPr>
        <w:t>доверителот Еуростандард Банка АД Скопје - во стечај</w:t>
      </w:r>
      <w:r w:rsidRPr="0035212F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7" w:name="DovGrad1"/>
      <w:bookmarkEnd w:id="7"/>
      <w:r w:rsidR="0035212F" w:rsidRPr="0035212F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35212F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35212F"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bookmarkStart w:id="8" w:name="opis_edb1"/>
      <w:bookmarkEnd w:id="8"/>
      <w:r w:rsidR="0035212F" w:rsidRPr="0035212F">
        <w:rPr>
          <w:rFonts w:ascii="Arial" w:hAnsi="Arial" w:cs="Arial"/>
          <w:color w:val="000000" w:themeColor="text1"/>
          <w:sz w:val="20"/>
          <w:szCs w:val="20"/>
        </w:rPr>
        <w:t>ЕДБ 4030001419723 и ЕМБС 5538041</w:t>
      </w:r>
      <w:r w:rsidRPr="0035212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9" w:name="edb1"/>
      <w:bookmarkEnd w:id="9"/>
      <w:r w:rsidRPr="0035212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0" w:name="opis_sed1"/>
      <w:bookmarkEnd w:id="10"/>
      <w:r w:rsidR="0035212F" w:rsidRPr="0035212F">
        <w:rPr>
          <w:rFonts w:ascii="Arial" w:hAnsi="Arial" w:cs="Arial"/>
          <w:color w:val="000000" w:themeColor="text1"/>
          <w:sz w:val="20"/>
          <w:szCs w:val="20"/>
        </w:rPr>
        <w:t xml:space="preserve">и седиште на </w:t>
      </w:r>
      <w:r w:rsidRPr="0035212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1" w:name="adresa1"/>
      <w:bookmarkEnd w:id="11"/>
      <w:r w:rsidR="0035212F" w:rsidRPr="0035212F">
        <w:rPr>
          <w:rFonts w:ascii="Arial" w:hAnsi="Arial" w:cs="Arial"/>
          <w:color w:val="000000" w:themeColor="text1"/>
          <w:sz w:val="20"/>
          <w:szCs w:val="20"/>
        </w:rPr>
        <w:t>ул.Никола Кљусев бр.2</w:t>
      </w:r>
      <w:r w:rsidRPr="0035212F"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 w:rsidRPr="0035212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35212F">
        <w:rPr>
          <w:rFonts w:ascii="Arial" w:hAnsi="Arial" w:cs="Arial"/>
          <w:color w:val="000000" w:themeColor="text1"/>
          <w:sz w:val="20"/>
          <w:szCs w:val="20"/>
        </w:rPr>
        <w:t xml:space="preserve"> засновано на извршната исправа </w:t>
      </w:r>
      <w:bookmarkStart w:id="16" w:name="IzvIsprava"/>
      <w:bookmarkEnd w:id="16"/>
      <w:r w:rsidR="0035212F" w:rsidRPr="0035212F">
        <w:rPr>
          <w:rFonts w:ascii="Arial" w:hAnsi="Arial" w:cs="Arial"/>
          <w:color w:val="000000" w:themeColor="text1"/>
          <w:sz w:val="20"/>
          <w:szCs w:val="20"/>
        </w:rPr>
        <w:t>Нотарски акт ОДУ бр.858/09 од 29.12.2009 год</w:t>
      </w:r>
      <w:r w:rsidR="00764C70">
        <w:rPr>
          <w:rFonts w:ascii="Arial" w:hAnsi="Arial" w:cs="Arial"/>
          <w:color w:val="000000" w:themeColor="text1"/>
          <w:sz w:val="20"/>
          <w:szCs w:val="20"/>
        </w:rPr>
        <w:t>ина</w:t>
      </w:r>
      <w:r w:rsidR="0035212F" w:rsidRPr="0035212F">
        <w:rPr>
          <w:rFonts w:ascii="Arial" w:hAnsi="Arial" w:cs="Arial"/>
          <w:color w:val="000000" w:themeColor="text1"/>
          <w:sz w:val="20"/>
          <w:szCs w:val="20"/>
        </w:rPr>
        <w:t xml:space="preserve"> на Нотар Зорица Пулејкова и Решение СТ-289/19, СТ-17/20, СТ-49/20 од 18.05.2021 год</w:t>
      </w:r>
      <w:r w:rsidR="00764C70">
        <w:rPr>
          <w:rFonts w:ascii="Arial" w:hAnsi="Arial" w:cs="Arial"/>
          <w:color w:val="000000" w:themeColor="text1"/>
          <w:sz w:val="20"/>
          <w:szCs w:val="20"/>
        </w:rPr>
        <w:t>ина</w:t>
      </w:r>
      <w:r w:rsidR="0035212F" w:rsidRPr="0035212F">
        <w:rPr>
          <w:rFonts w:ascii="Arial" w:hAnsi="Arial" w:cs="Arial"/>
          <w:color w:val="000000" w:themeColor="text1"/>
          <w:sz w:val="20"/>
          <w:szCs w:val="20"/>
        </w:rPr>
        <w:t xml:space="preserve"> на Основен граѓански суд Скопје</w:t>
      </w:r>
      <w:r w:rsidRPr="0035212F">
        <w:rPr>
          <w:rFonts w:ascii="Arial" w:hAnsi="Arial" w:cs="Arial"/>
          <w:color w:val="000000" w:themeColor="text1"/>
          <w:sz w:val="20"/>
          <w:szCs w:val="20"/>
        </w:rPr>
        <w:t xml:space="preserve">, против </w:t>
      </w:r>
      <w:bookmarkStart w:id="17" w:name="Dolznik1"/>
      <w:bookmarkEnd w:id="17"/>
      <w:r w:rsidR="0035212F" w:rsidRPr="0035212F">
        <w:rPr>
          <w:rFonts w:ascii="Arial" w:hAnsi="Arial" w:cs="Arial"/>
          <w:color w:val="000000" w:themeColor="text1"/>
          <w:sz w:val="20"/>
          <w:szCs w:val="20"/>
        </w:rPr>
        <w:t>должниците Акционерско градежно друштво ИЛИНДЕН Скопје - во стечај</w:t>
      </w:r>
      <w:r w:rsidRPr="0035212F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18" w:name="DolzGrad1"/>
      <w:bookmarkEnd w:id="18"/>
      <w:r w:rsidR="0035212F" w:rsidRPr="0035212F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35212F">
        <w:rPr>
          <w:rFonts w:ascii="Arial" w:hAnsi="Arial" w:cs="Arial"/>
          <w:color w:val="000000" w:themeColor="text1"/>
          <w:sz w:val="20"/>
          <w:szCs w:val="20"/>
        </w:rPr>
        <w:t xml:space="preserve"> со </w:t>
      </w:r>
      <w:bookmarkStart w:id="19" w:name="opis_edb1_dolz"/>
      <w:bookmarkEnd w:id="19"/>
      <w:r w:rsidR="0035212F" w:rsidRPr="0035212F">
        <w:rPr>
          <w:rFonts w:ascii="Arial" w:hAnsi="Arial" w:cs="Arial"/>
          <w:color w:val="000000" w:themeColor="text1"/>
          <w:sz w:val="20"/>
          <w:szCs w:val="20"/>
        </w:rPr>
        <w:t>ЕДБ 4030978261680</w:t>
      </w:r>
      <w:r w:rsidR="00764C70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35212F" w:rsidRPr="0035212F">
        <w:rPr>
          <w:rFonts w:ascii="Arial" w:hAnsi="Arial" w:cs="Arial"/>
          <w:color w:val="000000" w:themeColor="text1"/>
          <w:sz w:val="20"/>
          <w:szCs w:val="20"/>
        </w:rPr>
        <w:t>ЕМБС 4056043</w:t>
      </w:r>
      <w:r w:rsidRPr="0035212F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0" w:name="edb1_dolz"/>
      <w:bookmarkEnd w:id="20"/>
      <w:r w:rsidRPr="0035212F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1" w:name="embs_dolz"/>
      <w:bookmarkStart w:id="22" w:name="opis_sed1_dolz"/>
      <w:bookmarkEnd w:id="21"/>
      <w:bookmarkEnd w:id="22"/>
      <w:r w:rsidR="0035212F" w:rsidRPr="0035212F">
        <w:rPr>
          <w:rFonts w:ascii="Arial" w:hAnsi="Arial" w:cs="Arial"/>
          <w:color w:val="000000" w:themeColor="text1"/>
          <w:sz w:val="20"/>
          <w:szCs w:val="20"/>
          <w:lang w:val="ru-RU"/>
        </w:rPr>
        <w:t>и седиште на</w:t>
      </w:r>
      <w:r w:rsidRPr="0035212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3" w:name="adresa1_dolz"/>
      <w:bookmarkEnd w:id="23"/>
      <w:r w:rsidR="0035212F" w:rsidRPr="0035212F">
        <w:rPr>
          <w:rFonts w:ascii="Arial" w:hAnsi="Arial" w:cs="Arial"/>
          <w:color w:val="000000" w:themeColor="text1"/>
          <w:sz w:val="20"/>
          <w:szCs w:val="20"/>
        </w:rPr>
        <w:t>ул.Иво Лола Рибар бр.59/II-A или ул.Максим Горки бр.3/А или ул.Скупи бр.20</w:t>
      </w:r>
      <w:r w:rsidRPr="0035212F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bookmarkStart w:id="24" w:name="Dolznik2"/>
      <w:bookmarkEnd w:id="24"/>
      <w:r w:rsidR="0035212F" w:rsidRPr="0035212F">
        <w:rPr>
          <w:rFonts w:ascii="Arial" w:hAnsi="Arial" w:cs="Arial"/>
          <w:color w:val="000000" w:themeColor="text1"/>
          <w:sz w:val="20"/>
          <w:szCs w:val="20"/>
        </w:rPr>
        <w:t>и Ѓорѓија Атанасоски од Прилеп и живеалиште на ул.11-ти Октомври бр.166,</w:t>
      </w:r>
      <w:r w:rsidRPr="0035212F">
        <w:rPr>
          <w:rFonts w:ascii="Arial" w:hAnsi="Arial" w:cs="Arial"/>
          <w:color w:val="000000" w:themeColor="text1"/>
          <w:sz w:val="20"/>
          <w:szCs w:val="20"/>
        </w:rPr>
        <w:t xml:space="preserve"> за спроведување на извршување во вредност </w:t>
      </w:r>
      <w:bookmarkStart w:id="25" w:name="VredPredmet"/>
      <w:bookmarkEnd w:id="25"/>
      <w:r w:rsidR="0035212F" w:rsidRPr="0035212F">
        <w:rPr>
          <w:rFonts w:ascii="Arial" w:hAnsi="Arial" w:cs="Arial"/>
          <w:color w:val="000000" w:themeColor="text1"/>
          <w:sz w:val="20"/>
          <w:szCs w:val="20"/>
        </w:rPr>
        <w:t>2.399.762,00</w:t>
      </w:r>
      <w:r w:rsidRPr="0035212F">
        <w:rPr>
          <w:rFonts w:ascii="Arial" w:hAnsi="Arial" w:cs="Arial"/>
          <w:color w:val="000000" w:themeColor="text1"/>
          <w:sz w:val="20"/>
          <w:szCs w:val="20"/>
        </w:rPr>
        <w:t xml:space="preserve"> денари на ден </w:t>
      </w:r>
      <w:bookmarkStart w:id="26" w:name="DatumIzdava"/>
      <w:bookmarkEnd w:id="26"/>
      <w:r w:rsidR="0035212F" w:rsidRPr="0035212F">
        <w:rPr>
          <w:rFonts w:ascii="Arial" w:hAnsi="Arial" w:cs="Arial"/>
          <w:color w:val="000000" w:themeColor="text1"/>
          <w:sz w:val="20"/>
          <w:szCs w:val="20"/>
        </w:rPr>
        <w:t>13.06.2025</w:t>
      </w:r>
      <w:r w:rsidRPr="0035212F">
        <w:rPr>
          <w:rFonts w:ascii="Arial" w:hAnsi="Arial" w:cs="Arial"/>
          <w:color w:val="000000" w:themeColor="text1"/>
          <w:sz w:val="20"/>
          <w:szCs w:val="20"/>
        </w:rPr>
        <w:t xml:space="preserve"> година го донесува следниот:  </w:t>
      </w:r>
    </w:p>
    <w:p w14:paraId="4DF3FE9D" w14:textId="77777777" w:rsidR="0035212F" w:rsidRPr="0035212F" w:rsidRDefault="0035212F" w:rsidP="003521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47BA933" w14:textId="77777777" w:rsidR="0035212F" w:rsidRPr="0035212F" w:rsidRDefault="0035212F" w:rsidP="003521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5212F">
        <w:rPr>
          <w:rFonts w:ascii="Arial" w:hAnsi="Arial" w:cs="Arial"/>
          <w:color w:val="000000" w:themeColor="text1"/>
          <w:sz w:val="20"/>
          <w:szCs w:val="20"/>
        </w:rPr>
        <w:t xml:space="preserve">    </w:t>
      </w:r>
      <w:r w:rsidRPr="0035212F"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14:paraId="3716D881" w14:textId="0C95D82E" w:rsidR="0035212F" w:rsidRPr="0035212F" w:rsidRDefault="0035212F" w:rsidP="003521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5212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ЗА </w:t>
      </w:r>
      <w:r w:rsidR="00764C70">
        <w:rPr>
          <w:rFonts w:ascii="Arial" w:hAnsi="Arial" w:cs="Arial"/>
          <w:b/>
          <w:bCs/>
          <w:color w:val="000000" w:themeColor="text1"/>
          <w:sz w:val="20"/>
          <w:szCs w:val="20"/>
        </w:rPr>
        <w:t>ТРЕТА</w:t>
      </w:r>
      <w:r w:rsidRPr="0035212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УСНА ЈАВНА ПРОДАЖБА</w:t>
      </w:r>
    </w:p>
    <w:p w14:paraId="027C9194" w14:textId="77777777" w:rsidR="0035212F" w:rsidRPr="0035212F" w:rsidRDefault="0035212F" w:rsidP="003521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35212F"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членовите 179 став </w:t>
      </w:r>
      <w:r w:rsidRPr="0035212F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Pr="0035212F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Pr="0035212F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Pr="0035212F"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 w:rsidRPr="0035212F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Pr="0035212F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Pr="0035212F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Pr="0035212F"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 w:rsidRPr="0035212F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Pr="0035212F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Pr="0035212F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) </w:t>
      </w:r>
      <w:r w:rsidRPr="0035212F"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</w:p>
    <w:p w14:paraId="7FE97D87" w14:textId="77777777" w:rsidR="0035212F" w:rsidRPr="0035212F" w:rsidRDefault="0035212F" w:rsidP="003521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3B81AF0A" w14:textId="77777777" w:rsidR="0035212F" w:rsidRPr="0035212F" w:rsidRDefault="0035212F" w:rsidP="003521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35212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924DAEF" w14:textId="77777777" w:rsidR="0035212F" w:rsidRPr="0035212F" w:rsidRDefault="0035212F" w:rsidP="0035212F">
      <w:pPr>
        <w:autoSpaceDE w:val="0"/>
        <w:autoSpaceDN w:val="0"/>
        <w:adjustRightInd w:val="0"/>
        <w:spacing w:after="0" w:line="240" w:lineRule="auto"/>
        <w:ind w:left="720"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212F">
        <w:rPr>
          <w:rFonts w:ascii="Arial" w:hAnsi="Arial" w:cs="Arial"/>
          <w:b/>
          <w:color w:val="000000" w:themeColor="text1"/>
          <w:sz w:val="20"/>
          <w:szCs w:val="20"/>
        </w:rPr>
        <w:t>СЕ ОПРЕДЕЛУВА</w:t>
      </w:r>
      <w:r w:rsidRPr="0035212F">
        <w:rPr>
          <w:rFonts w:ascii="Arial" w:hAnsi="Arial" w:cs="Arial"/>
          <w:color w:val="000000" w:themeColor="text1"/>
          <w:sz w:val="20"/>
          <w:szCs w:val="20"/>
        </w:rPr>
        <w:t xml:space="preserve"> продажба со усно јавно наддавање на недвижностите сопственост на должникот</w:t>
      </w:r>
      <w:bookmarkStart w:id="27" w:name="ODolz"/>
      <w:bookmarkEnd w:id="27"/>
      <w:r w:rsidRPr="0035212F">
        <w:rPr>
          <w:rFonts w:ascii="Arial" w:hAnsi="Arial" w:cs="Arial"/>
          <w:color w:val="000000" w:themeColor="text1"/>
          <w:sz w:val="20"/>
          <w:szCs w:val="20"/>
        </w:rPr>
        <w:t xml:space="preserve"> Акционерско градежно друштво ИЛИНДЕН Скопје - во стечај  означени како:</w:t>
      </w:r>
    </w:p>
    <w:p w14:paraId="15F00DE5" w14:textId="77777777" w:rsidR="0035212F" w:rsidRPr="0035212F" w:rsidRDefault="0035212F" w:rsidP="003521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551C277" w14:textId="77777777" w:rsidR="0035212F" w:rsidRPr="0035212F" w:rsidRDefault="0035212F" w:rsidP="0035212F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35212F">
        <w:rPr>
          <w:rFonts w:ascii="Arial" w:hAnsi="Arial" w:cs="Arial"/>
          <w:b/>
          <w:color w:val="000000" w:themeColor="text1"/>
          <w:sz w:val="18"/>
          <w:szCs w:val="18"/>
        </w:rPr>
        <w:t xml:space="preserve">Деловен простор, запишан во </w:t>
      </w:r>
      <w:r w:rsidRPr="0035212F">
        <w:rPr>
          <w:rFonts w:ascii="Arial" w:hAnsi="Arial" w:cs="Arial"/>
          <w:b/>
          <w:color w:val="000000" w:themeColor="text1"/>
          <w:sz w:val="20"/>
          <w:szCs w:val="20"/>
        </w:rPr>
        <w:t>имотен лист бр.19084 за КО Гевгелија</w:t>
      </w:r>
      <w:r w:rsidRPr="0035212F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РСМ, ОКН Гевгелија </w:t>
      </w:r>
      <w:r w:rsidRPr="0035212F">
        <w:rPr>
          <w:rFonts w:ascii="Arial" w:hAnsi="Arial" w:cs="Arial"/>
          <w:color w:val="000000" w:themeColor="text1"/>
          <w:sz w:val="18"/>
          <w:szCs w:val="18"/>
        </w:rPr>
        <w:t>со следните ознаки</w:t>
      </w:r>
      <w:r w:rsidRPr="0035212F">
        <w:rPr>
          <w:rFonts w:ascii="Arial" w:hAnsi="Arial" w:cs="Arial"/>
          <w:color w:val="000000" w:themeColor="text1"/>
          <w:sz w:val="18"/>
          <w:szCs w:val="18"/>
          <w:lang w:val="ru-RU"/>
        </w:rPr>
        <w:t>:</w:t>
      </w:r>
    </w:p>
    <w:p w14:paraId="1C9E1285" w14:textId="77777777" w:rsidR="0035212F" w:rsidRPr="0035212F" w:rsidRDefault="0035212F" w:rsidP="003521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7393023" w14:textId="77777777" w:rsidR="0035212F" w:rsidRPr="0035212F" w:rsidRDefault="0035212F" w:rsidP="003521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212F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-КП 4545, дел 1, адреса Г.ПАРТ ОДР., број на зграда 1, намена на зграда ДЕЛОВНА ЗГРАДА ВОН СТОПАНСТВО, </w:t>
      </w:r>
      <w:r w:rsidRPr="0035212F">
        <w:rPr>
          <w:rFonts w:ascii="Arial" w:hAnsi="Arial" w:cs="Arial"/>
          <w:b/>
          <w:color w:val="000000" w:themeColor="text1"/>
          <w:sz w:val="20"/>
          <w:szCs w:val="20"/>
          <w:lang w:val="ru-RU"/>
        </w:rPr>
        <w:t>влез 10</w:t>
      </w:r>
      <w:r w:rsidRPr="0035212F">
        <w:rPr>
          <w:rFonts w:ascii="Arial" w:hAnsi="Arial" w:cs="Arial"/>
          <w:color w:val="000000" w:themeColor="text1"/>
          <w:sz w:val="20"/>
          <w:szCs w:val="20"/>
          <w:lang w:val="ru-RU"/>
        </w:rPr>
        <w:t>, кат ПР, со внатрешна површина од 8м²</w:t>
      </w:r>
    </w:p>
    <w:p w14:paraId="67F894EA" w14:textId="77777777" w:rsidR="0035212F" w:rsidRPr="0035212F" w:rsidRDefault="0035212F" w:rsidP="003521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675CBEB" w14:textId="39619ED2" w:rsidR="0035212F" w:rsidRPr="0035212F" w:rsidRDefault="0035212F" w:rsidP="003521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212F"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 w:rsidRPr="0035212F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375.229,00 денари</w:t>
      </w:r>
      <w:r w:rsidRPr="0035212F">
        <w:rPr>
          <w:rFonts w:ascii="Arial" w:hAnsi="Arial" w:cs="Arial"/>
          <w:color w:val="000000" w:themeColor="text1"/>
          <w:sz w:val="20"/>
          <w:szCs w:val="20"/>
        </w:rPr>
        <w:t xml:space="preserve">, под која недвижноста не може да се продаде на </w:t>
      </w:r>
      <w:r w:rsidR="00764C70">
        <w:rPr>
          <w:rFonts w:ascii="Arial" w:hAnsi="Arial" w:cs="Arial"/>
          <w:color w:val="000000" w:themeColor="text1"/>
          <w:sz w:val="20"/>
          <w:szCs w:val="20"/>
        </w:rPr>
        <w:t>третото</w:t>
      </w:r>
      <w:r w:rsidRPr="0035212F"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301CDA54" w14:textId="77777777" w:rsidR="0035212F" w:rsidRPr="0035212F" w:rsidRDefault="0035212F" w:rsidP="003521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DF087D4" w14:textId="77777777" w:rsidR="0035212F" w:rsidRPr="0035212F" w:rsidRDefault="0035212F" w:rsidP="003521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212F"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хипотеката што се реализира на  доверителот Еуростандард Банка АД Скопје - во стечај, прибелешката на извршител Гордан Станковиќ, прибелешка на Управа за јавни приходи  за Решение за обезбедување на даночно побарување со присилна наплата број 26-152/ДДВ-5796/5 од 13.11.2019 година.</w:t>
      </w:r>
    </w:p>
    <w:p w14:paraId="6F97BC82" w14:textId="77777777" w:rsidR="0035212F" w:rsidRPr="0035212F" w:rsidRDefault="0035212F" w:rsidP="003521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B27C808" w14:textId="77777777" w:rsidR="0035212F" w:rsidRPr="0035212F" w:rsidRDefault="0035212F" w:rsidP="0035212F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35212F">
        <w:rPr>
          <w:rFonts w:ascii="Arial" w:hAnsi="Arial" w:cs="Arial"/>
          <w:b/>
          <w:color w:val="000000" w:themeColor="text1"/>
          <w:sz w:val="18"/>
          <w:szCs w:val="18"/>
        </w:rPr>
        <w:t xml:space="preserve">Деловен простор, запишан во </w:t>
      </w:r>
      <w:r w:rsidRPr="0035212F">
        <w:rPr>
          <w:rFonts w:ascii="Arial" w:hAnsi="Arial" w:cs="Arial"/>
          <w:b/>
          <w:color w:val="000000" w:themeColor="text1"/>
          <w:sz w:val="20"/>
          <w:szCs w:val="20"/>
        </w:rPr>
        <w:t>имотен лист бр.19084 за КО Гевгелија</w:t>
      </w:r>
      <w:r w:rsidRPr="0035212F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РСМ, ОКН Гевгелија </w:t>
      </w:r>
      <w:r w:rsidRPr="0035212F">
        <w:rPr>
          <w:rFonts w:ascii="Arial" w:hAnsi="Arial" w:cs="Arial"/>
          <w:color w:val="000000" w:themeColor="text1"/>
          <w:sz w:val="18"/>
          <w:szCs w:val="18"/>
        </w:rPr>
        <w:t>со следните ознаки</w:t>
      </w:r>
      <w:r w:rsidRPr="0035212F">
        <w:rPr>
          <w:rFonts w:ascii="Arial" w:hAnsi="Arial" w:cs="Arial"/>
          <w:color w:val="000000" w:themeColor="text1"/>
          <w:sz w:val="18"/>
          <w:szCs w:val="18"/>
          <w:lang w:val="ru-RU"/>
        </w:rPr>
        <w:t>:</w:t>
      </w:r>
    </w:p>
    <w:p w14:paraId="303197AD" w14:textId="77777777" w:rsidR="0035212F" w:rsidRPr="0035212F" w:rsidRDefault="0035212F" w:rsidP="003521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994873C" w14:textId="77777777" w:rsidR="0035212F" w:rsidRPr="0035212F" w:rsidRDefault="0035212F" w:rsidP="003521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212F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-КП 4545, дел 1, адреса Г.ПАРТ ОДР., број на зграда 1, намена на зграда ДЕЛОВНА ЗГРАДА ВОН СТОПАНСТВО, </w:t>
      </w:r>
      <w:r w:rsidRPr="0035212F">
        <w:rPr>
          <w:rFonts w:ascii="Arial" w:hAnsi="Arial" w:cs="Arial"/>
          <w:b/>
          <w:color w:val="000000" w:themeColor="text1"/>
          <w:sz w:val="20"/>
          <w:szCs w:val="20"/>
          <w:lang w:val="ru-RU"/>
        </w:rPr>
        <w:t>влез 5</w:t>
      </w:r>
      <w:r w:rsidRPr="0035212F">
        <w:rPr>
          <w:rFonts w:ascii="Arial" w:hAnsi="Arial" w:cs="Arial"/>
          <w:color w:val="000000" w:themeColor="text1"/>
          <w:sz w:val="20"/>
          <w:szCs w:val="20"/>
          <w:lang w:val="ru-RU"/>
        </w:rPr>
        <w:t>, кат ПР, со внатрешна површина од 25м²</w:t>
      </w:r>
    </w:p>
    <w:p w14:paraId="5214FC43" w14:textId="77777777" w:rsidR="0035212F" w:rsidRPr="0035212F" w:rsidRDefault="0035212F" w:rsidP="003521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A1E6CBC" w14:textId="4092DC30" w:rsidR="0035212F" w:rsidRPr="0035212F" w:rsidRDefault="0035212F" w:rsidP="003521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212F"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 w:rsidRPr="0035212F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1.110.305,00 денари</w:t>
      </w:r>
      <w:r w:rsidRPr="0035212F">
        <w:rPr>
          <w:rFonts w:ascii="Arial" w:hAnsi="Arial" w:cs="Arial"/>
          <w:color w:val="000000" w:themeColor="text1"/>
          <w:sz w:val="20"/>
          <w:szCs w:val="20"/>
        </w:rPr>
        <w:t xml:space="preserve">, под која недвижноста не може да се продаде на </w:t>
      </w:r>
      <w:r w:rsidR="00764C70">
        <w:rPr>
          <w:rFonts w:ascii="Arial" w:hAnsi="Arial" w:cs="Arial"/>
          <w:color w:val="000000" w:themeColor="text1"/>
          <w:sz w:val="20"/>
          <w:szCs w:val="20"/>
        </w:rPr>
        <w:t>третото</w:t>
      </w:r>
      <w:r w:rsidRPr="0035212F"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4C3E2C55" w14:textId="77777777" w:rsidR="0035212F" w:rsidRPr="0035212F" w:rsidRDefault="0035212F" w:rsidP="003521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8379006" w14:textId="77777777" w:rsidR="0035212F" w:rsidRPr="0035212F" w:rsidRDefault="0035212F" w:rsidP="003521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212F"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хипотеката што се реализира на  доверителот Еуростандард Банка АД Скопје - во стечај, прибелешката на извршител Гордан Станковиќ, прибелешка на Управа за јавни приходи за Решение за обезбедување на даночно побарување со присилна наплата број 26-152/ДДВ-5796/5 од 13.11.2019 година.</w:t>
      </w:r>
    </w:p>
    <w:p w14:paraId="569CF32C" w14:textId="77777777" w:rsidR="0035212F" w:rsidRPr="0035212F" w:rsidRDefault="0035212F" w:rsidP="003521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E29B347" w14:textId="77777777" w:rsidR="0035212F" w:rsidRPr="0035212F" w:rsidRDefault="0035212F" w:rsidP="003521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CF91E6" w14:textId="77777777" w:rsidR="0035212F" w:rsidRPr="0035212F" w:rsidRDefault="0035212F" w:rsidP="003521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61CD5A2" w14:textId="77777777" w:rsidR="0035212F" w:rsidRPr="0035212F" w:rsidRDefault="0035212F" w:rsidP="0035212F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35212F">
        <w:rPr>
          <w:rFonts w:ascii="Arial" w:hAnsi="Arial" w:cs="Arial"/>
          <w:b/>
          <w:color w:val="000000" w:themeColor="text1"/>
          <w:sz w:val="18"/>
          <w:szCs w:val="18"/>
        </w:rPr>
        <w:lastRenderedPageBreak/>
        <w:t xml:space="preserve">Деловен простор, запишан во </w:t>
      </w:r>
      <w:r w:rsidRPr="0035212F">
        <w:rPr>
          <w:rFonts w:ascii="Arial" w:hAnsi="Arial" w:cs="Arial"/>
          <w:b/>
          <w:color w:val="000000" w:themeColor="text1"/>
          <w:sz w:val="20"/>
          <w:szCs w:val="20"/>
        </w:rPr>
        <w:t>имотен лист бр.19084 за КО Гевгелија</w:t>
      </w:r>
      <w:r w:rsidRPr="0035212F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РСМ, ОКН Гевгелија </w:t>
      </w:r>
      <w:r w:rsidRPr="0035212F">
        <w:rPr>
          <w:rFonts w:ascii="Arial" w:hAnsi="Arial" w:cs="Arial"/>
          <w:color w:val="000000" w:themeColor="text1"/>
          <w:sz w:val="18"/>
          <w:szCs w:val="18"/>
        </w:rPr>
        <w:t>со следните ознаки</w:t>
      </w:r>
      <w:r w:rsidRPr="0035212F">
        <w:rPr>
          <w:rFonts w:ascii="Arial" w:hAnsi="Arial" w:cs="Arial"/>
          <w:color w:val="000000" w:themeColor="text1"/>
          <w:sz w:val="18"/>
          <w:szCs w:val="18"/>
          <w:lang w:val="ru-RU"/>
        </w:rPr>
        <w:t>:</w:t>
      </w:r>
    </w:p>
    <w:p w14:paraId="0B3C80B9" w14:textId="77777777" w:rsidR="0035212F" w:rsidRPr="0035212F" w:rsidRDefault="0035212F" w:rsidP="003521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B22E21F" w14:textId="77777777" w:rsidR="0035212F" w:rsidRPr="0035212F" w:rsidRDefault="0035212F" w:rsidP="003521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35212F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-КП 4545, дел 1, адреса Г.ПАРТ ОДР., број на зграда 1, намена на зграда ДЕЛОВНА ЗГРАДА ВОН СТОПАНСТВО, </w:t>
      </w:r>
      <w:r w:rsidRPr="0035212F">
        <w:rPr>
          <w:rFonts w:ascii="Arial" w:hAnsi="Arial" w:cs="Arial"/>
          <w:b/>
          <w:color w:val="000000" w:themeColor="text1"/>
          <w:sz w:val="20"/>
          <w:szCs w:val="20"/>
          <w:lang w:val="ru-RU"/>
        </w:rPr>
        <w:t>влез 6</w:t>
      </w:r>
      <w:r w:rsidRPr="0035212F">
        <w:rPr>
          <w:rFonts w:ascii="Arial" w:hAnsi="Arial" w:cs="Arial"/>
          <w:color w:val="000000" w:themeColor="text1"/>
          <w:sz w:val="20"/>
          <w:szCs w:val="20"/>
          <w:lang w:val="ru-RU"/>
        </w:rPr>
        <w:t>, кат ПР, со внатрешна површина од 25м²</w:t>
      </w:r>
    </w:p>
    <w:p w14:paraId="7449797A" w14:textId="77777777" w:rsidR="0035212F" w:rsidRPr="0035212F" w:rsidRDefault="0035212F" w:rsidP="003521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1C642B1" w14:textId="20E59924" w:rsidR="0035212F" w:rsidRPr="0035212F" w:rsidRDefault="0035212F" w:rsidP="003521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212F"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 w:rsidRPr="0035212F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1.104.546,00 денари</w:t>
      </w:r>
      <w:r w:rsidRPr="0035212F">
        <w:rPr>
          <w:rFonts w:ascii="Arial" w:hAnsi="Arial" w:cs="Arial"/>
          <w:color w:val="000000" w:themeColor="text1"/>
          <w:sz w:val="20"/>
          <w:szCs w:val="20"/>
        </w:rPr>
        <w:t xml:space="preserve">, под која недвижноста не може да се продаде на </w:t>
      </w:r>
      <w:r w:rsidR="00764C70">
        <w:rPr>
          <w:rFonts w:ascii="Arial" w:hAnsi="Arial" w:cs="Arial"/>
          <w:color w:val="000000" w:themeColor="text1"/>
          <w:sz w:val="20"/>
          <w:szCs w:val="20"/>
        </w:rPr>
        <w:t>третото</w:t>
      </w:r>
      <w:r w:rsidRPr="0035212F"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6DF9666D" w14:textId="77777777" w:rsidR="0035212F" w:rsidRPr="0035212F" w:rsidRDefault="0035212F" w:rsidP="003521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3DB538B" w14:textId="77777777" w:rsidR="0035212F" w:rsidRPr="0035212F" w:rsidRDefault="0035212F" w:rsidP="003521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212F"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хипотеката што се реализира на  доверителот Еуростандард Банка АД Скопје - во стечај, прибелешката на извршител Гордан Станковиќ, прибелешка на Управа за јавни приходи  за Решение за обезбедување на даночно побарување со присилна наплата број 26-152/ДДВ-5796/5 од 13.11.2019 година.</w:t>
      </w:r>
    </w:p>
    <w:p w14:paraId="6020BD5B" w14:textId="77777777" w:rsidR="0035212F" w:rsidRPr="0035212F" w:rsidRDefault="0035212F" w:rsidP="003521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30D3F4C" w14:textId="77777777" w:rsidR="0035212F" w:rsidRPr="0035212F" w:rsidRDefault="0035212F" w:rsidP="0035212F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35212F">
        <w:rPr>
          <w:rFonts w:ascii="Arial" w:hAnsi="Arial" w:cs="Arial"/>
          <w:b/>
          <w:color w:val="000000" w:themeColor="text1"/>
          <w:sz w:val="18"/>
          <w:szCs w:val="18"/>
        </w:rPr>
        <w:t xml:space="preserve">Деловен простор, запишан во </w:t>
      </w:r>
      <w:r w:rsidRPr="0035212F">
        <w:rPr>
          <w:rFonts w:ascii="Arial" w:hAnsi="Arial" w:cs="Arial"/>
          <w:b/>
          <w:color w:val="000000" w:themeColor="text1"/>
          <w:sz w:val="20"/>
          <w:szCs w:val="20"/>
        </w:rPr>
        <w:t>имотен лист бр.19084 за КО Гевгелија</w:t>
      </w:r>
      <w:r w:rsidRPr="0035212F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РСМ, ОКН Гевгелија </w:t>
      </w:r>
      <w:r w:rsidRPr="0035212F">
        <w:rPr>
          <w:rFonts w:ascii="Arial" w:hAnsi="Arial" w:cs="Arial"/>
          <w:color w:val="000000" w:themeColor="text1"/>
          <w:sz w:val="18"/>
          <w:szCs w:val="18"/>
        </w:rPr>
        <w:t>со следните ознаки</w:t>
      </w:r>
      <w:r w:rsidRPr="0035212F">
        <w:rPr>
          <w:rFonts w:ascii="Arial" w:hAnsi="Arial" w:cs="Arial"/>
          <w:color w:val="000000" w:themeColor="text1"/>
          <w:sz w:val="18"/>
          <w:szCs w:val="18"/>
          <w:lang w:val="ru-RU"/>
        </w:rPr>
        <w:t>:</w:t>
      </w:r>
    </w:p>
    <w:p w14:paraId="0E422E63" w14:textId="77777777" w:rsidR="0035212F" w:rsidRPr="0035212F" w:rsidRDefault="0035212F" w:rsidP="003521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BFA5566" w14:textId="77777777" w:rsidR="0035212F" w:rsidRPr="0035212F" w:rsidRDefault="0035212F" w:rsidP="003521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212F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-КП 4545, дел 1, адреса Г.ПАРТ ОДР., број на зграда 1, намена на зграда ДЕЛОВНА ЗГРАДА ВОН СТОПАНСТВО, </w:t>
      </w:r>
      <w:r w:rsidRPr="0035212F">
        <w:rPr>
          <w:rFonts w:ascii="Arial" w:hAnsi="Arial" w:cs="Arial"/>
          <w:b/>
          <w:color w:val="000000" w:themeColor="text1"/>
          <w:sz w:val="20"/>
          <w:szCs w:val="20"/>
          <w:lang w:val="ru-RU"/>
        </w:rPr>
        <w:t>влез 8</w:t>
      </w:r>
      <w:r w:rsidRPr="0035212F">
        <w:rPr>
          <w:rFonts w:ascii="Arial" w:hAnsi="Arial" w:cs="Arial"/>
          <w:color w:val="000000" w:themeColor="text1"/>
          <w:sz w:val="20"/>
          <w:szCs w:val="20"/>
          <w:lang w:val="ru-RU"/>
        </w:rPr>
        <w:t>, кат ПР, со внатрешна површина од 26м²</w:t>
      </w:r>
    </w:p>
    <w:p w14:paraId="6DAADDD4" w14:textId="77777777" w:rsidR="0035212F" w:rsidRPr="0035212F" w:rsidRDefault="0035212F" w:rsidP="003521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F0CFB8F" w14:textId="41D4402C" w:rsidR="0035212F" w:rsidRPr="0035212F" w:rsidRDefault="0035212F" w:rsidP="003521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212F"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 w:rsidRPr="0035212F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1.146.170,00 денари</w:t>
      </w:r>
      <w:r w:rsidRPr="0035212F">
        <w:rPr>
          <w:rFonts w:ascii="Arial" w:hAnsi="Arial" w:cs="Arial"/>
          <w:color w:val="000000" w:themeColor="text1"/>
          <w:sz w:val="20"/>
          <w:szCs w:val="20"/>
        </w:rPr>
        <w:t xml:space="preserve">, под која недвижноста не може да се продаде на </w:t>
      </w:r>
      <w:r w:rsidR="00764C70">
        <w:rPr>
          <w:rFonts w:ascii="Arial" w:hAnsi="Arial" w:cs="Arial"/>
          <w:color w:val="000000" w:themeColor="text1"/>
          <w:sz w:val="20"/>
          <w:szCs w:val="20"/>
        </w:rPr>
        <w:t>третото</w:t>
      </w:r>
      <w:r w:rsidRPr="0035212F"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401B8C5E" w14:textId="77777777" w:rsidR="0035212F" w:rsidRPr="0035212F" w:rsidRDefault="0035212F" w:rsidP="003521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BE4CFCE" w14:textId="77777777" w:rsidR="0035212F" w:rsidRPr="0035212F" w:rsidRDefault="0035212F" w:rsidP="003521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212F"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хипотеката што се реализира на  доверителот Еуростандард Банка АД Скопје - во стечај, прибелешката на извршител Гордан Станковиќ, прибелешка на Управа за јавни приходи  за Решение за обезбедување на даночно побарување со присилна наплата број 26-152/ДДВ-5796/5 од 13.11.2019 година.</w:t>
      </w:r>
    </w:p>
    <w:p w14:paraId="140513FD" w14:textId="77777777" w:rsidR="0035212F" w:rsidRPr="0035212F" w:rsidRDefault="0035212F" w:rsidP="003521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1DC9805" w14:textId="77777777" w:rsidR="0035212F" w:rsidRPr="0035212F" w:rsidRDefault="0035212F" w:rsidP="0035212F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35212F">
        <w:rPr>
          <w:rFonts w:ascii="Arial" w:hAnsi="Arial" w:cs="Arial"/>
          <w:b/>
          <w:color w:val="000000" w:themeColor="text1"/>
          <w:sz w:val="18"/>
          <w:szCs w:val="18"/>
        </w:rPr>
        <w:t xml:space="preserve">Деловен простор, запишан во </w:t>
      </w:r>
      <w:r w:rsidRPr="0035212F">
        <w:rPr>
          <w:rFonts w:ascii="Arial" w:hAnsi="Arial" w:cs="Arial"/>
          <w:b/>
          <w:color w:val="000000" w:themeColor="text1"/>
          <w:sz w:val="20"/>
          <w:szCs w:val="20"/>
        </w:rPr>
        <w:t>имотен лист бр.19084 за КО Гевгелија</w:t>
      </w:r>
      <w:r w:rsidRPr="0035212F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РСМ, ОКН Гевгелија </w:t>
      </w:r>
      <w:r w:rsidRPr="0035212F">
        <w:rPr>
          <w:rFonts w:ascii="Arial" w:hAnsi="Arial" w:cs="Arial"/>
          <w:color w:val="000000" w:themeColor="text1"/>
          <w:sz w:val="18"/>
          <w:szCs w:val="18"/>
        </w:rPr>
        <w:t>со следните ознаки</w:t>
      </w:r>
      <w:r w:rsidRPr="0035212F">
        <w:rPr>
          <w:rFonts w:ascii="Arial" w:hAnsi="Arial" w:cs="Arial"/>
          <w:color w:val="000000" w:themeColor="text1"/>
          <w:sz w:val="18"/>
          <w:szCs w:val="18"/>
          <w:lang w:val="ru-RU"/>
        </w:rPr>
        <w:t>:</w:t>
      </w:r>
    </w:p>
    <w:p w14:paraId="26C0B9C1" w14:textId="77777777" w:rsidR="0035212F" w:rsidRPr="0035212F" w:rsidRDefault="0035212F" w:rsidP="003521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AA2F4F5" w14:textId="77777777" w:rsidR="0035212F" w:rsidRPr="0035212F" w:rsidRDefault="0035212F" w:rsidP="003521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212F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-КП 4545, дел 1, адреса Г.ПАРТ ОДР., број на зграда 1, намена на зграда ДЕЛОВНА ЗГРАДА ВОН СТОПАНСТВО, </w:t>
      </w:r>
      <w:r w:rsidRPr="0035212F">
        <w:rPr>
          <w:rFonts w:ascii="Arial" w:hAnsi="Arial" w:cs="Arial"/>
          <w:b/>
          <w:color w:val="000000" w:themeColor="text1"/>
          <w:sz w:val="20"/>
          <w:szCs w:val="20"/>
          <w:lang w:val="ru-RU"/>
        </w:rPr>
        <w:t>влез 9</w:t>
      </w:r>
      <w:r w:rsidRPr="0035212F">
        <w:rPr>
          <w:rFonts w:ascii="Arial" w:hAnsi="Arial" w:cs="Arial"/>
          <w:color w:val="000000" w:themeColor="text1"/>
          <w:sz w:val="20"/>
          <w:szCs w:val="20"/>
          <w:lang w:val="ru-RU"/>
        </w:rPr>
        <w:t>, кат ПР, со внатрешна површина од 14м²</w:t>
      </w:r>
    </w:p>
    <w:p w14:paraId="689C3EA8" w14:textId="77777777" w:rsidR="0035212F" w:rsidRPr="0035212F" w:rsidRDefault="0035212F" w:rsidP="003521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212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4D1CA333" w14:textId="37BC681A" w:rsidR="0035212F" w:rsidRPr="0035212F" w:rsidRDefault="0035212F" w:rsidP="003521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5212F"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 w:rsidRPr="0035212F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627.932,00 денари</w:t>
      </w:r>
      <w:r w:rsidRPr="0035212F">
        <w:rPr>
          <w:rFonts w:ascii="Arial" w:hAnsi="Arial" w:cs="Arial"/>
          <w:color w:val="000000" w:themeColor="text1"/>
          <w:sz w:val="20"/>
          <w:szCs w:val="20"/>
        </w:rPr>
        <w:t xml:space="preserve">, под која недвижноста не може да се продаде на </w:t>
      </w:r>
      <w:r w:rsidR="00764C70">
        <w:rPr>
          <w:rFonts w:ascii="Arial" w:hAnsi="Arial" w:cs="Arial"/>
          <w:color w:val="000000" w:themeColor="text1"/>
          <w:sz w:val="20"/>
          <w:szCs w:val="20"/>
        </w:rPr>
        <w:t>третото</w:t>
      </w:r>
      <w:r w:rsidRPr="0035212F"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5EADB225" w14:textId="77777777" w:rsidR="0035212F" w:rsidRDefault="0035212F" w:rsidP="003521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8980E62" w14:textId="77777777" w:rsidR="0035212F" w:rsidRDefault="0035212F" w:rsidP="003521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хипотеката што се реализира на  доверителот Еуростандард Банка АД Скопје - во стечај, прибелешката на извршител Гордан Станковиќ, прибелешка на Управа за јавни приходи  за Решение за обезбедување на даночно побарување со присилна наплата број 26-152/ДДВ-5796/5 од 13.11.2019 година.</w:t>
      </w:r>
    </w:p>
    <w:p w14:paraId="0C6C9062" w14:textId="77777777" w:rsidR="0035212F" w:rsidRDefault="0035212F" w:rsidP="003521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BEBBDB8" w14:textId="28096F80" w:rsidR="0035212F" w:rsidRDefault="0035212F" w:rsidP="003521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="00764C70">
        <w:rPr>
          <w:rFonts w:ascii="Arial" w:hAnsi="Arial" w:cs="Arial"/>
          <w:b/>
          <w:color w:val="000000" w:themeColor="text1"/>
          <w:sz w:val="20"/>
          <w:szCs w:val="20"/>
        </w:rPr>
        <w:t>5</w:t>
      </w:r>
      <w:r>
        <w:rPr>
          <w:rFonts w:ascii="Arial" w:hAnsi="Arial" w:cs="Arial"/>
          <w:b/>
          <w:color w:val="000000" w:themeColor="text1"/>
          <w:sz w:val="20"/>
          <w:szCs w:val="20"/>
        </w:rPr>
        <w:t>.0</w:t>
      </w:r>
      <w:r w:rsidR="00764C70">
        <w:rPr>
          <w:rFonts w:ascii="Arial" w:hAnsi="Arial" w:cs="Arial"/>
          <w:b/>
          <w:color w:val="000000" w:themeColor="text1"/>
          <w:sz w:val="20"/>
          <w:szCs w:val="20"/>
        </w:rPr>
        <w:t>7</w:t>
      </w:r>
      <w:r>
        <w:rPr>
          <w:rFonts w:ascii="Arial" w:hAnsi="Arial" w:cs="Arial"/>
          <w:b/>
          <w:color w:val="000000" w:themeColor="text1"/>
          <w:sz w:val="20"/>
          <w:szCs w:val="20"/>
        </w:rPr>
        <w:t>.202</w:t>
      </w:r>
      <w:r w:rsidR="00764C70">
        <w:rPr>
          <w:rFonts w:ascii="Arial" w:hAnsi="Arial" w:cs="Arial"/>
          <w:b/>
          <w:color w:val="000000" w:themeColor="text1"/>
          <w:sz w:val="20"/>
          <w:szCs w:val="20"/>
        </w:rPr>
        <w:t>5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година во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11:00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часот во просториите на извршител Гордан Станковиќ на ул. Петар Попарсов бр.36А, тел 3239-631, 3216-909. </w:t>
      </w:r>
    </w:p>
    <w:p w14:paraId="5DDA0592" w14:textId="77777777" w:rsidR="0035212F" w:rsidRDefault="0035212F" w:rsidP="003521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014A80E" w14:textId="77777777" w:rsidR="0035212F" w:rsidRDefault="0035212F" w:rsidP="003521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</w:p>
    <w:p w14:paraId="037FD7CA" w14:textId="77777777" w:rsidR="0035212F" w:rsidRDefault="0035212F" w:rsidP="003521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A86046C" w14:textId="77777777" w:rsidR="0035212F" w:rsidRDefault="0035212F" w:rsidP="003521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>
        <w:t xml:space="preserve"> </w:t>
      </w:r>
      <w:r>
        <w:rPr>
          <w:rFonts w:ascii="Arial" w:hAnsi="Arial" w:cs="Arial"/>
          <w:sz w:val="20"/>
          <w:szCs w:val="20"/>
        </w:rPr>
        <w:t xml:space="preserve">250010900648554 која се води кај Шпаркасе банка Македонија АД Скопје и даночен број 5030006240628, најдоцна 1 (еден) ден пред продажбата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со назначување на редниот број на недвижноста за која што се уплаќа гаранцијата.</w:t>
      </w:r>
    </w:p>
    <w:p w14:paraId="62648B3C" w14:textId="77777777" w:rsidR="0035212F" w:rsidRDefault="0035212F" w:rsidP="003521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63E5B22" w14:textId="77777777" w:rsidR="0035212F" w:rsidRDefault="0035212F" w:rsidP="0035212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613AF520" w14:textId="77777777" w:rsidR="0035212F" w:rsidRDefault="0035212F" w:rsidP="003521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DDABB4C" w14:textId="77777777" w:rsidR="0035212F" w:rsidRDefault="0035212F" w:rsidP="003521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3B5010F3" w14:textId="77777777" w:rsidR="0035212F" w:rsidRDefault="0035212F" w:rsidP="003521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9A718EA" w14:textId="77777777" w:rsidR="0035212F" w:rsidRDefault="0035212F" w:rsidP="003521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6A738C4B" w14:textId="77777777" w:rsidR="0035212F" w:rsidRDefault="0035212F" w:rsidP="003521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DD9F76E" w14:textId="77777777" w:rsidR="0035212F" w:rsidRDefault="0035212F" w:rsidP="003521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15 (петанесет) </w:t>
      </w:r>
      <w:r>
        <w:rPr>
          <w:rFonts w:ascii="Arial" w:hAnsi="Arial" w:cs="Arial"/>
          <w:color w:val="000000" w:themeColor="text1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DF61D29" w14:textId="77777777" w:rsidR="0035212F" w:rsidRDefault="0035212F" w:rsidP="003521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5C9A4CE" w14:textId="77777777" w:rsidR="0035212F" w:rsidRDefault="0035212F" w:rsidP="003521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дневен весник Нова Македонија и електронски на веб страницата на Комората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3C456CA" w14:textId="77777777" w:rsidR="0035212F" w:rsidRDefault="0035212F" w:rsidP="003521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E42690F" w14:textId="77777777" w:rsidR="0035212F" w:rsidRDefault="0035212F" w:rsidP="003521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54C550F2" w14:textId="77777777" w:rsidR="0035212F" w:rsidRDefault="0035212F" w:rsidP="003521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0BF2E5B" w14:textId="77777777" w:rsidR="0035212F" w:rsidRDefault="0035212F" w:rsidP="003521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14:paraId="316215C0" w14:textId="77777777" w:rsidR="0035212F" w:rsidRDefault="0035212F" w:rsidP="003521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1AE94589" w14:textId="77777777" w:rsidR="0035212F" w:rsidRDefault="0035212F" w:rsidP="003521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021D69FF" w14:textId="77777777" w:rsidR="0035212F" w:rsidRDefault="0035212F" w:rsidP="003521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Д.-на</w:t>
      </w:r>
      <w:r>
        <w:rPr>
          <w:rFonts w:ascii="Arial" w:hAnsi="Arial" w:cs="Arial"/>
          <w:sz w:val="20"/>
          <w:szCs w:val="20"/>
          <w:lang w:val="en-US"/>
        </w:rPr>
        <w:t>: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>Доверител</w:t>
      </w:r>
    </w:p>
    <w:p w14:paraId="3D780B37" w14:textId="77777777" w:rsidR="0035212F" w:rsidRDefault="0035212F" w:rsidP="003521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>Должник</w:t>
      </w:r>
    </w:p>
    <w:p w14:paraId="415323EF" w14:textId="77777777" w:rsidR="0035212F" w:rsidRDefault="0035212F" w:rsidP="003521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Управа за јавна приходи Скопје</w:t>
      </w:r>
    </w:p>
    <w:p w14:paraId="2D966855" w14:textId="77777777" w:rsidR="0035212F" w:rsidRDefault="0035212F" w:rsidP="003521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Општина Гевгелија  - Сектор за финансии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7E2D5CEB" w14:textId="10ACE9EA" w:rsidR="0035212F" w:rsidRDefault="0035212F" w:rsidP="003521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     - Одделение за наплата на даноци, такси и други надоместоци</w:t>
      </w:r>
    </w:p>
    <w:p w14:paraId="54966673" w14:textId="77777777" w:rsidR="00C708F3" w:rsidRDefault="00C708F3" w:rsidP="003521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44835D52" w14:textId="77777777" w:rsidR="00543AF1" w:rsidRPr="00C8203E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E9FF205" w14:textId="77777777" w:rsidR="00543AF1" w:rsidRPr="00C8203E" w:rsidRDefault="00C708F3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28" w:name="_GoBack"/>
      <w:r>
        <w:rPr>
          <w:rFonts w:ascii="Arial" w:hAnsi="Arial" w:cs="Arial"/>
          <w:noProof/>
          <w:sz w:val="20"/>
          <w:szCs w:val="20"/>
        </w:rPr>
        <w:pict w14:anchorId="22F9B3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641.8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8"/>
    </w:p>
    <w:p w14:paraId="5914A4D9" w14:textId="77777777"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0804FC91" w14:textId="0D07537A" w:rsidR="00EB02F2" w:rsidRPr="00C8203E" w:rsidRDefault="0035212F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9" w:name="PravnaPouka"/>
      <w:bookmarkEnd w:id="29"/>
      <w:r>
        <w:rPr>
          <w:rFonts w:ascii="Arial" w:hAnsi="Arial" w:cs="Arial"/>
          <w:sz w:val="20"/>
          <w:szCs w:val="20"/>
          <w:lang w:val="en-US"/>
        </w:rPr>
        <w:t xml:space="preserve">Правна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поука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: Против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овој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може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поднесе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приговор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надлежниот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Основен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суд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во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рок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три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дена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денот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на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приемот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на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согласно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одредбите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член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86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Законот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35212F">
      <w:footerReference w:type="default" r:id="rId9"/>
      <w:pgSz w:w="12240" w:h="15840"/>
      <w:pgMar w:top="426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221E91" w14:textId="77777777" w:rsidR="0035212F" w:rsidRDefault="0035212F" w:rsidP="0035212F">
      <w:pPr>
        <w:spacing w:after="0" w:line="240" w:lineRule="auto"/>
      </w:pPr>
      <w:r>
        <w:separator/>
      </w:r>
    </w:p>
  </w:endnote>
  <w:endnote w:type="continuationSeparator" w:id="0">
    <w:p w14:paraId="27191A4C" w14:textId="77777777" w:rsidR="0035212F" w:rsidRDefault="0035212F" w:rsidP="00352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BBB5A" w14:textId="77777777" w:rsidR="0035212F" w:rsidRPr="0035212F" w:rsidRDefault="0035212F" w:rsidP="0035212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6516EB" w14:textId="77777777" w:rsidR="0035212F" w:rsidRDefault="0035212F" w:rsidP="0035212F">
      <w:pPr>
        <w:spacing w:after="0" w:line="240" w:lineRule="auto"/>
      </w:pPr>
      <w:r>
        <w:separator/>
      </w:r>
    </w:p>
  </w:footnote>
  <w:footnote w:type="continuationSeparator" w:id="0">
    <w:p w14:paraId="33F22DAD" w14:textId="77777777" w:rsidR="0035212F" w:rsidRDefault="0035212F" w:rsidP="003521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363938"/>
    <w:multiLevelType w:val="hybridMultilevel"/>
    <w:tmpl w:val="9D6820D4"/>
    <w:lvl w:ilvl="0" w:tplc="DE16AAF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2664A"/>
    <w:rsid w:val="000A4928"/>
    <w:rsid w:val="00153F7D"/>
    <w:rsid w:val="00226087"/>
    <w:rsid w:val="00252A7D"/>
    <w:rsid w:val="002941C1"/>
    <w:rsid w:val="002A014B"/>
    <w:rsid w:val="003106B9"/>
    <w:rsid w:val="0035212F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710AAE"/>
    <w:rsid w:val="00764C70"/>
    <w:rsid w:val="007A7847"/>
    <w:rsid w:val="007D61E0"/>
    <w:rsid w:val="008462F8"/>
    <w:rsid w:val="0087784C"/>
    <w:rsid w:val="008B5083"/>
    <w:rsid w:val="00A62DE7"/>
    <w:rsid w:val="00AD2E14"/>
    <w:rsid w:val="00B367A2"/>
    <w:rsid w:val="00B62603"/>
    <w:rsid w:val="00B97BC5"/>
    <w:rsid w:val="00BE0684"/>
    <w:rsid w:val="00C170D8"/>
    <w:rsid w:val="00C708F3"/>
    <w:rsid w:val="00C8203E"/>
    <w:rsid w:val="00CC28C6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27D8"/>
    <w:rsid w:val="00EB51E7"/>
    <w:rsid w:val="00F04C2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C947A02"/>
  <w15:docId w15:val="{E0D36F4D-91C6-41F5-BA9B-FA8712000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21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12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521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12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43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H80wCgma2Jv7G/o0U5ITSnRjmW0tlEiV1vrMcr6VJ/0=</DigestValue>
    </Reference>
    <Reference Type="http://www.w3.org/2000/09/xmldsig#Object" URI="#idOfficeObject">
      <DigestMethod Algorithm="http://www.w3.org/2001/04/xmlenc#sha256"/>
      <DigestValue>Q4NYUbLd6rzrcdVCaLSZBTb7ks+huFL3udZ/VatSQfM=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dv7rs02uzhrdBI52xTOOoxv2/DWds8YMjBhq84CEPqw=</DigestValue>
    </Reference>
    <Reference Type="http://www.w3.org/2000/09/xmldsig#Object" URI="#idValidSigLnImg">
      <DigestMethod Algorithm="http://www.w3.org/2001/04/xmlenc#sha256"/>
      <DigestValue>o+r1mgWdnGUGmSzOjveG5WSKb9JO8Z1ylIT4WULs5u0=</DigestValue>
    </Reference>
    <Reference Type="http://www.w3.org/2000/09/xmldsig#Object" URI="#idInvalidSigLnImg">
      <DigestMethod Algorithm="http://www.w3.org/2001/04/xmlenc#sha256"/>
      <DigestValue>yJks3QapIrNxQQzGjgy35Ln07WFMdNPdY6LyRYoiNIs=</DigestValue>
    </Reference>
  </SignedInfo>
  <SignatureValue>aeBFSy5ulJdvBQtem5/wR4RxsN9GApIXuNepLA0Cr8GMex2DwJQgRuDmOBFaMT4QjQh8dU6uDD1z
ZO9ukXG8Xv34A1lFcJmyMuw8BKY1EhXa715wtwn1wpoULIfieBM+8xghU5V8rQ9g/KQPgL8H+oFI
a+sxIYBicMQO5P+V1knCKR5N91PgjA3VIzZKJqb55i9JaLflPrQt1T2YrKTGl2X5766V5fa1oB3N
fqkqQyTr3KyNzLrn0YWOQ1ODXB8ioPpaVbtnjEHP1Aq20lWRD1bxe7qDOkXnls5EnuPkMOqKgRUm
Gvr51BoqDON+YS/a7Hq8wvIPYCqri0Crrjen5w==</SignatureValue>
  <KeyInfo>
    <X509Data>
      <X509Certificate>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dz07ouzBYuOWz3DSVwMuA/2L13nkOg0jZIPcV0B1PqM=</DigestValue>
      </Reference>
      <Reference URI="/word/endnotes.xml?ContentType=application/vnd.openxmlformats-officedocument.wordprocessingml.endnotes+xml">
        <DigestMethod Algorithm="http://www.w3.org/2001/04/xmlenc#sha256"/>
        <DigestValue>3+fsA49IyxUN4qryzT/ohJmBsY0GbluF/9kMUxRNbzE=</DigestValue>
      </Reference>
      <Reference URI="/word/fontTable.xml?ContentType=application/vnd.openxmlformats-officedocument.wordprocessingml.fontTable+xml">
        <DigestMethod Algorithm="http://www.w3.org/2001/04/xmlenc#sha256"/>
        <DigestValue>qEaQB7v4cKhRelivzLQO+1TUYNHSQCsg9fSoVSD7laE=</DigestValue>
      </Reference>
      <Reference URI="/word/footer1.xml?ContentType=application/vnd.openxmlformats-officedocument.wordprocessingml.footer+xml">
        <DigestMethod Algorithm="http://www.w3.org/2001/04/xmlenc#sha256"/>
        <DigestValue>lfkx15TlWqGu1oux9g18NldOfLIUyr8hjSU18Ux8Bmk=</DigestValue>
      </Reference>
      <Reference URI="/word/footnotes.xml?ContentType=application/vnd.openxmlformats-officedocument.wordprocessingml.footnotes+xml">
        <DigestMethod Algorithm="http://www.w3.org/2001/04/xmlenc#sha256"/>
        <DigestValue>PAcNrrTM5SmvPZBRkJo7UhYLtUrzsDPimqPIXZDJGL4=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pYUG1EsbbcvMiwIKUWqmM0CtFP/QkScCLZkgFNeE19M=</DigestValue>
      </Reference>
      <Reference URI="/word/numbering.xml?ContentType=application/vnd.openxmlformats-officedocument.wordprocessingml.numbering+xml">
        <DigestMethod Algorithm="http://www.w3.org/2001/04/xmlenc#sha256"/>
        <DigestValue>S1j5/f8lGkQz2Q3SNIjX9NEwASh0uUgqTa7Zb3IvSCQ=</DigestValue>
      </Reference>
      <Reference URI="/word/settings.xml?ContentType=application/vnd.openxmlformats-officedocument.wordprocessingml.settings+xml">
        <DigestMethod Algorithm="http://www.w3.org/2001/04/xmlenc#sha256"/>
        <DigestValue>6PY5CpsT7q7hYEmeNnNhBGIH5WrOAPLx9tKTIUP3FH4=</DigestValue>
      </Reference>
      <Reference URI="/word/styles.xml?ContentType=application/vnd.openxmlformats-officedocument.wordprocessingml.styles+xml">
        <DigestMethod Algorithm="http://www.w3.org/2001/04/xmlenc#sha256"/>
        <DigestValue>L5YrLCQ/W9zVqs6tIXqh0a2EoLnR1wUa6FirjE4QY2I=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Y8eh0B8NWAgC0I2YcqtjZkH5znvo645GDnnVotY0pG0=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2025-06-16T10:26:39Z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2025-06-16T10:26:39Z</xd:SigningTime>
          <xd:SigningCertificate>
            <xd:Cert>
              <xd:CertDigest>
                <DigestMethod Algorithm="http://www.w3.org/2001/04/xmlenc#sha256"/>
                <DigestValue>EGcPOBbhAj7Li6YtDRdzAIp54yWubMV8GhjpdP9PZDE=</DigestValue>
              </xd:CertDigest>
              <xd:IssuerSerial>
                <X509IssuerName>CN=KIBSTrust Issuing Qsig CA G2, OID.2.5.4.97=NTRMK-5529581, OU=KIBSTrust Services, O=KIBS AD Skopje, C=MK</X509IssuerName>
                <X509SerialNumber>49685427969982448229934153883664956049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DMBwICIlMAeQBzAHQAZQBtAAAAAAAAAAAAAAAAAAAAAAAAAAAAAAAAAAAAAAAAAAAAAAAAAAAAAAAAAAAAAAAAAAAAAAAAAAAABg8IAAAAAAAAAAAAAAAAAIDjF8TkAQAAAAAAAAAAAACQCsrH5AEAANwOCgAAAAAA79tbykpiAAD+//////////////8AAAAAAQAAAAAAAADcDgoAAAAAACAAAAAAAAAA/v8AAgAAAAAAAAAAAAAAANwOCgAAAAAA8G5etQAAAADcDgoAAAAAAA3JRvX+fwAA3A4KAAAAAACqAkf1/n8AAFAi+8fkAQAAAQAAAAAAAAAAAAAARN3bAYQRAfcAAP//AQAAAAAAAAAAAAAAAAAAAAAAAAAAAAAAe9AA9P5/AACQS3sm2AAAAGQAAAAAAAAACAAw0OQB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0AAAAAAcKDQcKDQcJDQ4WMShFrjFU1TJV1gECBAIDBAECBQoRKyZBowsTMX0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gfb+fwAAAAAAAAAAAAAoEgAAAAAAAEAAAMD+fwAAMBZR9v5/AABcOKuM/n8AAAQAAAAAAAAAMBZR9v5/AAA5oHsm2AAAAAAAAAAAAAAA2iqeSUAQAAACAAAA2AAAAEgAAADkAQAATH0Cjf5/AACoIx6N/n8AAFCAAo0AAAAAAQAAAAAAAACEnAKN/n8AAAAAUfb+fwAAAAAAAAAAAAAAAAAA2AAAAFEY/fP+fwAAAAAAAAAAAABwCwAAAAAAAEDT6sPkAQAAiKJ7JtgAAABA0+rD5AEAAHvQAPT+fwAAUKF7JtgAAADpoXsm2AAAAAAAAAAAAAAAAAAAAGR2AAgAAAAAJQAAAAwAAAABAAAAGAAAAAwAAAD/AAAAEgAAAAwAAAABAAAAHgAAABgAAAAiAAAABAAAAHoAAAARAAAAJQAAAAwAAAABAAAAVAAAALQAAAAjAAAABAAAAHgAAAAQAAAAAQAAAAAAyE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BoN67G5AEAAMheJvT+fwAAAAAAAAAAAAAAAAAAAAAAAP7/////////aMB7JtgAAAAAAAAAAAAAAAAAAAAAAAAAagqeSUAQAADyvnLi/n8AABsAAAAAAAAA4MFJxOQBAABA0+rD5AEAAMDBeyYAAAAAAAAAAAAAAAAHAAAAAAAAABDq8MPkAQAA/MB7JtgAAAA5wXsm2AAAAFEY/fP+fwAAQKbiw+QBAACGRwH0AAAAAJKHVpbX7wAAoCrhw+QBAABA0+rD5AEAAHvQAPT+fwAAoMB7JtgAAAA5wXsm2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AG+eybYAAAAyF4m9P5/AAAAAAAAAAAAAAIAAAAAAAAAEJnIx+QBAAApnlqgRN3bAQAAAAAAAAAAAAAAAAAAAABKCJ5JQBAAAHDH+Yj+fwAAsPftiP5/AADg////AAAAAEDT6sPkAQAA+L97JgAAAAAAAAAAAAAAAAYAAAAAAAAAIAAAAAAAAAAcv3sm2AAAAFm/eybYAAAAURj98/5/AAAAAAAAAAAAAP7///8AAP//cDrlx+QBAAAgvnsm2AAAAEDT6sPkAQAAe9AA9P5/AADAvnsm2AAAAFm/eybYAAAAAAAAAAAAAAAAAAAAZHYACAAAAAAlAAAADAAAAAMAAAAYAAAADAAAAAAAAAASAAAADAAAAAEAAAAWAAAADAAAAAgAAABUAAAAVAAAAAoAAAAnAAAAHgAAAEoAAAABAAAAAADI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AAAAAAAAAAAcAAAAAAAAAAQD/tOQBAAAAAAAAAAAAADDvMcTkAQAAHQQAAP5/AACwNxTI5AEAAODJvdbkAQAAsOQXteQBAAAQRQ/I5AEAAAAA/7TkAQAA0E2+1uQBAADQnPjD5AEAACcAAAAAAAAAAAAAAAAAAAAA7EfEAAAAAFCPGLXkAQAAa7iB9v5/AAAOBPEBAAAAANwAAAAAAAAAsO8xxOQBAACxR4H2/n8AACArEcjkAQAAAAAMtQAAAAAAAAAA2AAAAIAW/7TkAQAAAAAAAAAAAAB70AD0/n8AAJBLeybYAAAAZAAAAAAAAAAIAI3R5AE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1150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Sonja Manevska</cp:lastModifiedBy>
  <cp:revision>5</cp:revision>
  <dcterms:created xsi:type="dcterms:W3CDTF">2025-06-16T09:59:00Z</dcterms:created>
  <dcterms:modified xsi:type="dcterms:W3CDTF">2025-06-16T10:26:00Z</dcterms:modified>
</cp:coreProperties>
</file>