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773950" w:rsidRPr="00BA4EB2" w:rsidTr="00CB3ECB">
        <w:trPr>
          <w:trHeight w:val="80"/>
        </w:trPr>
        <w:tc>
          <w:tcPr>
            <w:tcW w:w="6204" w:type="dxa"/>
          </w:tcPr>
          <w:p w:rsidR="00773950" w:rsidRPr="00BA4EB2" w:rsidRDefault="00773950" w:rsidP="00CB3EC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en-US"/>
              </w:rPr>
            </w:pPr>
            <w:bookmarkStart w:id="0" w:name="tel"/>
            <w:bookmarkEnd w:id="0"/>
          </w:p>
        </w:tc>
        <w:tc>
          <w:tcPr>
            <w:tcW w:w="566" w:type="dxa"/>
          </w:tcPr>
          <w:p w:rsidR="00773950" w:rsidRPr="00BA4EB2" w:rsidRDefault="00773950" w:rsidP="00CB3EC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93" w:type="dxa"/>
          </w:tcPr>
          <w:p w:rsidR="00773950" w:rsidRPr="00BA4EB2" w:rsidRDefault="00773950" w:rsidP="00CB3EC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77" w:type="dxa"/>
          </w:tcPr>
          <w:p w:rsidR="00773950" w:rsidRPr="00BA4EB2" w:rsidRDefault="00773950" w:rsidP="00CB3EC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</w:pPr>
          </w:p>
        </w:tc>
      </w:tr>
    </w:tbl>
    <w:p w:rsidR="00773950" w:rsidRDefault="00773950" w:rsidP="00773950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Arial" w:eastAsia="Times New Roman" w:hAnsi="Arial" w:cs="Arial"/>
          <w:b/>
          <w:sz w:val="14"/>
          <w:szCs w:val="14"/>
        </w:rPr>
      </w:pPr>
      <w:r>
        <w:rPr>
          <w:rFonts w:ascii="Arial" w:eastAsia="Times New Roman" w:hAnsi="Arial" w:cs="Arial"/>
          <w:b/>
          <w:color w:val="000000"/>
          <w:sz w:val="14"/>
          <w:szCs w:val="14"/>
        </w:rPr>
        <w:t xml:space="preserve">          </w:t>
      </w:r>
      <w:r w:rsidRPr="00BA4EB2">
        <w:rPr>
          <w:rFonts w:ascii="Arial" w:eastAsia="Times New Roman" w:hAnsi="Arial" w:cs="Arial"/>
          <w:b/>
          <w:color w:val="000000"/>
          <w:sz w:val="14"/>
          <w:szCs w:val="14"/>
        </w:rPr>
        <w:t xml:space="preserve"> </w:t>
      </w:r>
      <w:r>
        <w:rPr>
          <w:rFonts w:ascii="Arial" w:eastAsia="Times New Roman" w:hAnsi="Arial" w:cs="Arial"/>
          <w:b/>
          <w:color w:val="000000"/>
          <w:sz w:val="14"/>
          <w:szCs w:val="14"/>
        </w:rPr>
        <w:t xml:space="preserve"> </w:t>
      </w:r>
      <w:r w:rsidRPr="00BA4EB2">
        <w:rPr>
          <w:rFonts w:ascii="Arial" w:eastAsia="Times New Roman" w:hAnsi="Arial" w:cs="Arial"/>
          <w:b/>
          <w:color w:val="000000"/>
          <w:sz w:val="14"/>
          <w:szCs w:val="14"/>
        </w:rPr>
        <w:t xml:space="preserve">      </w:t>
      </w:r>
      <w:r w:rsidRPr="00BA4EB2">
        <w:rPr>
          <w:rFonts w:ascii="Arial" w:hAnsi="Arial" w:cs="Arial"/>
          <w:noProof/>
          <w:sz w:val="14"/>
          <w:szCs w:val="14"/>
          <w:lang w:eastAsia="mk-MK"/>
        </w:rPr>
        <w:drawing>
          <wp:inline distT="0" distB="0" distL="0" distR="0" wp14:anchorId="39E5714E" wp14:editId="3238893D">
            <wp:extent cx="295275" cy="3524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4EB2">
        <w:rPr>
          <w:rFonts w:ascii="Arial" w:eastAsia="Times New Roman" w:hAnsi="Arial" w:cs="Arial"/>
          <w:b/>
          <w:color w:val="000000"/>
          <w:sz w:val="14"/>
          <w:szCs w:val="14"/>
        </w:rPr>
        <w:t xml:space="preserve">                                          </w:t>
      </w:r>
      <w:r>
        <w:rPr>
          <w:rFonts w:ascii="Arial" w:eastAsia="Times New Roman" w:hAnsi="Arial" w:cs="Arial"/>
          <w:b/>
          <w:color w:val="000000"/>
          <w:sz w:val="14"/>
          <w:szCs w:val="14"/>
        </w:rPr>
        <w:t xml:space="preserve">                                                              </w:t>
      </w:r>
      <w:r w:rsidRPr="00BA4EB2">
        <w:rPr>
          <w:rFonts w:ascii="Arial" w:eastAsia="Times New Roman" w:hAnsi="Arial" w:cs="Arial"/>
          <w:b/>
          <w:color w:val="000000"/>
          <w:sz w:val="14"/>
          <w:szCs w:val="14"/>
        </w:rPr>
        <w:t xml:space="preserve">       И.бр</w:t>
      </w:r>
      <w:r w:rsidRPr="00BA4EB2">
        <w:rPr>
          <w:rFonts w:ascii="Arial" w:eastAsia="Times New Roman" w:hAnsi="Arial" w:cs="Arial"/>
          <w:b/>
          <w:sz w:val="14"/>
          <w:szCs w:val="14"/>
          <w:lang w:val="en-US"/>
        </w:rPr>
        <w:t>. 194/2023</w:t>
      </w:r>
    </w:p>
    <w:p w:rsidR="00773950" w:rsidRPr="00BA4EB2" w:rsidRDefault="00773950" w:rsidP="00773950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Arial" w:hAnsi="Arial" w:cs="Arial"/>
          <w:sz w:val="14"/>
          <w:szCs w:val="14"/>
        </w:rPr>
      </w:pPr>
    </w:p>
    <w:p w:rsidR="00773950" w:rsidRPr="00BA4EB2" w:rsidRDefault="00773950" w:rsidP="007739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4"/>
          <w:szCs w:val="14"/>
          <w:lang w:val="en-US"/>
        </w:rPr>
      </w:pPr>
      <w:r w:rsidRPr="00BA4EB2">
        <w:rPr>
          <w:rFonts w:ascii="Arial" w:hAnsi="Arial" w:cs="Arial"/>
          <w:sz w:val="14"/>
          <w:szCs w:val="14"/>
        </w:rPr>
        <w:t xml:space="preserve">Извршителот </w:t>
      </w:r>
      <w:bookmarkStart w:id="1" w:name="Izvrsitel"/>
      <w:bookmarkEnd w:id="1"/>
      <w:r w:rsidRPr="00BA4EB2">
        <w:rPr>
          <w:rFonts w:ascii="Arial" w:hAnsi="Arial" w:cs="Arial"/>
          <w:sz w:val="14"/>
          <w:szCs w:val="14"/>
        </w:rPr>
        <w:t xml:space="preserve">Орце Гоцевски од </w:t>
      </w:r>
      <w:bookmarkStart w:id="2" w:name="Adresa"/>
      <w:bookmarkEnd w:id="2"/>
      <w:r w:rsidRPr="00BA4EB2">
        <w:rPr>
          <w:rFonts w:ascii="Arial" w:hAnsi="Arial" w:cs="Arial"/>
          <w:sz w:val="14"/>
          <w:szCs w:val="14"/>
        </w:rPr>
        <w:t xml:space="preserve">Делчево, бул.Македонија бр.45/5-14 врз основа на барањето за спроведување на извршување од </w:t>
      </w:r>
      <w:bookmarkStart w:id="3" w:name="Doveritel1"/>
      <w:bookmarkEnd w:id="3"/>
      <w:r w:rsidRPr="00BA4EB2">
        <w:rPr>
          <w:rFonts w:ascii="Arial" w:hAnsi="Arial" w:cs="Arial"/>
          <w:sz w:val="14"/>
          <w:szCs w:val="14"/>
        </w:rPr>
        <w:t xml:space="preserve">доверителот Трајчо Никовски од </w:t>
      </w:r>
      <w:bookmarkStart w:id="4" w:name="DovGrad1"/>
      <w:bookmarkEnd w:id="4"/>
      <w:r w:rsidRPr="00BA4EB2">
        <w:rPr>
          <w:rFonts w:ascii="Arial" w:hAnsi="Arial" w:cs="Arial"/>
          <w:sz w:val="14"/>
          <w:szCs w:val="14"/>
        </w:rPr>
        <w:t>Делчево</w:t>
      </w:r>
      <w:r w:rsidRPr="00BA4EB2">
        <w:rPr>
          <w:rFonts w:ascii="Arial" w:hAnsi="Arial" w:cs="Arial"/>
          <w:sz w:val="14"/>
          <w:szCs w:val="14"/>
          <w:lang w:val="ru-RU"/>
        </w:rPr>
        <w:t>,</w:t>
      </w:r>
      <w:r w:rsidRPr="00BA4EB2">
        <w:rPr>
          <w:rFonts w:ascii="Arial" w:hAnsi="Arial" w:cs="Arial"/>
          <w:sz w:val="14"/>
          <w:szCs w:val="14"/>
        </w:rPr>
        <w:t xml:space="preserve"> </w:t>
      </w:r>
      <w:bookmarkStart w:id="5" w:name="Doveritel2"/>
      <w:bookmarkStart w:id="6" w:name="Doveritel3"/>
      <w:bookmarkStart w:id="7" w:name="Doveritel4"/>
      <w:bookmarkStart w:id="8" w:name="Doveritel5"/>
      <w:bookmarkEnd w:id="5"/>
      <w:bookmarkEnd w:id="6"/>
      <w:bookmarkEnd w:id="7"/>
      <w:bookmarkEnd w:id="8"/>
      <w:r w:rsidRPr="00BA4EB2">
        <w:rPr>
          <w:rFonts w:ascii="Arial" w:hAnsi="Arial" w:cs="Arial"/>
          <w:sz w:val="14"/>
          <w:szCs w:val="14"/>
        </w:rPr>
        <w:t xml:space="preserve"> засновано на извршната исправа </w:t>
      </w:r>
      <w:bookmarkStart w:id="9" w:name="IzvIsprava"/>
      <w:bookmarkEnd w:id="9"/>
      <w:r w:rsidRPr="00BA4EB2">
        <w:rPr>
          <w:rFonts w:ascii="Arial" w:hAnsi="Arial" w:cs="Arial"/>
          <w:sz w:val="14"/>
          <w:szCs w:val="14"/>
        </w:rPr>
        <w:t xml:space="preserve">ПРЕСУДА РО бр. 21/21 од 10.10.2022 година на Основен суд Берово, против </w:t>
      </w:r>
      <w:bookmarkStart w:id="10" w:name="Dolznik1"/>
      <w:bookmarkEnd w:id="10"/>
      <w:r w:rsidRPr="00BA4EB2">
        <w:rPr>
          <w:rFonts w:ascii="Arial" w:hAnsi="Arial" w:cs="Arial"/>
          <w:sz w:val="14"/>
          <w:szCs w:val="14"/>
        </w:rPr>
        <w:t>должникот ДППСШПТЗС БЕРОВО ТРАНС ДОО Берово,</w:t>
      </w:r>
      <w:bookmarkStart w:id="11" w:name="Dolznik2"/>
      <w:bookmarkEnd w:id="11"/>
      <w:r w:rsidRPr="00BA4EB2">
        <w:rPr>
          <w:rFonts w:ascii="Arial" w:hAnsi="Arial" w:cs="Arial"/>
          <w:sz w:val="14"/>
          <w:szCs w:val="14"/>
        </w:rPr>
        <w:t xml:space="preserve"> за спроведување на извршување, на ден  </w:t>
      </w:r>
      <w:bookmarkStart w:id="12" w:name="DatumIzdava"/>
      <w:bookmarkEnd w:id="12"/>
      <w:r>
        <w:rPr>
          <w:rFonts w:ascii="Arial" w:hAnsi="Arial" w:cs="Arial"/>
          <w:sz w:val="14"/>
          <w:szCs w:val="14"/>
          <w:lang w:val="en-US"/>
        </w:rPr>
        <w:t>03</w:t>
      </w:r>
      <w:r w:rsidRPr="00BA4EB2">
        <w:rPr>
          <w:rFonts w:ascii="Arial" w:hAnsi="Arial" w:cs="Arial"/>
          <w:sz w:val="14"/>
          <w:szCs w:val="14"/>
        </w:rPr>
        <w:t>.0</w:t>
      </w:r>
      <w:r>
        <w:rPr>
          <w:rFonts w:ascii="Arial" w:hAnsi="Arial" w:cs="Arial"/>
          <w:sz w:val="14"/>
          <w:szCs w:val="14"/>
          <w:lang w:val="en-US"/>
        </w:rPr>
        <w:t>5</w:t>
      </w:r>
      <w:r w:rsidRPr="00BA4EB2">
        <w:rPr>
          <w:rFonts w:ascii="Arial" w:hAnsi="Arial" w:cs="Arial"/>
          <w:sz w:val="14"/>
          <w:szCs w:val="14"/>
        </w:rPr>
        <w:t>.2023 година го составува следниот:</w:t>
      </w:r>
      <w:r w:rsidRPr="00BA4EB2">
        <w:rPr>
          <w:rFonts w:ascii="Arial" w:hAnsi="Arial" w:cs="Arial"/>
          <w:sz w:val="14"/>
          <w:szCs w:val="14"/>
          <w:lang w:val="en-US"/>
        </w:rPr>
        <w:t xml:space="preserve"> </w:t>
      </w:r>
    </w:p>
    <w:p w:rsidR="00773950" w:rsidRPr="00BA4EB2" w:rsidRDefault="00773950" w:rsidP="007739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BA4EB2">
        <w:rPr>
          <w:rFonts w:ascii="Arial" w:hAnsi="Arial" w:cs="Arial"/>
          <w:sz w:val="14"/>
          <w:szCs w:val="14"/>
        </w:rPr>
        <w:t xml:space="preserve">        </w:t>
      </w:r>
      <w:r w:rsidRPr="00BA4EB2">
        <w:rPr>
          <w:rFonts w:ascii="Arial" w:hAnsi="Arial" w:cs="Arial"/>
          <w:sz w:val="14"/>
          <w:szCs w:val="14"/>
        </w:rPr>
        <w:tab/>
      </w:r>
      <w:r w:rsidRPr="00BA4EB2">
        <w:rPr>
          <w:rFonts w:ascii="Arial" w:hAnsi="Arial" w:cs="Arial"/>
          <w:sz w:val="14"/>
          <w:szCs w:val="14"/>
        </w:rPr>
        <w:tab/>
      </w:r>
      <w:r w:rsidRPr="00BA4EB2">
        <w:rPr>
          <w:rFonts w:ascii="Arial" w:hAnsi="Arial" w:cs="Arial"/>
          <w:sz w:val="14"/>
          <w:szCs w:val="14"/>
        </w:rPr>
        <w:tab/>
      </w:r>
      <w:r w:rsidRPr="00BA4EB2">
        <w:rPr>
          <w:rFonts w:ascii="Arial" w:hAnsi="Arial" w:cs="Arial"/>
          <w:sz w:val="14"/>
          <w:szCs w:val="14"/>
        </w:rPr>
        <w:tab/>
      </w:r>
      <w:r w:rsidRPr="00BA4EB2">
        <w:rPr>
          <w:rFonts w:ascii="Arial" w:hAnsi="Arial" w:cs="Arial"/>
          <w:sz w:val="14"/>
          <w:szCs w:val="14"/>
        </w:rPr>
        <w:tab/>
      </w:r>
      <w:r w:rsidRPr="00BA4EB2">
        <w:rPr>
          <w:rFonts w:ascii="Arial" w:hAnsi="Arial" w:cs="Arial"/>
          <w:sz w:val="14"/>
          <w:szCs w:val="14"/>
        </w:rPr>
        <w:tab/>
      </w:r>
      <w:r w:rsidRPr="00BA4EB2">
        <w:rPr>
          <w:rFonts w:ascii="Arial" w:hAnsi="Arial" w:cs="Arial"/>
          <w:sz w:val="14"/>
          <w:szCs w:val="14"/>
        </w:rPr>
        <w:tab/>
      </w:r>
      <w:r w:rsidRPr="00BA4EB2">
        <w:rPr>
          <w:rFonts w:ascii="Arial" w:hAnsi="Arial" w:cs="Arial"/>
          <w:sz w:val="14"/>
          <w:szCs w:val="14"/>
        </w:rPr>
        <w:tab/>
      </w:r>
      <w:r w:rsidRPr="00BA4EB2">
        <w:rPr>
          <w:rFonts w:ascii="Arial" w:hAnsi="Arial" w:cs="Arial"/>
          <w:sz w:val="14"/>
          <w:szCs w:val="14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773950" w:rsidRPr="00BA4EB2" w:rsidRDefault="00773950" w:rsidP="0077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</w:rPr>
      </w:pPr>
      <w:r w:rsidRPr="00BA4EB2">
        <w:rPr>
          <w:rFonts w:ascii="Arial" w:hAnsi="Arial" w:cs="Arial"/>
          <w:b/>
          <w:bCs/>
          <w:sz w:val="14"/>
          <w:szCs w:val="14"/>
        </w:rPr>
        <w:t>З А К Л У Ч О К</w:t>
      </w:r>
    </w:p>
    <w:p w:rsidR="00773950" w:rsidRPr="00BA4EB2" w:rsidRDefault="00773950" w:rsidP="0077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</w:rPr>
      </w:pPr>
      <w:r w:rsidRPr="00BA4EB2">
        <w:rPr>
          <w:rFonts w:ascii="Arial" w:hAnsi="Arial" w:cs="Arial"/>
          <w:b/>
          <w:bCs/>
          <w:sz w:val="14"/>
          <w:szCs w:val="14"/>
        </w:rPr>
        <w:t>ЗА ПРОДАЖБА НА ПОДВИЖНИ ПРЕДМЕТИ СО УСНО ЈАВНО НАДДАВАЊЕ</w:t>
      </w:r>
    </w:p>
    <w:p w:rsidR="00773950" w:rsidRPr="00BA4EB2" w:rsidRDefault="00773950" w:rsidP="00773950">
      <w:pPr>
        <w:spacing w:after="0" w:line="240" w:lineRule="auto"/>
        <w:jc w:val="center"/>
        <w:rPr>
          <w:rFonts w:ascii="Arial" w:eastAsia="Times New Roman" w:hAnsi="Arial" w:cs="Arial"/>
          <w:b/>
          <w:sz w:val="14"/>
          <w:szCs w:val="14"/>
        </w:rPr>
      </w:pPr>
      <w:r w:rsidRPr="00BA4EB2">
        <w:rPr>
          <w:rFonts w:ascii="Arial" w:eastAsia="Times New Roman" w:hAnsi="Arial" w:cs="Arial"/>
          <w:b/>
          <w:sz w:val="14"/>
          <w:szCs w:val="14"/>
        </w:rPr>
        <w:t>(врз основа на членовите 108 и 109  од Законот за извршување)</w:t>
      </w:r>
    </w:p>
    <w:p w:rsidR="00773950" w:rsidRPr="00BA4EB2" w:rsidRDefault="00773950" w:rsidP="007739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773950" w:rsidRPr="00BA4EB2" w:rsidRDefault="00773950" w:rsidP="007739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  <w:lang w:val="en-US"/>
        </w:rPr>
      </w:pPr>
      <w:r w:rsidRPr="00BA4EB2">
        <w:rPr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СЕ ОПРЕДЕЛУВА втора</w:t>
      </w:r>
      <w:r w:rsidRPr="00BA4EB2">
        <w:rPr>
          <w:rFonts w:ascii="Arial" w:hAnsi="Arial" w:cs="Arial"/>
          <w:sz w:val="14"/>
          <w:szCs w:val="14"/>
        </w:rPr>
        <w:t xml:space="preserve"> продажба со усно  јавно наддавање на следните подвижни предмети, сопственост на должникот:</w:t>
      </w:r>
    </w:p>
    <w:p w:rsidR="00773950" w:rsidRPr="00BA4EB2" w:rsidRDefault="00773950" w:rsidP="007739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BA4EB2">
        <w:rPr>
          <w:rFonts w:ascii="Arial" w:hAnsi="Arial" w:cs="Arial"/>
          <w:sz w:val="14"/>
          <w:szCs w:val="14"/>
        </w:rPr>
        <w:t xml:space="preserve">1.АВТОБУС марка </w:t>
      </w:r>
      <w:r w:rsidRPr="00BA4EB2">
        <w:rPr>
          <w:rFonts w:ascii="Arial" w:hAnsi="Arial" w:cs="Arial"/>
          <w:sz w:val="14"/>
          <w:szCs w:val="14"/>
          <w:lang w:val="en-US"/>
        </w:rPr>
        <w:t xml:space="preserve">NEOPLAN N116 </w:t>
      </w:r>
      <w:r w:rsidRPr="00BA4EB2">
        <w:rPr>
          <w:rFonts w:ascii="Arial" w:hAnsi="Arial" w:cs="Arial"/>
          <w:sz w:val="14"/>
          <w:szCs w:val="14"/>
        </w:rPr>
        <w:t xml:space="preserve">со број на регистерски табли ВЕ 4248 АВ, број на шасија </w:t>
      </w:r>
      <w:r w:rsidRPr="00BA4EB2">
        <w:rPr>
          <w:rFonts w:ascii="Arial" w:hAnsi="Arial" w:cs="Arial"/>
          <w:sz w:val="14"/>
          <w:szCs w:val="14"/>
          <w:lang w:val="en-US"/>
        </w:rPr>
        <w:t xml:space="preserve">WAG201166VSM25039, </w:t>
      </w:r>
      <w:r w:rsidRPr="00BA4EB2">
        <w:rPr>
          <w:rFonts w:ascii="Arial" w:hAnsi="Arial" w:cs="Arial"/>
          <w:sz w:val="14"/>
          <w:szCs w:val="14"/>
        </w:rPr>
        <w:t xml:space="preserve">број на моторот </w:t>
      </w:r>
      <w:r w:rsidRPr="00BA4EB2">
        <w:rPr>
          <w:rFonts w:ascii="Arial" w:hAnsi="Arial" w:cs="Arial"/>
          <w:sz w:val="14"/>
          <w:szCs w:val="14"/>
          <w:lang w:val="en-US"/>
        </w:rPr>
        <w:t xml:space="preserve">2358356111B211, </w:t>
      </w:r>
      <w:r w:rsidRPr="00BA4EB2">
        <w:rPr>
          <w:rFonts w:ascii="Arial" w:hAnsi="Arial" w:cs="Arial"/>
          <w:sz w:val="14"/>
          <w:szCs w:val="14"/>
        </w:rPr>
        <w:t xml:space="preserve">година на производство </w:t>
      </w:r>
      <w:r w:rsidRPr="00BA4EB2">
        <w:rPr>
          <w:rFonts w:ascii="Arial" w:hAnsi="Arial" w:cs="Arial"/>
          <w:sz w:val="14"/>
          <w:szCs w:val="14"/>
          <w:lang w:val="en-US"/>
        </w:rPr>
        <w:t>1997</w:t>
      </w:r>
      <w:r w:rsidRPr="00BA4EB2">
        <w:rPr>
          <w:rFonts w:ascii="Arial" w:hAnsi="Arial" w:cs="Arial"/>
          <w:sz w:val="14"/>
          <w:szCs w:val="14"/>
        </w:rPr>
        <w:t xml:space="preserve">, </w:t>
      </w:r>
      <w:r w:rsidRPr="00BA4EB2">
        <w:rPr>
          <w:rFonts w:ascii="Arial" w:hAnsi="Arial" w:cs="Arial"/>
          <w:sz w:val="14"/>
          <w:szCs w:val="14"/>
          <w:lang w:val="en-US"/>
        </w:rPr>
        <w:t xml:space="preserve"> </w:t>
      </w:r>
      <w:r w:rsidRPr="00BA4EB2">
        <w:rPr>
          <w:rFonts w:ascii="Arial" w:hAnsi="Arial" w:cs="Arial"/>
          <w:sz w:val="14"/>
          <w:szCs w:val="14"/>
        </w:rPr>
        <w:t xml:space="preserve">во вредност од </w:t>
      </w:r>
      <w:r>
        <w:rPr>
          <w:rFonts w:ascii="Arial" w:hAnsi="Arial" w:cs="Arial"/>
          <w:sz w:val="14"/>
          <w:szCs w:val="14"/>
        </w:rPr>
        <w:t>123</w:t>
      </w:r>
      <w:r w:rsidRPr="00BA4EB2">
        <w:rPr>
          <w:rFonts w:ascii="Arial" w:hAnsi="Arial" w:cs="Arial"/>
          <w:sz w:val="14"/>
          <w:szCs w:val="14"/>
        </w:rPr>
        <w:t>.</w:t>
      </w:r>
      <w:r>
        <w:rPr>
          <w:rFonts w:ascii="Arial" w:hAnsi="Arial" w:cs="Arial"/>
          <w:sz w:val="14"/>
          <w:szCs w:val="14"/>
        </w:rPr>
        <w:t>261</w:t>
      </w:r>
      <w:r w:rsidRPr="00BA4EB2">
        <w:rPr>
          <w:rFonts w:ascii="Arial" w:hAnsi="Arial" w:cs="Arial"/>
          <w:sz w:val="14"/>
          <w:szCs w:val="14"/>
        </w:rPr>
        <w:t xml:space="preserve">,00 денари и </w:t>
      </w:r>
    </w:p>
    <w:p w:rsidR="00773950" w:rsidRDefault="00773950" w:rsidP="007739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BA4EB2">
        <w:rPr>
          <w:rFonts w:ascii="Arial" w:hAnsi="Arial" w:cs="Arial"/>
          <w:sz w:val="14"/>
          <w:szCs w:val="14"/>
        </w:rPr>
        <w:t xml:space="preserve">2.АВТОБУС марка </w:t>
      </w:r>
      <w:r w:rsidRPr="00BA4EB2">
        <w:rPr>
          <w:rFonts w:ascii="Arial" w:hAnsi="Arial" w:cs="Arial"/>
          <w:sz w:val="14"/>
          <w:szCs w:val="14"/>
          <w:lang w:val="en-US"/>
        </w:rPr>
        <w:t xml:space="preserve">MAN A01 </w:t>
      </w:r>
      <w:r w:rsidRPr="00BA4EB2">
        <w:rPr>
          <w:rFonts w:ascii="Arial" w:hAnsi="Arial" w:cs="Arial"/>
          <w:sz w:val="14"/>
          <w:szCs w:val="14"/>
        </w:rPr>
        <w:t xml:space="preserve">со број на регистерски табли ВЕ </w:t>
      </w:r>
      <w:r w:rsidRPr="00BA4EB2">
        <w:rPr>
          <w:rFonts w:ascii="Arial" w:hAnsi="Arial" w:cs="Arial"/>
          <w:sz w:val="14"/>
          <w:szCs w:val="14"/>
          <w:lang w:val="en-US"/>
        </w:rPr>
        <w:t>4173</w:t>
      </w:r>
      <w:r w:rsidRPr="00BA4EB2">
        <w:rPr>
          <w:rFonts w:ascii="Arial" w:hAnsi="Arial" w:cs="Arial"/>
          <w:sz w:val="14"/>
          <w:szCs w:val="14"/>
        </w:rPr>
        <w:t xml:space="preserve"> АВ, број на шасија </w:t>
      </w:r>
      <w:r w:rsidRPr="00BA4EB2">
        <w:rPr>
          <w:rFonts w:ascii="Arial" w:hAnsi="Arial" w:cs="Arial"/>
          <w:sz w:val="14"/>
          <w:szCs w:val="14"/>
          <w:lang w:val="en-US"/>
        </w:rPr>
        <w:t xml:space="preserve">WMAA010046B015631, </w:t>
      </w:r>
      <w:r w:rsidRPr="00BA4EB2">
        <w:rPr>
          <w:rFonts w:ascii="Arial" w:hAnsi="Arial" w:cs="Arial"/>
          <w:sz w:val="14"/>
          <w:szCs w:val="14"/>
        </w:rPr>
        <w:t xml:space="preserve">број на моторот </w:t>
      </w:r>
      <w:r w:rsidRPr="00BA4EB2">
        <w:rPr>
          <w:rFonts w:ascii="Arial" w:hAnsi="Arial" w:cs="Arial"/>
          <w:sz w:val="14"/>
          <w:szCs w:val="14"/>
          <w:lang w:val="en-US"/>
        </w:rPr>
        <w:t xml:space="preserve">88783960448281, </w:t>
      </w:r>
      <w:r w:rsidRPr="00BA4EB2">
        <w:rPr>
          <w:rFonts w:ascii="Arial" w:hAnsi="Arial" w:cs="Arial"/>
          <w:sz w:val="14"/>
          <w:szCs w:val="14"/>
        </w:rPr>
        <w:t xml:space="preserve">година на производство </w:t>
      </w:r>
      <w:r w:rsidRPr="00BA4EB2">
        <w:rPr>
          <w:rFonts w:ascii="Arial" w:hAnsi="Arial" w:cs="Arial"/>
          <w:sz w:val="14"/>
          <w:szCs w:val="14"/>
          <w:lang w:val="en-US"/>
        </w:rPr>
        <w:t xml:space="preserve">1997, </w:t>
      </w:r>
      <w:r w:rsidRPr="00BA4EB2">
        <w:rPr>
          <w:rFonts w:ascii="Arial" w:hAnsi="Arial" w:cs="Arial"/>
          <w:sz w:val="14"/>
          <w:szCs w:val="14"/>
        </w:rPr>
        <w:t xml:space="preserve">во вредност од </w:t>
      </w:r>
      <w:r>
        <w:rPr>
          <w:rFonts w:ascii="Arial" w:hAnsi="Arial" w:cs="Arial"/>
          <w:sz w:val="14"/>
          <w:szCs w:val="14"/>
          <w:lang w:val="en-US"/>
        </w:rPr>
        <w:t xml:space="preserve"> </w:t>
      </w:r>
      <w:r>
        <w:rPr>
          <w:rFonts w:ascii="Arial" w:hAnsi="Arial" w:cs="Arial"/>
          <w:sz w:val="14"/>
          <w:szCs w:val="14"/>
        </w:rPr>
        <w:t>12</w:t>
      </w:r>
      <w:r w:rsidRPr="00BA4EB2">
        <w:rPr>
          <w:rFonts w:ascii="Arial" w:hAnsi="Arial" w:cs="Arial"/>
          <w:sz w:val="14"/>
          <w:szCs w:val="14"/>
          <w:lang w:val="en-US"/>
        </w:rPr>
        <w:t>0.</w:t>
      </w:r>
      <w:r>
        <w:rPr>
          <w:rFonts w:ascii="Arial" w:hAnsi="Arial" w:cs="Arial"/>
          <w:sz w:val="14"/>
          <w:szCs w:val="14"/>
        </w:rPr>
        <w:t>266</w:t>
      </w:r>
      <w:r w:rsidRPr="00BA4EB2">
        <w:rPr>
          <w:rFonts w:ascii="Arial" w:hAnsi="Arial" w:cs="Arial"/>
          <w:sz w:val="14"/>
          <w:szCs w:val="14"/>
          <w:lang w:val="en-US"/>
        </w:rPr>
        <w:t xml:space="preserve">,00 </w:t>
      </w:r>
      <w:r w:rsidRPr="00BA4EB2">
        <w:rPr>
          <w:rFonts w:ascii="Arial" w:hAnsi="Arial" w:cs="Arial"/>
          <w:sz w:val="14"/>
          <w:szCs w:val="14"/>
        </w:rPr>
        <w:t xml:space="preserve">денари, која вредност претставува почетна цена за </w:t>
      </w:r>
      <w:r>
        <w:rPr>
          <w:rFonts w:ascii="Arial" w:hAnsi="Arial" w:cs="Arial"/>
          <w:sz w:val="14"/>
          <w:szCs w:val="14"/>
        </w:rPr>
        <w:t>второ</w:t>
      </w:r>
      <w:r w:rsidRPr="00BA4EB2">
        <w:rPr>
          <w:rFonts w:ascii="Arial" w:hAnsi="Arial" w:cs="Arial"/>
          <w:sz w:val="14"/>
          <w:szCs w:val="14"/>
        </w:rPr>
        <w:t>то усно јавно наддавање.</w:t>
      </w:r>
    </w:p>
    <w:p w:rsidR="00773950" w:rsidRPr="00BA4EB2" w:rsidRDefault="00773950" w:rsidP="007739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 xml:space="preserve">Почетната вредност за второто усно јавно наддавање е намалена за ½ од полчетната вредност за првото јавно наддавање. </w:t>
      </w:r>
    </w:p>
    <w:p w:rsidR="00773950" w:rsidRPr="00BA4EB2" w:rsidRDefault="00773950" w:rsidP="007739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BA4EB2">
        <w:rPr>
          <w:rFonts w:ascii="Arial" w:hAnsi="Arial" w:cs="Arial"/>
          <w:sz w:val="14"/>
          <w:szCs w:val="14"/>
        </w:rPr>
        <w:tab/>
        <w:t>Предметите се оптоварени со следните товари: регистриран залог во корист на доверителот.</w:t>
      </w:r>
    </w:p>
    <w:p w:rsidR="00773950" w:rsidRPr="00BA4EB2" w:rsidRDefault="00773950" w:rsidP="007739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Продажбата ќе се одржи на ден 12</w:t>
      </w:r>
      <w:r w:rsidRPr="00BA4EB2">
        <w:rPr>
          <w:rFonts w:ascii="Arial" w:hAnsi="Arial" w:cs="Arial"/>
          <w:sz w:val="14"/>
          <w:szCs w:val="14"/>
        </w:rPr>
        <w:t>.05.2023 година  во 10,00 часот  во просториите на Извршител Орце Гоцевски од Делчево, бул. Македонија бр.45/5-14</w:t>
      </w:r>
      <w:r w:rsidRPr="00BA4EB2">
        <w:rPr>
          <w:rFonts w:ascii="Arial" w:hAnsi="Arial" w:cs="Arial"/>
          <w:sz w:val="14"/>
          <w:szCs w:val="14"/>
          <w:lang w:val="en-US"/>
        </w:rPr>
        <w:t xml:space="preserve"> </w:t>
      </w:r>
      <w:r w:rsidRPr="00BA4EB2">
        <w:rPr>
          <w:rFonts w:ascii="Arial" w:hAnsi="Arial" w:cs="Arial"/>
          <w:sz w:val="14"/>
          <w:szCs w:val="14"/>
        </w:rPr>
        <w:t xml:space="preserve">Делчево, тел: </w:t>
      </w:r>
      <w:r w:rsidRPr="00BA4EB2">
        <w:rPr>
          <w:rFonts w:ascii="Arial" w:eastAsia="Times New Roman" w:hAnsi="Arial" w:cs="Arial"/>
          <w:sz w:val="14"/>
          <w:szCs w:val="14"/>
          <w:lang w:val="en-US" w:eastAsia="en-GB"/>
        </w:rPr>
        <w:t>033-411-608;033-270-266</w:t>
      </w:r>
      <w:r w:rsidRPr="00BA4EB2">
        <w:rPr>
          <w:rFonts w:ascii="Arial" w:hAnsi="Arial" w:cs="Arial"/>
          <w:sz w:val="14"/>
          <w:szCs w:val="14"/>
        </w:rPr>
        <w:t xml:space="preserve">. </w:t>
      </w:r>
    </w:p>
    <w:p w:rsidR="00773950" w:rsidRPr="00BA4EB2" w:rsidRDefault="00773950" w:rsidP="007739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BA4EB2">
        <w:rPr>
          <w:rFonts w:ascii="Arial" w:hAnsi="Arial" w:cs="Arial"/>
          <w:sz w:val="14"/>
          <w:szCs w:val="14"/>
        </w:rPr>
        <w:tab/>
        <w:t xml:space="preserve">На јавното наддавање можат да учествуваат само лица кои претходно положиле гаранција, која изнесува 1/10 (една десетина) од утврдената вредност на предметот. </w:t>
      </w:r>
    </w:p>
    <w:p w:rsidR="00773950" w:rsidRPr="00BA4EB2" w:rsidRDefault="00773950" w:rsidP="007739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4"/>
          <w:szCs w:val="14"/>
        </w:rPr>
      </w:pPr>
      <w:r w:rsidRPr="00BA4EB2">
        <w:rPr>
          <w:rFonts w:ascii="Arial" w:hAnsi="Arial" w:cs="Arial"/>
          <w:sz w:val="14"/>
          <w:szCs w:val="14"/>
        </w:rPr>
        <w:t xml:space="preserve">Гаранцијата да се уплати на сметката на извршителот со број </w:t>
      </w:r>
      <w:r w:rsidRPr="00BA4EB2">
        <w:rPr>
          <w:rFonts w:ascii="Arial" w:eastAsia="Times New Roman" w:hAnsi="Arial" w:cs="Arial"/>
          <w:color w:val="000000"/>
          <w:sz w:val="14"/>
          <w:szCs w:val="14"/>
          <w:lang w:val="ru-RU" w:eastAsia="en-GB"/>
        </w:rPr>
        <w:t>240160002289415</w:t>
      </w:r>
      <w:r w:rsidRPr="00BA4EB2">
        <w:rPr>
          <w:rFonts w:ascii="Arial" w:hAnsi="Arial" w:cs="Arial"/>
          <w:sz w:val="14"/>
          <w:szCs w:val="14"/>
        </w:rPr>
        <w:t xml:space="preserve"> во УНИ Банка АД Скопје, најдоцна 1 (еден) ден пред одржување на продажбата.  </w:t>
      </w:r>
    </w:p>
    <w:p w:rsidR="00773950" w:rsidRPr="00BA4EB2" w:rsidRDefault="00773950" w:rsidP="007739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BA4EB2">
        <w:rPr>
          <w:rFonts w:ascii="Arial" w:hAnsi="Arial" w:cs="Arial"/>
          <w:sz w:val="14"/>
          <w:szCs w:val="14"/>
        </w:rPr>
        <w:tab/>
        <w:t xml:space="preserve">Продажбата на предметот ќе се објави во дневниот весник Нова Македонија и на </w:t>
      </w:r>
      <w:r w:rsidRPr="00BA4EB2">
        <w:rPr>
          <w:rFonts w:ascii="Arial" w:hAnsi="Arial" w:cs="Arial"/>
          <w:sz w:val="14"/>
          <w:szCs w:val="14"/>
          <w:lang w:val="en-US"/>
        </w:rPr>
        <w:t xml:space="preserve">WEB </w:t>
      </w:r>
      <w:r w:rsidRPr="00BA4EB2">
        <w:rPr>
          <w:rFonts w:ascii="Arial" w:hAnsi="Arial" w:cs="Arial"/>
          <w:sz w:val="14"/>
          <w:szCs w:val="14"/>
        </w:rPr>
        <w:t>страната на Комората на извршители..</w:t>
      </w:r>
    </w:p>
    <w:p w:rsidR="00773950" w:rsidRPr="00BA4EB2" w:rsidRDefault="00773950" w:rsidP="007739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BA4EB2">
        <w:rPr>
          <w:rFonts w:ascii="Arial" w:hAnsi="Arial" w:cs="Arial"/>
          <w:sz w:val="14"/>
          <w:szCs w:val="14"/>
        </w:rPr>
        <w:tab/>
        <w:t>Купувачот е должен да ја положи/доплати вкупната цена на предметот веднаш по заклучувањето на наддавањето.</w:t>
      </w:r>
    </w:p>
    <w:p w:rsidR="00773950" w:rsidRPr="00BA4EB2" w:rsidRDefault="00773950" w:rsidP="007739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BA4EB2">
        <w:rPr>
          <w:rFonts w:ascii="Arial" w:hAnsi="Arial" w:cs="Arial"/>
          <w:sz w:val="14"/>
          <w:szCs w:val="14"/>
        </w:rPr>
        <w:tab/>
        <w:t>Предметите што се изложуваат на продажба може да се разгледаат во стопанскиот двор на должникот во Берово.</w:t>
      </w:r>
    </w:p>
    <w:p w:rsidR="00773950" w:rsidRPr="00BA4EB2" w:rsidRDefault="00773950" w:rsidP="007739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BA4EB2">
        <w:rPr>
          <w:rFonts w:ascii="Arial" w:hAnsi="Arial" w:cs="Arial"/>
          <w:sz w:val="14"/>
          <w:szCs w:val="14"/>
        </w:rPr>
        <w:tab/>
        <w:t>Овој заклучок ќе се достави до доверителот на негово барање.</w:t>
      </w:r>
    </w:p>
    <w:p w:rsidR="00773950" w:rsidRPr="00BA4EB2" w:rsidRDefault="00773950" w:rsidP="0077395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4"/>
          <w:szCs w:val="14"/>
        </w:rPr>
      </w:pPr>
      <w:r w:rsidRPr="00BA4EB2">
        <w:rPr>
          <w:rFonts w:ascii="Arial" w:eastAsia="Times New Roman" w:hAnsi="Arial" w:cs="Arial"/>
          <w:sz w:val="14"/>
          <w:szCs w:val="14"/>
        </w:rPr>
        <w:t>Овој заклучок  се доставува до странките, а на учесниците на надавањето по нивно барање.</w:t>
      </w:r>
    </w:p>
    <w:p w:rsidR="00773950" w:rsidRPr="00BA4EB2" w:rsidRDefault="00773950" w:rsidP="0077395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4"/>
          <w:szCs w:val="14"/>
        </w:rPr>
      </w:pPr>
      <w:r w:rsidRPr="00BA4EB2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 xml:space="preserve"> </w:t>
      </w:r>
    </w:p>
    <w:p w:rsidR="00773950" w:rsidRPr="00BA4EB2" w:rsidRDefault="00773950" w:rsidP="00773950">
      <w:pPr>
        <w:spacing w:after="0" w:line="240" w:lineRule="auto"/>
        <w:ind w:firstLine="720"/>
        <w:rPr>
          <w:rFonts w:ascii="Arial" w:hAnsi="Arial" w:cs="Arial"/>
          <w:sz w:val="14"/>
          <w:szCs w:val="14"/>
        </w:rPr>
      </w:pPr>
      <w:r w:rsidRPr="00BA4EB2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</w:t>
      </w:r>
      <w:r w:rsidRPr="00BA4EB2">
        <w:rPr>
          <w:rFonts w:ascii="Arial" w:hAnsi="Arial" w:cs="Arial"/>
          <w:sz w:val="14"/>
          <w:szCs w:val="14"/>
          <w:lang w:val="en-US"/>
        </w:rPr>
        <w:t xml:space="preserve">                    </w:t>
      </w:r>
      <w:r w:rsidRPr="00BA4EB2">
        <w:rPr>
          <w:rFonts w:ascii="Arial" w:hAnsi="Arial" w:cs="Arial"/>
          <w:sz w:val="14"/>
          <w:szCs w:val="14"/>
        </w:rPr>
        <w:t xml:space="preserve">     </w:t>
      </w:r>
      <w:r w:rsidRPr="00BA4EB2">
        <w:rPr>
          <w:rFonts w:ascii="Arial" w:hAnsi="Arial" w:cs="Arial"/>
          <w:sz w:val="14"/>
          <w:szCs w:val="14"/>
          <w:lang w:val="en-US"/>
        </w:rPr>
        <w:t xml:space="preserve">   </w:t>
      </w:r>
      <w:r w:rsidRPr="00BA4EB2">
        <w:rPr>
          <w:rFonts w:ascii="Arial" w:hAnsi="Arial" w:cs="Arial"/>
          <w:sz w:val="14"/>
          <w:szCs w:val="14"/>
        </w:rPr>
        <w:t xml:space="preserve">       </w:t>
      </w: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</w:t>
      </w:r>
      <w:r w:rsidRPr="00BA4EB2">
        <w:rPr>
          <w:rFonts w:ascii="Arial" w:hAnsi="Arial" w:cs="Arial"/>
          <w:sz w:val="14"/>
          <w:szCs w:val="14"/>
        </w:rPr>
        <w:t xml:space="preserve">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773950" w:rsidRPr="00BA4EB2" w:rsidTr="00CB3ECB">
        <w:trPr>
          <w:trHeight w:val="851"/>
        </w:trPr>
        <w:tc>
          <w:tcPr>
            <w:tcW w:w="4297" w:type="dxa"/>
            <w:hideMark/>
          </w:tcPr>
          <w:p w:rsidR="00773950" w:rsidRPr="00BA4EB2" w:rsidRDefault="00773950" w:rsidP="00CB3ECB">
            <w:pPr>
              <w:pStyle w:val="BodyText"/>
              <w:jc w:val="center"/>
              <w:rPr>
                <w:rFonts w:ascii="Arial" w:hAnsi="Arial" w:cs="Arial"/>
                <w:sz w:val="14"/>
                <w:szCs w:val="14"/>
                <w:lang w:val="mk-MK"/>
              </w:rPr>
            </w:pPr>
            <w:bookmarkStart w:id="13" w:name="OIzvIme"/>
            <w:bookmarkEnd w:id="13"/>
            <w:r w:rsidRPr="00BA4EB2">
              <w:rPr>
                <w:rFonts w:ascii="Arial" w:hAnsi="Arial" w:cs="Arial"/>
                <w:sz w:val="14"/>
                <w:szCs w:val="14"/>
                <w:lang w:val="mk-MK"/>
              </w:rPr>
              <w:t xml:space="preserve">                          </w:t>
            </w:r>
          </w:p>
        </w:tc>
      </w:tr>
    </w:tbl>
    <w:p w:rsidR="00773950" w:rsidRPr="00BA4EB2" w:rsidRDefault="00773950" w:rsidP="00773950">
      <w:pPr>
        <w:autoSpaceDE w:val="0"/>
        <w:autoSpaceDN w:val="0"/>
        <w:adjustRightInd w:val="0"/>
        <w:spacing w:after="0" w:line="240" w:lineRule="auto"/>
        <w:ind w:left="5760"/>
        <w:jc w:val="right"/>
        <w:rPr>
          <w:rFonts w:ascii="Arial" w:hAnsi="Arial" w:cs="Arial"/>
          <w:sz w:val="14"/>
          <w:szCs w:val="14"/>
          <w:lang w:val="en-US"/>
        </w:rPr>
      </w:pPr>
      <w:r w:rsidRPr="00BA4EB2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</w:t>
      </w:r>
    </w:p>
    <w:p w:rsidR="00773950" w:rsidRPr="00BA4EB2" w:rsidRDefault="00773950" w:rsidP="00773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BA4EB2">
        <w:rPr>
          <w:rFonts w:ascii="Arial" w:hAnsi="Arial" w:cs="Arial"/>
          <w:sz w:val="14"/>
          <w:szCs w:val="14"/>
          <w:lang w:val="en-US"/>
        </w:rPr>
        <w:tab/>
      </w:r>
    </w:p>
    <w:p w:rsidR="00773950" w:rsidRPr="00BA4EB2" w:rsidRDefault="00773950" w:rsidP="00773950">
      <w:pPr>
        <w:rPr>
          <w:sz w:val="14"/>
          <w:szCs w:val="14"/>
        </w:rPr>
      </w:pPr>
    </w:p>
    <w:p w:rsidR="00714E21" w:rsidRDefault="00714E21">
      <w:bookmarkStart w:id="14" w:name="_GoBack"/>
      <w:bookmarkEnd w:id="14"/>
    </w:p>
    <w:sectPr w:rsidR="00714E21" w:rsidSect="008B7CDC">
      <w:footerReference w:type="default" r:id="rId6"/>
      <w:pgSz w:w="12240" w:h="15840"/>
      <w:pgMar w:top="284" w:right="720" w:bottom="142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6EA" w:rsidRPr="00191A8C" w:rsidRDefault="00B42797" w:rsidP="00191A8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</w:instrText>
    </w:r>
    <w:r>
      <w:rPr>
        <w:rFonts w:ascii="Arial" w:hAnsi="Arial" w:cs="Arial"/>
        <w:sz w:val="14"/>
      </w:rPr>
      <w:instrText xml:space="preserve">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950"/>
    <w:rsid w:val="00714E21"/>
    <w:rsid w:val="00773950"/>
    <w:rsid w:val="00B4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95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73950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73950"/>
    <w:rPr>
      <w:rFonts w:ascii="MAC C Times" w:eastAsia="Times New Roman" w:hAnsi="MAC C Times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39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95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95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95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73950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73950"/>
    <w:rPr>
      <w:rFonts w:ascii="MAC C Times" w:eastAsia="Times New Roman" w:hAnsi="MAC C Times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39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95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95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Orce Gocevski</dc:creator>
  <cp:lastModifiedBy>Orce Gocevski</cp:lastModifiedBy>
  <cp:revision>1</cp:revision>
  <dcterms:created xsi:type="dcterms:W3CDTF">2023-05-03T08:20:00Z</dcterms:created>
  <dcterms:modified xsi:type="dcterms:W3CDTF">2023-05-03T08:44:00Z</dcterms:modified>
</cp:coreProperties>
</file>