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1E3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11E32">
              <w:rPr>
                <w:rFonts w:ascii="Arial" w:eastAsia="Times New Roman" w:hAnsi="Arial" w:cs="Arial"/>
                <w:b/>
                <w:lang w:val="en-US"/>
              </w:rPr>
              <w:t>795/2022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1E3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1E3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811E32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ШПАРКАСЕ БАНКА МАКЕДОНИЈА АД Скопје</w:t>
      </w:r>
      <w:r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ул.Васил Иљоски бр.14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ОДУ.бр.81/17 од 19.06.2017 година на Нотар Пане Нацев од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должниците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БИРО-МАНЧЕВ Сашо ДООЕЛ Кавадарци</w:t>
      </w:r>
      <w:r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>
        <w:rPr>
          <w:rFonts w:ascii="Arial" w:hAnsi="Arial" w:cs="Arial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</w:rPr>
        <w:t>ул.Браќа Хаџи Тефови бр.12,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</w:t>
      </w:r>
      <w:bookmarkStart w:id="21" w:name="_GoBack"/>
      <w:bookmarkEnd w:id="21"/>
      <w:r>
        <w:rPr>
          <w:rFonts w:ascii="Arial" w:hAnsi="Arial" w:cs="Arial"/>
        </w:rPr>
        <w:t>на ден 07.02.2023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811E32" w:rsidRDefault="00811E32" w:rsidP="00811E3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ВТОРА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1.- Патничко моторно возило</w:t>
      </w:r>
      <w:r>
        <w:rPr>
          <w:rFonts w:ascii="Arial" w:hAnsi="Arial" w:cs="Arial"/>
        </w:rPr>
        <w:t xml:space="preserve"> Марка</w:t>
      </w:r>
      <w:r>
        <w:rPr>
          <w:rFonts w:ascii="Arial" w:hAnsi="Arial" w:cs="Arial"/>
          <w:lang w:val="en-US"/>
        </w:rPr>
        <w:t xml:space="preserve">: LAND ROVER, </w:t>
      </w:r>
      <w:r>
        <w:rPr>
          <w:rFonts w:ascii="Arial" w:hAnsi="Arial" w:cs="Arial"/>
        </w:rPr>
        <w:t>Тип</w:t>
      </w:r>
      <w:r>
        <w:rPr>
          <w:rFonts w:ascii="Arial" w:hAnsi="Arial" w:cs="Arial"/>
          <w:lang w:val="en-US"/>
        </w:rPr>
        <w:t>: LN/---/---, Ko</w:t>
      </w:r>
      <w:r>
        <w:rPr>
          <w:rFonts w:ascii="Arial" w:hAnsi="Arial" w:cs="Arial"/>
        </w:rPr>
        <w:t>мерцијална ознака</w:t>
      </w:r>
      <w:r>
        <w:rPr>
          <w:rFonts w:ascii="Arial" w:hAnsi="Arial" w:cs="Arial"/>
          <w:lang w:val="en-US"/>
        </w:rPr>
        <w:t>: FREELANDER TD 4,</w:t>
      </w:r>
      <w:r>
        <w:rPr>
          <w:rFonts w:ascii="Arial" w:hAnsi="Arial" w:cs="Arial"/>
        </w:rPr>
        <w:t xml:space="preserve"> Идентификационен број на возилото</w:t>
      </w:r>
      <w:r>
        <w:rPr>
          <w:rFonts w:ascii="Arial" w:hAnsi="Arial" w:cs="Arial"/>
          <w:lang w:val="en-US"/>
        </w:rPr>
        <w:t xml:space="preserve">: SALLNABE26A825187, </w:t>
      </w:r>
      <w:r>
        <w:rPr>
          <w:rFonts w:ascii="Arial" w:hAnsi="Arial" w:cs="Arial"/>
        </w:rPr>
        <w:t>Година на производство</w:t>
      </w:r>
      <w:r>
        <w:rPr>
          <w:rFonts w:ascii="Arial" w:hAnsi="Arial" w:cs="Arial"/>
          <w:lang w:val="en-US"/>
        </w:rPr>
        <w:t>: 2006, Ka</w:t>
      </w:r>
      <w:r>
        <w:rPr>
          <w:rFonts w:ascii="Arial" w:hAnsi="Arial" w:cs="Arial"/>
        </w:rPr>
        <w:t>тегорија и вид на возилото</w:t>
      </w:r>
      <w:r>
        <w:rPr>
          <w:rFonts w:ascii="Arial" w:hAnsi="Arial" w:cs="Arial"/>
          <w:lang w:val="en-US"/>
        </w:rPr>
        <w:t>: M1 – PATNICHKO VOZILO SO ZGOLEMENA,</w:t>
      </w:r>
      <w:r>
        <w:rPr>
          <w:rFonts w:ascii="Arial" w:hAnsi="Arial" w:cs="Arial"/>
        </w:rPr>
        <w:t xml:space="preserve"> Облик и намена на каросеријата</w:t>
      </w:r>
      <w:r>
        <w:rPr>
          <w:rFonts w:ascii="Arial" w:hAnsi="Arial" w:cs="Arial"/>
          <w:lang w:val="en-US"/>
        </w:rPr>
        <w:t>: AC – KOMBI</w:t>
      </w:r>
      <w:r>
        <w:rPr>
          <w:rFonts w:ascii="Arial" w:hAnsi="Arial" w:cs="Arial"/>
        </w:rPr>
        <w:t>, Тип на мотор</w:t>
      </w:r>
      <w:r>
        <w:rPr>
          <w:rFonts w:ascii="Arial" w:hAnsi="Arial" w:cs="Arial"/>
          <w:lang w:val="en-US"/>
        </w:rPr>
        <w:t>: 204D3</w:t>
      </w:r>
      <w:r>
        <w:rPr>
          <w:rFonts w:ascii="Arial" w:hAnsi="Arial" w:cs="Arial"/>
        </w:rPr>
        <w:t>, Зафатнина на мотор</w:t>
      </w:r>
      <w:r>
        <w:rPr>
          <w:rFonts w:ascii="Arial" w:hAnsi="Arial" w:cs="Arial"/>
          <w:lang w:val="en-US"/>
        </w:rPr>
        <w:t xml:space="preserve">: 1951, </w:t>
      </w:r>
      <w:r>
        <w:rPr>
          <w:rFonts w:ascii="Arial" w:hAnsi="Arial" w:cs="Arial"/>
        </w:rPr>
        <w:t>Сила на мотор</w:t>
      </w:r>
      <w:r>
        <w:rPr>
          <w:rFonts w:ascii="Arial" w:hAnsi="Arial" w:cs="Arial"/>
          <w:lang w:val="en-US"/>
        </w:rPr>
        <w:t xml:space="preserve">: 80 KW, </w:t>
      </w:r>
      <w:r>
        <w:rPr>
          <w:rFonts w:ascii="Arial" w:hAnsi="Arial" w:cs="Arial"/>
        </w:rPr>
        <w:t>Вид на гориво</w:t>
      </w:r>
      <w:r>
        <w:rPr>
          <w:rFonts w:ascii="Arial" w:hAnsi="Arial" w:cs="Arial"/>
          <w:lang w:val="en-US"/>
        </w:rPr>
        <w:t>: DIESEL,</w:t>
      </w:r>
      <w:r>
        <w:rPr>
          <w:rFonts w:ascii="Arial" w:hAnsi="Arial" w:cs="Arial"/>
        </w:rPr>
        <w:t xml:space="preserve"> Идентификационен број на мотор</w:t>
      </w:r>
      <w:r>
        <w:rPr>
          <w:rFonts w:ascii="Arial" w:hAnsi="Arial" w:cs="Arial"/>
          <w:lang w:val="en-US"/>
        </w:rPr>
        <w:t xml:space="preserve">: 86768656, </w:t>
      </w:r>
      <w:r>
        <w:rPr>
          <w:rFonts w:ascii="Arial" w:hAnsi="Arial" w:cs="Arial"/>
        </w:rPr>
        <w:t xml:space="preserve">Боја на возилото </w:t>
      </w:r>
      <w:r>
        <w:rPr>
          <w:rFonts w:ascii="Arial" w:hAnsi="Arial" w:cs="Arial"/>
          <w:lang w:val="en-US"/>
        </w:rPr>
        <w:t>SINA/99</w:t>
      </w:r>
      <w:r>
        <w:rPr>
          <w:rFonts w:ascii="Arial" w:hAnsi="Arial" w:cs="Arial"/>
        </w:rPr>
        <w:t>, Со регистарски број</w:t>
      </w:r>
      <w:r>
        <w:rPr>
          <w:rFonts w:ascii="Arial" w:hAnsi="Arial" w:cs="Arial"/>
          <w:lang w:val="en-US"/>
        </w:rPr>
        <w:t xml:space="preserve">: KA 8345 AB, </w:t>
      </w:r>
      <w:r>
        <w:rPr>
          <w:rFonts w:ascii="Arial" w:hAnsi="Arial" w:cs="Arial"/>
        </w:rPr>
        <w:t>Попишано со налепница број</w:t>
      </w:r>
      <w:r>
        <w:rPr>
          <w:rFonts w:ascii="Arial" w:hAnsi="Arial" w:cs="Arial"/>
          <w:lang w:val="en-US"/>
        </w:rPr>
        <w:t xml:space="preserve">: 001041. </w:t>
      </w:r>
      <w:r>
        <w:rPr>
          <w:rFonts w:ascii="Arial" w:hAnsi="Arial" w:cs="Arial"/>
          <w:b/>
        </w:rPr>
        <w:t xml:space="preserve">со почетна цена од </w:t>
      </w:r>
      <w:r w:rsidR="00D701B9">
        <w:rPr>
          <w:rFonts w:ascii="Arial" w:hAnsi="Arial" w:cs="Arial"/>
          <w:b/>
          <w:lang w:val="en-US"/>
        </w:rPr>
        <w:t>240.591</w:t>
      </w:r>
      <w:r>
        <w:rPr>
          <w:rFonts w:ascii="Arial" w:hAnsi="Arial" w:cs="Arial"/>
          <w:b/>
        </w:rPr>
        <w:t>,00 денари,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2.- Виљушкар Марка</w:t>
      </w:r>
      <w:r>
        <w:rPr>
          <w:rFonts w:ascii="Arial" w:hAnsi="Arial" w:cs="Arial"/>
          <w:lang w:val="en-US"/>
        </w:rPr>
        <w:t>: SAMAG,</w:t>
      </w:r>
      <w:r>
        <w:rPr>
          <w:rFonts w:ascii="Arial" w:hAnsi="Arial" w:cs="Arial"/>
        </w:rPr>
        <w:t xml:space="preserve"> Модел</w:t>
      </w:r>
      <w:r>
        <w:rPr>
          <w:rFonts w:ascii="Arial" w:hAnsi="Arial" w:cs="Arial"/>
          <w:lang w:val="en-US"/>
        </w:rPr>
        <w:t>: MAX 1</w:t>
      </w:r>
      <w:r>
        <w:rPr>
          <w:rFonts w:ascii="Arial" w:hAnsi="Arial" w:cs="Arial"/>
        </w:rPr>
        <w:t>, Сериски број</w:t>
      </w:r>
      <w:r>
        <w:rPr>
          <w:rFonts w:ascii="Arial" w:hAnsi="Arial" w:cs="Arial"/>
          <w:lang w:val="en-US"/>
        </w:rPr>
        <w:t xml:space="preserve">: 14735, </w:t>
      </w:r>
      <w:r>
        <w:rPr>
          <w:rFonts w:ascii="Arial" w:hAnsi="Arial" w:cs="Arial"/>
        </w:rPr>
        <w:t>Произведен</w:t>
      </w:r>
      <w:r>
        <w:rPr>
          <w:rFonts w:ascii="Arial" w:hAnsi="Arial" w:cs="Arial"/>
          <w:lang w:val="en-US"/>
        </w:rPr>
        <w:t xml:space="preserve">: 1998, </w:t>
      </w:r>
      <w:r>
        <w:rPr>
          <w:rFonts w:ascii="Arial" w:hAnsi="Arial" w:cs="Arial"/>
        </w:rPr>
        <w:t>Попишан со налепница број</w:t>
      </w:r>
      <w:r>
        <w:rPr>
          <w:rFonts w:ascii="Arial" w:hAnsi="Arial" w:cs="Arial"/>
          <w:lang w:val="en-US"/>
        </w:rPr>
        <w:t>: 001039.</w:t>
      </w:r>
      <w:r>
        <w:rPr>
          <w:lang w:val="en-US"/>
        </w:rPr>
        <w:t xml:space="preserve"> </w:t>
      </w:r>
      <w:r>
        <w:rPr>
          <w:rFonts w:ascii="Arial" w:hAnsi="Arial" w:cs="Arial"/>
          <w:b/>
        </w:rPr>
        <w:t>со почетна цена од 98.704,00 денари</w:t>
      </w:r>
      <w:r>
        <w:rPr>
          <w:rFonts w:ascii="Arial" w:hAnsi="Arial" w:cs="Arial"/>
        </w:rPr>
        <w:t>,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3.- Барски дрвени маси</w:t>
      </w:r>
      <w:r>
        <w:rPr>
          <w:rFonts w:ascii="Arial" w:hAnsi="Arial" w:cs="Arial"/>
        </w:rPr>
        <w:t>, 4 броја, попишани со налепница број</w:t>
      </w:r>
      <w:r>
        <w:rPr>
          <w:rFonts w:ascii="Arial" w:hAnsi="Arial" w:cs="Arial"/>
          <w:lang w:val="en-US"/>
        </w:rPr>
        <w:t>: 001281,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со почетна цена од 9.901,00 денари</w:t>
      </w:r>
      <w:r>
        <w:rPr>
          <w:rFonts w:ascii="Arial" w:hAnsi="Arial" w:cs="Arial"/>
        </w:rPr>
        <w:t>,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>
        <w:rPr>
          <w:rFonts w:ascii="Arial" w:hAnsi="Arial" w:cs="Arial"/>
          <w:b/>
          <w:lang w:val="en-US"/>
        </w:rPr>
        <w:t xml:space="preserve">Барски </w:t>
      </w:r>
      <w:r>
        <w:rPr>
          <w:rFonts w:ascii="Arial" w:hAnsi="Arial" w:cs="Arial"/>
          <w:b/>
        </w:rPr>
        <w:t>дрвени столчиња</w:t>
      </w:r>
      <w:r>
        <w:rPr>
          <w:rFonts w:ascii="Arial" w:hAnsi="Arial" w:cs="Arial"/>
        </w:rPr>
        <w:t xml:space="preserve"> – коклици, 10 броја, попишани со налепница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001277, </w:t>
      </w:r>
      <w:r>
        <w:rPr>
          <w:rFonts w:ascii="Arial" w:hAnsi="Arial" w:cs="Arial"/>
          <w:b/>
        </w:rPr>
        <w:t>со почетна цена од 8.5</w:t>
      </w:r>
      <w:r w:rsidR="00694B71"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 xml:space="preserve">,00 денари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5.- Дрвени маси за двор</w:t>
      </w:r>
      <w:r>
        <w:rPr>
          <w:rFonts w:ascii="Arial" w:hAnsi="Arial" w:cs="Arial"/>
        </w:rPr>
        <w:t>, 5 броја, попишани со налепница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001282, </w:t>
      </w:r>
      <w:r w:rsidR="00694B71">
        <w:rPr>
          <w:rFonts w:ascii="Arial" w:hAnsi="Arial" w:cs="Arial"/>
          <w:b/>
        </w:rPr>
        <w:t>со почетна цена од 7.3</w:t>
      </w:r>
      <w:r w:rsidR="00694B71">
        <w:rPr>
          <w:rFonts w:ascii="Arial" w:hAnsi="Arial" w:cs="Arial"/>
          <w:b/>
          <w:lang w:val="en-US"/>
        </w:rPr>
        <w:t>85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.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6.- Дрвени маси за двор</w:t>
      </w:r>
      <w:r>
        <w:rPr>
          <w:rFonts w:ascii="Arial" w:hAnsi="Arial" w:cs="Arial"/>
        </w:rPr>
        <w:t xml:space="preserve"> – полни, 4 броја, попишани со налепница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001287, </w:t>
      </w:r>
      <w:r>
        <w:rPr>
          <w:rFonts w:ascii="Arial" w:hAnsi="Arial" w:cs="Arial"/>
          <w:b/>
        </w:rPr>
        <w:t xml:space="preserve">со почетна цена од </w:t>
      </w:r>
      <w:r w:rsidR="00694B71">
        <w:rPr>
          <w:rFonts w:ascii="Arial" w:hAnsi="Arial" w:cs="Arial"/>
          <w:b/>
          <w:lang w:val="en-US"/>
        </w:rPr>
        <w:t>6.001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7.- Дрвени режисерски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столови</w:t>
      </w:r>
      <w:r>
        <w:rPr>
          <w:rFonts w:ascii="Arial" w:hAnsi="Arial" w:cs="Arial"/>
        </w:rPr>
        <w:t>, 27 броја, попишани со налепница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001285.</w:t>
      </w:r>
      <w:r w:rsidRPr="00811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со почетна цена од 18.</w:t>
      </w:r>
      <w:r w:rsidR="00694B71">
        <w:rPr>
          <w:rFonts w:ascii="Arial" w:hAnsi="Arial" w:cs="Arial"/>
          <w:b/>
          <w:lang w:val="en-US"/>
        </w:rPr>
        <w:t>231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ab/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Предметите се оптоварени со следните товари</w:t>
      </w:r>
      <w:r>
        <w:rPr>
          <w:rFonts w:ascii="Arial" w:hAnsi="Arial" w:cs="Arial"/>
        </w:rPr>
        <w:t xml:space="preserve">: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-Записник за попис и процена на подвижни предмети (врз основа на член 103,104 и 105 од Законот за извршување) со И.бр.795/2022 од 15.11.2022 година на Извршител Васко Еленов од Кавадарци како и </w:t>
      </w:r>
    </w:p>
    <w:p w:rsidR="00811E32" w:rsidRP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103,104 и 105 од Законот за извршување) со И.бр.795/2022 од 16.11.2022 година на Извршител Васко Еленов од Кавадарци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во корист на доверителот </w:t>
      </w:r>
      <w:r>
        <w:rPr>
          <w:rFonts w:ascii="Arial" w:hAnsi="Arial" w:cs="Arial"/>
          <w:b/>
        </w:rPr>
        <w:t>ШПАРКАСЕ БАНКА МАКЕДОНИЈА АД Скопје.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21.02</w:t>
      </w:r>
      <w:r>
        <w:rPr>
          <w:rFonts w:ascii="Arial" w:hAnsi="Arial" w:cs="Arial"/>
          <w:b/>
        </w:rPr>
        <w:t>.2023 година  во 11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како и лицата кои согласно чл.183 од ЗИ се ослободени од полагање гаранција.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11E32" w:rsidRDefault="00811E32" w:rsidP="00811E32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  <w:r>
        <w:rPr>
          <w:rFonts w:ascii="Arial" w:eastAsia="Times New Roman" w:hAnsi="Arial" w:cs="Arial"/>
          <w:b/>
          <w:u w:val="single"/>
        </w:rPr>
        <w:t>Истите потребно е да бидат пристигнати на сметката на извршителот најдоцна до пред почетокот на одржување на јавното наддавање.</w:t>
      </w: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1E32" w:rsidRDefault="00811E32" w:rsidP="00811E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11E32" w:rsidRDefault="00811E32" w:rsidP="00811E32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11E32" w:rsidTr="00811E32">
        <w:trPr>
          <w:trHeight w:val="851"/>
        </w:trPr>
        <w:tc>
          <w:tcPr>
            <w:tcW w:w="4297" w:type="dxa"/>
            <w:hideMark/>
          </w:tcPr>
          <w:p w:rsidR="00811E32" w:rsidRDefault="00811E3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141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11E32" w:rsidRDefault="00811E32" w:rsidP="00811E32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3" w:name="OSudPouka"/>
      <w:bookmarkEnd w:id="23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11E32" w:rsidRDefault="00811E32" w:rsidP="00811E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811E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E3" w:rsidRDefault="003C41E3" w:rsidP="00811E32">
      <w:pPr>
        <w:spacing w:after="0" w:line="240" w:lineRule="auto"/>
      </w:pPr>
      <w:r>
        <w:separator/>
      </w:r>
    </w:p>
  </w:endnote>
  <w:endnote w:type="continuationSeparator" w:id="0">
    <w:p w:rsidR="003C41E3" w:rsidRDefault="003C41E3" w:rsidP="0081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E32" w:rsidRPr="00811E32" w:rsidRDefault="00811E32" w:rsidP="00811E3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141C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E3" w:rsidRDefault="003C41E3" w:rsidP="00811E32">
      <w:pPr>
        <w:spacing w:after="0" w:line="240" w:lineRule="auto"/>
      </w:pPr>
      <w:r>
        <w:separator/>
      </w:r>
    </w:p>
  </w:footnote>
  <w:footnote w:type="continuationSeparator" w:id="0">
    <w:p w:rsidR="003C41E3" w:rsidRDefault="003C41E3" w:rsidP="00811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C41E3"/>
    <w:rsid w:val="00485017"/>
    <w:rsid w:val="005141C8"/>
    <w:rsid w:val="00583CFF"/>
    <w:rsid w:val="005961D3"/>
    <w:rsid w:val="005D4E49"/>
    <w:rsid w:val="005E58A7"/>
    <w:rsid w:val="00645661"/>
    <w:rsid w:val="00657F20"/>
    <w:rsid w:val="00671D6F"/>
    <w:rsid w:val="006922F6"/>
    <w:rsid w:val="00694B71"/>
    <w:rsid w:val="006A34A7"/>
    <w:rsid w:val="006F43D5"/>
    <w:rsid w:val="00746C73"/>
    <w:rsid w:val="00784A9E"/>
    <w:rsid w:val="007C3ECA"/>
    <w:rsid w:val="007C50BE"/>
    <w:rsid w:val="007D2E86"/>
    <w:rsid w:val="007E08E4"/>
    <w:rsid w:val="00811E32"/>
    <w:rsid w:val="00823A69"/>
    <w:rsid w:val="00851006"/>
    <w:rsid w:val="008E0E4B"/>
    <w:rsid w:val="00997D80"/>
    <w:rsid w:val="00A45480"/>
    <w:rsid w:val="00B15047"/>
    <w:rsid w:val="00B97B70"/>
    <w:rsid w:val="00C0270B"/>
    <w:rsid w:val="00C41163"/>
    <w:rsid w:val="00C8150C"/>
    <w:rsid w:val="00C901BD"/>
    <w:rsid w:val="00D204EC"/>
    <w:rsid w:val="00D701B9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11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1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3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5</cp:revision>
  <cp:lastPrinted>2023-02-07T12:49:00Z</cp:lastPrinted>
  <dcterms:created xsi:type="dcterms:W3CDTF">2023-02-07T12:22:00Z</dcterms:created>
  <dcterms:modified xsi:type="dcterms:W3CDTF">2023-02-08T10:05:00Z</dcterms:modified>
</cp:coreProperties>
</file>