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9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937C9">
              <w:rPr>
                <w:rFonts w:ascii="Arial" w:eastAsia="Times New Roman" w:hAnsi="Arial" w:cs="Arial"/>
                <w:b/>
                <w:lang w:val="en-US"/>
              </w:rPr>
              <w:t>461/2019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9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9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937C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1937C9" w:rsidP="001937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Силк Роуд Банка АД Скопје</w:t>
      </w:r>
      <w:r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 </w:t>
      </w:r>
      <w:bookmarkStart w:id="11" w:name="adresa1"/>
      <w:bookmarkEnd w:id="11"/>
      <w:r>
        <w:rPr>
          <w:rFonts w:ascii="Arial" w:hAnsi="Arial" w:cs="Arial"/>
        </w:rPr>
        <w:t>ул.Даме Груев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Нотарски Акт изјава за уредување на права и обврски на потписници на меница ОДУ.бр.519/18 од 25.07.2018 година на Нотар Митко Милков од Кавадарци, против </w:t>
      </w:r>
      <w:bookmarkStart w:id="16" w:name="Dolznik1"/>
      <w:bookmarkEnd w:id="16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МОБИЛ-АВТО ХОЛД ДОО Кавадарци</w:t>
      </w:r>
      <w:r>
        <w:rPr>
          <w:rFonts w:ascii="Arial" w:hAnsi="Arial" w:cs="Arial"/>
        </w:rPr>
        <w:t xml:space="preserve"> од </w:t>
      </w:r>
      <w:bookmarkStart w:id="17" w:name="DolzGrad1"/>
      <w:bookmarkEnd w:id="17"/>
      <w:r>
        <w:rPr>
          <w:rFonts w:ascii="Arial" w:hAnsi="Arial" w:cs="Arial"/>
        </w:rPr>
        <w:t xml:space="preserve">Кавадарци со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ул.Браќа Џунови бр.44, </w:t>
      </w:r>
      <w:bookmarkStart w:id="20" w:name="Dolznik2"/>
      <w:bookmarkEnd w:id="20"/>
      <w:r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>
        <w:rPr>
          <w:rFonts w:ascii="Arial" w:hAnsi="Arial" w:cs="Arial"/>
        </w:rPr>
        <w:t>12.267.921,00 денари на ден 05.10.2022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37C9" w:rsidRPr="007C3ECA" w:rsidRDefault="001937C9" w:rsidP="00193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1937C9" w:rsidRPr="007C3ECA" w:rsidRDefault="001937C9" w:rsidP="00193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ПРОДАЖБА НА </w:t>
      </w:r>
      <w:r>
        <w:rPr>
          <w:rFonts w:ascii="Arial" w:hAnsi="Arial" w:cs="Arial"/>
          <w:b/>
          <w:bCs/>
        </w:rPr>
        <w:t>УДЕЛ</w:t>
      </w:r>
      <w:r w:rsidRPr="007C3ECA">
        <w:rPr>
          <w:rFonts w:ascii="Arial" w:hAnsi="Arial" w:cs="Arial"/>
          <w:b/>
          <w:bCs/>
        </w:rPr>
        <w:t xml:space="preserve"> СО УСНО ЈАВНО НАДДАВАЊЕ</w:t>
      </w:r>
    </w:p>
    <w:p w:rsidR="001937C9" w:rsidRPr="007C3ECA" w:rsidRDefault="001937C9" w:rsidP="001937C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</w:t>
      </w:r>
      <w:r>
        <w:rPr>
          <w:rFonts w:ascii="Arial" w:eastAsia="Times New Roman" w:hAnsi="Arial" w:cs="Arial"/>
          <w:b/>
        </w:rPr>
        <w:t>н</w:t>
      </w:r>
      <w:r w:rsidRPr="007C3ECA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164</w:t>
      </w:r>
      <w:r w:rsidRPr="007C3ECA">
        <w:rPr>
          <w:rFonts w:ascii="Arial" w:eastAsia="Times New Roman" w:hAnsi="Arial" w:cs="Arial"/>
          <w:b/>
        </w:rPr>
        <w:t xml:space="preserve">  од Законот за извршување)</w:t>
      </w:r>
    </w:p>
    <w:p w:rsidR="001937C9" w:rsidRPr="007C3ECA" w:rsidRDefault="001937C9" w:rsidP="0019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37C9" w:rsidRPr="007C3ECA" w:rsidRDefault="001937C9" w:rsidP="0019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937C9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Pr="00930B0A">
        <w:rPr>
          <w:rFonts w:ascii="Arial" w:hAnsi="Arial" w:cs="Arial"/>
          <w:b/>
        </w:rPr>
        <w:t>СЕ ОПРЕДЕЛУВА</w:t>
      </w:r>
      <w:r w:rsidRPr="007C3ECA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ВТОРА</w:t>
      </w:r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продажба со усно  јавно наддавање на </w:t>
      </w:r>
      <w:r w:rsidRPr="00930B0A">
        <w:rPr>
          <w:rFonts w:ascii="Arial" w:hAnsi="Arial" w:cs="Arial"/>
          <w:b/>
        </w:rPr>
        <w:t>уделот</w:t>
      </w:r>
      <w:r>
        <w:rPr>
          <w:rFonts w:ascii="Arial" w:hAnsi="Arial" w:cs="Arial"/>
          <w:b/>
        </w:rPr>
        <w:t xml:space="preserve"> со големина од 60,01%</w:t>
      </w:r>
      <w:r>
        <w:rPr>
          <w:rFonts w:ascii="Arial" w:hAnsi="Arial" w:cs="Arial"/>
        </w:rPr>
        <w:t xml:space="preserve"> на </w:t>
      </w:r>
      <w:r w:rsidRPr="00EE664C"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 w:rsidRPr="00EE664C">
        <w:rPr>
          <w:rFonts w:ascii="Arial" w:hAnsi="Arial" w:cs="Arial"/>
          <w:b/>
        </w:rPr>
        <w:t>ДПТУ МОБИЛ-АВТО ХОЛД ДОО Кавадарци</w:t>
      </w:r>
      <w:r w:rsidRPr="00930B0A">
        <w:rPr>
          <w:rFonts w:ascii="Arial" w:hAnsi="Arial" w:cs="Arial"/>
        </w:rPr>
        <w:t xml:space="preserve"> од Кавадарци со седиште на ул.Браќа Џунови бр.44,</w:t>
      </w:r>
      <w:r>
        <w:rPr>
          <w:rFonts w:ascii="Arial" w:hAnsi="Arial" w:cs="Arial"/>
        </w:rPr>
        <w:t xml:space="preserve"> </w:t>
      </w:r>
      <w:r w:rsidRPr="00EE664C">
        <w:rPr>
          <w:rFonts w:ascii="Arial" w:hAnsi="Arial" w:cs="Arial"/>
          <w:u w:val="single"/>
        </w:rPr>
        <w:t>кој го поседува во</w:t>
      </w:r>
      <w:r w:rsidRPr="00EE664C">
        <w:rPr>
          <w:u w:val="single"/>
        </w:rPr>
        <w:t xml:space="preserve"> </w:t>
      </w:r>
      <w:r w:rsidRPr="00EE664C">
        <w:rPr>
          <w:rFonts w:ascii="Arial" w:hAnsi="Arial" w:cs="Arial"/>
          <w:u w:val="single"/>
        </w:rPr>
        <w:t>трговското  друштво</w:t>
      </w:r>
      <w:r w:rsidRPr="00930B0A">
        <w:rPr>
          <w:rFonts w:ascii="Arial" w:hAnsi="Arial" w:cs="Arial"/>
        </w:rPr>
        <w:t xml:space="preserve">: Друштво за рудници и преработка на камен СИРМА-ГАЛИЦА ОНИКС ДОО Битола со </w:t>
      </w:r>
      <w:bookmarkStart w:id="22" w:name="_GoBack"/>
      <w:bookmarkEnd w:id="22"/>
      <w:r w:rsidRPr="00930B0A">
        <w:rPr>
          <w:rFonts w:ascii="Arial" w:hAnsi="Arial" w:cs="Arial"/>
        </w:rPr>
        <w:t>седиште на ул.„ ЕДВАРД КАРДЕЉ бр.7/-50 Битола</w:t>
      </w:r>
      <w:r>
        <w:rPr>
          <w:rFonts w:ascii="Arial" w:hAnsi="Arial" w:cs="Arial"/>
        </w:rPr>
        <w:t xml:space="preserve">. </w:t>
      </w:r>
    </w:p>
    <w:p w:rsidR="001937C9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37C9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1937C9">
        <w:rPr>
          <w:rFonts w:ascii="Arial" w:hAnsi="Arial" w:cs="Arial"/>
        </w:rPr>
        <w:tab/>
        <w:t>Вредоста на уделот</w:t>
      </w:r>
      <w:r>
        <w:rPr>
          <w:rFonts w:ascii="Arial" w:hAnsi="Arial" w:cs="Arial"/>
        </w:rPr>
        <w:t xml:space="preserve">, утврдена со Заклучок за утврдување на вредност на удел во трговско друштво (врз основа на член 164 став (3) од Законот за извршување) со И.бр.461/2019 од 04.08.2022 година на Извршител Васко Еленов од Кавадарци </w:t>
      </w:r>
      <w:r w:rsidRPr="001937C9">
        <w:rPr>
          <w:rFonts w:ascii="Arial" w:hAnsi="Arial" w:cs="Arial"/>
        </w:rPr>
        <w:t>изнесува 13.708.753,00 денари</w:t>
      </w:r>
      <w:r>
        <w:rPr>
          <w:rFonts w:ascii="Arial" w:hAnsi="Arial" w:cs="Arial"/>
          <w:lang w:val="en-US"/>
        </w:rPr>
        <w:t>.</w:t>
      </w:r>
    </w:p>
    <w:p w:rsidR="001937C9" w:rsidRPr="00F111ED" w:rsidRDefault="001937C9" w:rsidP="001937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F111ED">
        <w:rPr>
          <w:rFonts w:ascii="Arial" w:hAnsi="Arial" w:cs="Arial"/>
          <w:b/>
        </w:rPr>
        <w:t>Почетната цена</w:t>
      </w:r>
      <w:r>
        <w:rPr>
          <w:rFonts w:ascii="Arial" w:hAnsi="Arial" w:cs="Arial"/>
        </w:rPr>
        <w:t xml:space="preserve"> на уделот по предлог на доверителот на усното јавно наддавање изнесува </w:t>
      </w:r>
      <w:r>
        <w:rPr>
          <w:rFonts w:ascii="Arial" w:hAnsi="Arial" w:cs="Arial"/>
          <w:b/>
        </w:rPr>
        <w:t>6</w:t>
      </w:r>
      <w:r w:rsidRPr="00F111E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854</w:t>
      </w:r>
      <w:r w:rsidRPr="00F111E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377</w:t>
      </w:r>
      <w:r w:rsidRPr="00F111ED">
        <w:rPr>
          <w:rFonts w:ascii="Arial" w:hAnsi="Arial" w:cs="Arial"/>
          <w:b/>
        </w:rPr>
        <w:t>,00 денари.</w:t>
      </w:r>
    </w:p>
    <w:p w:rsidR="001937C9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37C9" w:rsidRPr="00D945CB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D945CB">
        <w:rPr>
          <w:rFonts w:ascii="Arial" w:hAnsi="Arial" w:cs="Arial"/>
          <w:u w:val="single"/>
        </w:rPr>
        <w:t>Уделот е оптоварен со следните товари</w:t>
      </w:r>
      <w:r>
        <w:rPr>
          <w:rFonts w:ascii="Arial" w:hAnsi="Arial" w:cs="Arial"/>
          <w:u w:val="single"/>
          <w:lang w:val="en-US"/>
        </w:rPr>
        <w:t>:</w:t>
      </w:r>
      <w:r w:rsidRPr="00D945CB">
        <w:rPr>
          <w:rFonts w:ascii="Arial" w:hAnsi="Arial" w:cs="Arial"/>
          <w:u w:val="single"/>
        </w:rPr>
        <w:t xml:space="preserve"> </w:t>
      </w:r>
    </w:p>
    <w:p w:rsidR="001937C9" w:rsidRDefault="001937C9" w:rsidP="001937C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Налог за запленување на удел во трговско друштво (врз основа на член 163 став (1) од З.И) со И.бр.461/19 од 28.01.2020 година на Извршител Васко Еленов од Кавадарци.</w:t>
      </w:r>
    </w:p>
    <w:p w:rsidR="001937C9" w:rsidRDefault="001937C9" w:rsidP="0019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937C9" w:rsidRPr="00301E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  <w:lang w:val="en-US"/>
        </w:rPr>
        <w:t>20</w:t>
      </w:r>
      <w:r>
        <w:rPr>
          <w:rFonts w:ascii="Arial" w:hAnsi="Arial" w:cs="Arial"/>
          <w:b/>
        </w:rPr>
        <w:t>.10.2022</w:t>
      </w:r>
      <w:r w:rsidRPr="00301EC9">
        <w:rPr>
          <w:rFonts w:ascii="Arial" w:hAnsi="Arial" w:cs="Arial"/>
          <w:b/>
        </w:rPr>
        <w:t xml:space="preserve"> година </w:t>
      </w:r>
      <w:r w:rsidRPr="00301EC9">
        <w:rPr>
          <w:rFonts w:ascii="Arial" w:hAnsi="Arial" w:cs="Arial"/>
        </w:rPr>
        <w:t>во</w:t>
      </w:r>
      <w:r w:rsidRPr="00301EC9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  <w:lang w:val="en-US"/>
        </w:rPr>
        <w:t>1</w:t>
      </w:r>
      <w:r w:rsidRPr="00301EC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Pr="00301EC9">
        <w:rPr>
          <w:rFonts w:ascii="Arial" w:hAnsi="Arial" w:cs="Arial"/>
          <w:b/>
        </w:rPr>
        <w:t>0 часот</w:t>
      </w:r>
      <w:r w:rsidRPr="00301EC9"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1937C9" w:rsidRPr="00301EC9" w:rsidRDefault="001937C9" w:rsidP="001937C9">
      <w:pPr>
        <w:pStyle w:val="NoSpacing"/>
        <w:jc w:val="both"/>
        <w:rPr>
          <w:rFonts w:ascii="Arial" w:hAnsi="Arial" w:cs="Arial"/>
        </w:rPr>
      </w:pPr>
    </w:p>
    <w:p w:rsidR="001937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 за кој ке наддаваат.</w:t>
      </w:r>
    </w:p>
    <w:p w:rsidR="001937C9" w:rsidRPr="00301E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</w:p>
    <w:p w:rsidR="001937C9" w:rsidRPr="00EF489D" w:rsidRDefault="001937C9" w:rsidP="001937C9">
      <w:pPr>
        <w:pStyle w:val="NoSpacing"/>
        <w:ind w:firstLine="720"/>
        <w:jc w:val="both"/>
        <w:rPr>
          <w:rFonts w:ascii="Arial" w:hAnsi="Arial" w:cs="Arial"/>
          <w:b/>
        </w:rPr>
      </w:pPr>
      <w:r w:rsidRPr="00EF489D"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Васко Еленов од Кавадарци со број</w:t>
      </w:r>
      <w:r w:rsidRPr="00EF489D">
        <w:rPr>
          <w:rFonts w:ascii="Arial" w:hAnsi="Arial" w:cs="Arial"/>
          <w:b/>
          <w:lang w:val="ru-RU"/>
        </w:rPr>
        <w:t xml:space="preserve"> </w:t>
      </w:r>
      <w:r w:rsidRPr="003105D7">
        <w:rPr>
          <w:rFonts w:ascii="Arial" w:hAnsi="Arial" w:cs="Arial"/>
          <w:b/>
          <w:color w:val="000000"/>
          <w:u w:val="single"/>
          <w:lang w:eastAsia="mk-MK"/>
        </w:rPr>
        <w:t>280109101730348</w:t>
      </w:r>
      <w:r w:rsidRPr="00EF489D">
        <w:rPr>
          <w:rFonts w:ascii="Arial" w:hAnsi="Arial" w:cs="Arial"/>
          <w:b/>
          <w:lang w:val="en-US"/>
        </w:rPr>
        <w:t xml:space="preserve"> </w:t>
      </w:r>
      <w:r w:rsidRPr="00EF489D">
        <w:rPr>
          <w:rFonts w:ascii="Arial" w:hAnsi="Arial" w:cs="Arial"/>
          <w:b/>
        </w:rPr>
        <w:t xml:space="preserve">која се води кај </w:t>
      </w:r>
      <w:r w:rsidRPr="00EF489D"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 w:rsidRPr="00EF489D">
        <w:rPr>
          <w:rFonts w:ascii="Arial" w:hAnsi="Arial" w:cs="Arial"/>
          <w:b/>
        </w:rPr>
        <w:t xml:space="preserve"> и даночен број </w:t>
      </w:r>
      <w:r w:rsidRPr="00EF489D">
        <w:rPr>
          <w:rFonts w:ascii="Arial" w:hAnsi="Arial" w:cs="Arial"/>
          <w:b/>
          <w:color w:val="000000"/>
          <w:lang w:eastAsia="mk-MK"/>
        </w:rPr>
        <w:t>МК5011010501830</w:t>
      </w:r>
      <w:r w:rsidRPr="00EF489D">
        <w:rPr>
          <w:rFonts w:ascii="Arial" w:hAnsi="Arial" w:cs="Arial"/>
          <w:b/>
          <w:lang w:val="en-US"/>
        </w:rPr>
        <w:t>.</w:t>
      </w:r>
    </w:p>
    <w:p w:rsidR="001937C9" w:rsidRPr="00301E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</w:p>
    <w:p w:rsidR="001937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Продажбата на предметите ќе се објави во дневниот весник</w:t>
      </w:r>
      <w:r w:rsidRPr="00301EC9">
        <w:rPr>
          <w:rFonts w:ascii="Arial" w:hAnsi="Arial" w:cs="Arial"/>
          <w:lang w:val="en-US"/>
        </w:rPr>
        <w:t xml:space="preserve"> </w:t>
      </w:r>
      <w:r w:rsidRPr="00301EC9">
        <w:rPr>
          <w:rFonts w:ascii="Arial" w:hAnsi="Arial" w:cs="Arial"/>
        </w:rPr>
        <w:t>Нова Македонија и на веб страницата на КИРМ.</w:t>
      </w:r>
    </w:p>
    <w:p w:rsidR="001937C9" w:rsidRPr="00301E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</w:p>
    <w:p w:rsidR="001937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937C9" w:rsidRPr="00301E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</w:p>
    <w:p w:rsidR="001937C9" w:rsidRPr="00301EC9" w:rsidRDefault="001937C9" w:rsidP="001937C9">
      <w:pPr>
        <w:pStyle w:val="NoSpacing"/>
        <w:ind w:firstLine="720"/>
        <w:jc w:val="both"/>
        <w:rPr>
          <w:rFonts w:ascii="Arial" w:hAnsi="Arial" w:cs="Arial"/>
        </w:rPr>
      </w:pPr>
      <w:r w:rsidRPr="00301EC9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</w:p>
    <w:p w:rsidR="001937C9" w:rsidRDefault="001937C9" w:rsidP="001937C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937C9" w:rsidRDefault="001937C9" w:rsidP="001937C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1937C9" w:rsidRPr="00DB4229" w:rsidRDefault="001937C9" w:rsidP="001937C9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1937C9" w:rsidRPr="00867166" w:rsidTr="00534577">
        <w:trPr>
          <w:trHeight w:val="851"/>
        </w:trPr>
        <w:tc>
          <w:tcPr>
            <w:tcW w:w="4297" w:type="dxa"/>
          </w:tcPr>
          <w:p w:rsidR="001937C9" w:rsidRPr="000406D7" w:rsidRDefault="001937C9" w:rsidP="0053457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1937C9" w:rsidRDefault="001937C9" w:rsidP="0019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1937C9" w:rsidRPr="00867166" w:rsidRDefault="001937C9" w:rsidP="0019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1937C9" w:rsidRPr="0075695C" w:rsidRDefault="001937C9" w:rsidP="001937C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737D4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937C9" w:rsidRPr="00B24424" w:rsidRDefault="001937C9" w:rsidP="001937C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4" w:name="OSudPouka"/>
      <w:bookmarkEnd w:id="24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1937C9" w:rsidRPr="00671D6F" w:rsidRDefault="001937C9" w:rsidP="001937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937C9" w:rsidRPr="00D204EC" w:rsidRDefault="001937C9" w:rsidP="001937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1937C9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937C9" w:rsidRPr="00D204EC" w:rsidRDefault="001937C9" w:rsidP="0019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937C9" w:rsidRPr="00D204EC" w:rsidRDefault="001937C9" w:rsidP="001937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901BD" w:rsidRPr="00D204EC" w:rsidRDefault="00C901BD" w:rsidP="00193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88" w:rsidRDefault="00344788" w:rsidP="001937C9">
      <w:pPr>
        <w:spacing w:after="0" w:line="240" w:lineRule="auto"/>
      </w:pPr>
      <w:r>
        <w:separator/>
      </w:r>
    </w:p>
  </w:endnote>
  <w:endnote w:type="continuationSeparator" w:id="0">
    <w:p w:rsidR="00344788" w:rsidRDefault="00344788" w:rsidP="0019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7C9" w:rsidRPr="001937C9" w:rsidRDefault="001937C9" w:rsidP="001937C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37D4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88" w:rsidRDefault="00344788" w:rsidP="001937C9">
      <w:pPr>
        <w:spacing w:after="0" w:line="240" w:lineRule="auto"/>
      </w:pPr>
      <w:r>
        <w:separator/>
      </w:r>
    </w:p>
  </w:footnote>
  <w:footnote w:type="continuationSeparator" w:id="0">
    <w:p w:rsidR="00344788" w:rsidRDefault="00344788" w:rsidP="00193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75E3C"/>
    <w:rsid w:val="001937C9"/>
    <w:rsid w:val="002233F5"/>
    <w:rsid w:val="00265BA5"/>
    <w:rsid w:val="003134CE"/>
    <w:rsid w:val="003201EB"/>
    <w:rsid w:val="00336CE8"/>
    <w:rsid w:val="0034478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37D4F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9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9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C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937C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4</cp:revision>
  <dcterms:created xsi:type="dcterms:W3CDTF">2022-10-05T13:03:00Z</dcterms:created>
  <dcterms:modified xsi:type="dcterms:W3CDTF">2022-10-07T10:06:00Z</dcterms:modified>
</cp:coreProperties>
</file>