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BF598E" w:rsidTr="00AB3D2A">
        <w:tc>
          <w:tcPr>
            <w:tcW w:w="6204" w:type="dxa"/>
            <w:hideMark/>
          </w:tcPr>
          <w:p w:rsidR="00BF598E" w:rsidRDefault="00BF598E" w:rsidP="00AB3D2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98E" w:rsidTr="00AB3D2A">
        <w:tc>
          <w:tcPr>
            <w:tcW w:w="6204" w:type="dxa"/>
            <w:hideMark/>
          </w:tcPr>
          <w:p w:rsidR="00BF598E" w:rsidRDefault="00BF598E" w:rsidP="00AB3D2A"/>
        </w:tc>
      </w:tr>
      <w:tr w:rsidR="00BF598E" w:rsidTr="00AB3D2A">
        <w:tc>
          <w:tcPr>
            <w:tcW w:w="6204" w:type="dxa"/>
            <w:hideMark/>
          </w:tcPr>
          <w:p w:rsidR="00BF598E" w:rsidRDefault="00BF598E" w:rsidP="00AB3D2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BF598E" w:rsidTr="00AB3D2A">
        <w:tc>
          <w:tcPr>
            <w:tcW w:w="6204" w:type="dxa"/>
            <w:hideMark/>
          </w:tcPr>
          <w:p w:rsidR="00BF598E" w:rsidRDefault="00BF598E" w:rsidP="00AB3D2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BF598E" w:rsidTr="00AB3D2A">
        <w:tc>
          <w:tcPr>
            <w:tcW w:w="6204" w:type="dxa"/>
            <w:hideMark/>
          </w:tcPr>
          <w:p w:rsidR="00BF598E" w:rsidRDefault="00BF598E" w:rsidP="00AB3D2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BF598E" w:rsidTr="00AB3D2A">
        <w:tc>
          <w:tcPr>
            <w:tcW w:w="6204" w:type="dxa"/>
            <w:hideMark/>
          </w:tcPr>
          <w:p w:rsidR="00BF598E" w:rsidRDefault="00BF598E" w:rsidP="00AB3D2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BF598E" w:rsidTr="00AB3D2A">
        <w:tc>
          <w:tcPr>
            <w:tcW w:w="6204" w:type="dxa"/>
            <w:hideMark/>
          </w:tcPr>
          <w:p w:rsidR="00BF598E" w:rsidRDefault="00BF598E" w:rsidP="00AB3D2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BF598E" w:rsidTr="00AB3D2A">
        <w:tc>
          <w:tcPr>
            <w:tcW w:w="6204" w:type="dxa"/>
            <w:hideMark/>
          </w:tcPr>
          <w:p w:rsidR="00BF598E" w:rsidRDefault="00BF598E" w:rsidP="00AB3D2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BF598E" w:rsidTr="00AB3D2A">
        <w:tc>
          <w:tcPr>
            <w:tcW w:w="6204" w:type="dxa"/>
            <w:hideMark/>
          </w:tcPr>
          <w:p w:rsidR="00BF598E" w:rsidRDefault="00BF598E" w:rsidP="00AB3D2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BF598E" w:rsidRDefault="00BF598E" w:rsidP="00BF598E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BF598E" w:rsidRPr="00BF598E" w:rsidRDefault="00BF598E" w:rsidP="00BF598E">
      <w:pPr>
        <w:rPr>
          <w:b/>
          <w:sz w:val="28"/>
          <w:szCs w:val="28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1285/22</w:t>
      </w:r>
    </w:p>
    <w:p w:rsidR="00BF598E" w:rsidRDefault="00BF598E" w:rsidP="00BF598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BF598E" w:rsidRPr="00BF598E" w:rsidRDefault="00BF598E" w:rsidP="00BF598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BF598E" w:rsidRPr="009B14A3" w:rsidRDefault="00BF598E" w:rsidP="00BF598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9B14A3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Премтим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Ќерими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од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Куманово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B14A3">
        <w:rPr>
          <w:rFonts w:ascii="Arial" w:hAnsi="Arial" w:cs="Arial"/>
          <w:sz w:val="20"/>
          <w:szCs w:val="20"/>
        </w:rPr>
        <w:t>ул</w:t>
      </w:r>
      <w:proofErr w:type="spellEnd"/>
      <w:r w:rsidRPr="009B14A3">
        <w:rPr>
          <w:rFonts w:ascii="Arial" w:hAnsi="Arial" w:cs="Arial"/>
          <w:sz w:val="20"/>
          <w:szCs w:val="20"/>
        </w:rPr>
        <w:t>.</w:t>
      </w:r>
      <w:proofErr w:type="gram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9B14A3">
        <w:rPr>
          <w:rFonts w:ascii="Arial" w:hAnsi="Arial" w:cs="Arial"/>
          <w:sz w:val="20"/>
          <w:szCs w:val="20"/>
        </w:rPr>
        <w:t xml:space="preserve">11-ти </w:t>
      </w:r>
      <w:proofErr w:type="spellStart"/>
      <w:r w:rsidRPr="009B14A3">
        <w:rPr>
          <w:rFonts w:ascii="Arial" w:hAnsi="Arial" w:cs="Arial"/>
          <w:sz w:val="20"/>
          <w:szCs w:val="20"/>
        </w:rPr>
        <w:t>Октомври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бб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B14A3">
        <w:rPr>
          <w:rFonts w:ascii="Arial" w:hAnsi="Arial" w:cs="Arial"/>
          <w:sz w:val="20"/>
          <w:szCs w:val="20"/>
        </w:rPr>
        <w:t>лок</w:t>
      </w:r>
      <w:proofErr w:type="spellEnd"/>
      <w:r w:rsidRPr="009B14A3">
        <w:rPr>
          <w:rFonts w:ascii="Arial" w:hAnsi="Arial" w:cs="Arial"/>
          <w:sz w:val="20"/>
          <w:szCs w:val="20"/>
        </w:rPr>
        <w:t>.</w:t>
      </w:r>
      <w:proofErr w:type="gram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Хотел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Куманово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врз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основа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на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барањето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за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на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извршување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од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доверителот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Централна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Кооперативна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Банка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АД </w:t>
      </w:r>
      <w:proofErr w:type="spellStart"/>
      <w:r w:rsidRPr="009B14A3">
        <w:rPr>
          <w:rFonts w:ascii="Arial" w:hAnsi="Arial" w:cs="Arial"/>
          <w:sz w:val="20"/>
          <w:szCs w:val="20"/>
        </w:rPr>
        <w:t>Скопје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од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Скопје</w:t>
      </w:r>
      <w:proofErr w:type="spellEnd"/>
      <w:r w:rsidRPr="009B14A3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седиште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9B14A3">
        <w:rPr>
          <w:rFonts w:ascii="Arial" w:hAnsi="Arial" w:cs="Arial"/>
          <w:sz w:val="20"/>
          <w:szCs w:val="20"/>
        </w:rPr>
        <w:t>на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 ул.1732</w:t>
      </w:r>
      <w:proofErr w:type="gramEnd"/>
      <w:r w:rsidRPr="009B14A3">
        <w:rPr>
          <w:rFonts w:ascii="Arial" w:hAnsi="Arial" w:cs="Arial"/>
          <w:sz w:val="20"/>
          <w:szCs w:val="20"/>
        </w:rPr>
        <w:t xml:space="preserve"> бр.2, </w:t>
      </w:r>
      <w:proofErr w:type="spellStart"/>
      <w:r w:rsidRPr="009B14A3">
        <w:rPr>
          <w:rFonts w:ascii="Arial" w:hAnsi="Arial" w:cs="Arial"/>
          <w:sz w:val="20"/>
          <w:szCs w:val="20"/>
        </w:rPr>
        <w:t>Центар</w:t>
      </w:r>
      <w:proofErr w:type="spellEnd"/>
      <w:r w:rsidRPr="009B14A3">
        <w:rPr>
          <w:rFonts w:ascii="Arial" w:hAnsi="Arial" w:cs="Arial"/>
          <w:sz w:val="20"/>
          <w:szCs w:val="20"/>
          <w:lang w:val="ru-RU"/>
        </w:rPr>
        <w:t>,</w:t>
      </w:r>
      <w:r w:rsidRPr="009B14A3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9B14A3">
        <w:rPr>
          <w:rFonts w:ascii="Arial" w:hAnsi="Arial" w:cs="Arial"/>
          <w:sz w:val="20"/>
          <w:szCs w:val="20"/>
        </w:rPr>
        <w:t>засновано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на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извршната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исправа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ОДУ </w:t>
      </w:r>
      <w:proofErr w:type="spellStart"/>
      <w:r w:rsidRPr="009B14A3">
        <w:rPr>
          <w:rFonts w:ascii="Arial" w:hAnsi="Arial" w:cs="Arial"/>
          <w:sz w:val="20"/>
          <w:szCs w:val="20"/>
        </w:rPr>
        <w:t>бр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. 111/20 </w:t>
      </w:r>
      <w:proofErr w:type="spellStart"/>
      <w:r w:rsidRPr="009B14A3">
        <w:rPr>
          <w:rFonts w:ascii="Arial" w:hAnsi="Arial" w:cs="Arial"/>
          <w:sz w:val="20"/>
          <w:szCs w:val="20"/>
        </w:rPr>
        <w:t>од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13.07.2020 </w:t>
      </w:r>
      <w:proofErr w:type="spellStart"/>
      <w:r w:rsidRPr="009B14A3">
        <w:rPr>
          <w:rFonts w:ascii="Arial" w:hAnsi="Arial" w:cs="Arial"/>
          <w:sz w:val="20"/>
          <w:szCs w:val="20"/>
        </w:rPr>
        <w:t>година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на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Нотар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Лорија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Ваневска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од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Куманово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B14A3">
        <w:rPr>
          <w:rFonts w:ascii="Arial" w:hAnsi="Arial" w:cs="Arial"/>
          <w:sz w:val="20"/>
          <w:szCs w:val="20"/>
        </w:rPr>
        <w:t>против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9B14A3">
        <w:rPr>
          <w:rFonts w:ascii="Arial" w:hAnsi="Arial" w:cs="Arial"/>
          <w:sz w:val="20"/>
          <w:szCs w:val="20"/>
        </w:rPr>
        <w:t>должник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 ДПСПУТУ</w:t>
      </w:r>
      <w:proofErr w:type="gram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Деадора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Два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експорт-импорт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ДООЕЛ </w:t>
      </w:r>
      <w:proofErr w:type="spellStart"/>
      <w:r w:rsidRPr="009B14A3">
        <w:rPr>
          <w:rFonts w:ascii="Arial" w:hAnsi="Arial" w:cs="Arial"/>
          <w:sz w:val="20"/>
          <w:szCs w:val="20"/>
        </w:rPr>
        <w:t>Куманово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од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Куманово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со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r w:rsidRPr="009B14A3">
        <w:rPr>
          <w:rFonts w:ascii="Arial" w:hAnsi="Arial" w:cs="Arial"/>
          <w:sz w:val="20"/>
          <w:szCs w:val="20"/>
          <w:lang w:val="ru-RU"/>
        </w:rPr>
        <w:t xml:space="preserve">седиште на </w:t>
      </w:r>
      <w:proofErr w:type="spellStart"/>
      <w:r w:rsidRPr="009B14A3">
        <w:rPr>
          <w:rFonts w:ascii="Arial" w:hAnsi="Arial" w:cs="Arial"/>
          <w:sz w:val="20"/>
          <w:szCs w:val="20"/>
        </w:rPr>
        <w:t>ул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. 11-ти </w:t>
      </w:r>
      <w:proofErr w:type="spellStart"/>
      <w:r w:rsidRPr="009B14A3">
        <w:rPr>
          <w:rFonts w:ascii="Arial" w:hAnsi="Arial" w:cs="Arial"/>
          <w:sz w:val="20"/>
          <w:szCs w:val="20"/>
        </w:rPr>
        <w:t>Ноември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бр.282, и </w:t>
      </w:r>
      <w:proofErr w:type="spellStart"/>
      <w:r w:rsidRPr="009B14A3">
        <w:rPr>
          <w:rFonts w:ascii="Arial" w:hAnsi="Arial" w:cs="Arial"/>
          <w:sz w:val="20"/>
          <w:szCs w:val="20"/>
        </w:rPr>
        <w:t>заложен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должник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ДПСОУТУ КОЖАРА МЕНД </w:t>
      </w:r>
      <w:proofErr w:type="spellStart"/>
      <w:r w:rsidRPr="009B14A3">
        <w:rPr>
          <w:rFonts w:ascii="Arial" w:hAnsi="Arial" w:cs="Arial"/>
          <w:sz w:val="20"/>
          <w:szCs w:val="20"/>
        </w:rPr>
        <w:t>експорт-импорт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ДООЕЛ </w:t>
      </w:r>
      <w:proofErr w:type="spellStart"/>
      <w:r w:rsidRPr="009B14A3">
        <w:rPr>
          <w:rFonts w:ascii="Arial" w:hAnsi="Arial" w:cs="Arial"/>
          <w:sz w:val="20"/>
          <w:szCs w:val="20"/>
        </w:rPr>
        <w:t>Куманово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од</w:t>
      </w:r>
      <w:proofErr w:type="spellEnd"/>
      <w:r w:rsidRPr="009B14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4A3">
        <w:rPr>
          <w:rFonts w:ascii="Arial" w:hAnsi="Arial" w:cs="Arial"/>
          <w:sz w:val="20"/>
          <w:szCs w:val="20"/>
        </w:rPr>
        <w:t>Куманово</w:t>
      </w:r>
      <w:proofErr w:type="spellEnd"/>
      <w:r w:rsidR="00B801A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801A8">
        <w:rPr>
          <w:rFonts w:ascii="Arial" w:hAnsi="Arial" w:cs="Arial"/>
          <w:sz w:val="20"/>
          <w:szCs w:val="20"/>
        </w:rPr>
        <w:t>со</w:t>
      </w:r>
      <w:proofErr w:type="spellEnd"/>
      <w:r w:rsidR="00B801A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801A8">
        <w:rPr>
          <w:rFonts w:ascii="Arial" w:hAnsi="Arial" w:cs="Arial"/>
          <w:sz w:val="20"/>
          <w:szCs w:val="20"/>
        </w:rPr>
        <w:t>седиште</w:t>
      </w:r>
      <w:proofErr w:type="spellEnd"/>
      <w:r w:rsidR="00B801A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801A8">
        <w:rPr>
          <w:rFonts w:ascii="Arial" w:hAnsi="Arial" w:cs="Arial"/>
          <w:sz w:val="20"/>
          <w:szCs w:val="20"/>
        </w:rPr>
        <w:t>на</w:t>
      </w:r>
      <w:proofErr w:type="spellEnd"/>
      <w:r w:rsidR="00B801A8">
        <w:rPr>
          <w:rFonts w:ascii="Arial" w:hAnsi="Arial" w:cs="Arial"/>
          <w:sz w:val="20"/>
          <w:szCs w:val="20"/>
        </w:rPr>
        <w:t xml:space="preserve"> ул.11-ти </w:t>
      </w:r>
      <w:proofErr w:type="gramStart"/>
      <w:r w:rsidR="00B801A8">
        <w:rPr>
          <w:rFonts w:ascii="Arial" w:hAnsi="Arial" w:cs="Arial"/>
          <w:sz w:val="20"/>
          <w:szCs w:val="20"/>
          <w:lang w:val="mk-MK"/>
        </w:rPr>
        <w:t xml:space="preserve">Ноември </w:t>
      </w:r>
      <w:r w:rsidRPr="009B14A3">
        <w:rPr>
          <w:rFonts w:ascii="Arial" w:hAnsi="Arial" w:cs="Arial"/>
          <w:sz w:val="20"/>
          <w:szCs w:val="20"/>
        </w:rPr>
        <w:t xml:space="preserve"> бр.282</w:t>
      </w:r>
      <w:proofErr w:type="gramEnd"/>
      <w:r w:rsidRPr="009B14A3">
        <w:rPr>
          <w:rFonts w:ascii="Arial" w:hAnsi="Arial" w:cs="Arial"/>
          <w:sz w:val="20"/>
          <w:szCs w:val="20"/>
        </w:rPr>
        <w:t xml:space="preserve">,  </w:t>
      </w:r>
      <w:bookmarkStart w:id="1" w:name="VredPredmet"/>
      <w:bookmarkEnd w:id="1"/>
      <w:r w:rsidRPr="009B14A3">
        <w:rPr>
          <w:rFonts w:ascii="Arial" w:hAnsi="Arial" w:cs="Arial"/>
          <w:sz w:val="20"/>
          <w:szCs w:val="20"/>
          <w:lang w:val="mk-MK"/>
        </w:rPr>
        <w:t xml:space="preserve">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>на ден 09</w:t>
      </w:r>
      <w:r w:rsidRPr="009B14A3">
        <w:rPr>
          <w:rFonts w:ascii="Arial" w:hAnsi="Arial" w:cs="Arial"/>
          <w:b/>
          <w:sz w:val="20"/>
          <w:szCs w:val="20"/>
          <w:lang w:val="mk-MK"/>
        </w:rPr>
        <w:t xml:space="preserve">.11.2022 </w:t>
      </w:r>
      <w:r w:rsidRPr="009B14A3"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BF598E" w:rsidRDefault="00BF598E" w:rsidP="00BF598E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BF598E" w:rsidRPr="00BF598E" w:rsidRDefault="00BF598E" w:rsidP="00BF598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BF598E" w:rsidRDefault="00BF598E" w:rsidP="00BF598E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заложен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2" w:name="ODolz"/>
      <w:bookmarkEnd w:id="2"/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,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3" w:name="OIzvAdresa"/>
      <w:bookmarkEnd w:id="3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Налог за извршување врз недвижност врз основа на чл. 166 од ЗИ ( ИЛ бр. 69163 за КО Куманово ) од 04.10.2022 година  заведено со И.бр. 1285/2022 , Налог за извршување врз недвижност врз основа на чл. 166 од ЗИ ( ИЛ бр. 79403  за КО Куманово ) од 04.10.2022 година  заведено со И.бр. 1285/2022 и Заклучок за запирање на извршување врз основа на чл. 29 ст 1 и чл 93 од ЗИ ( за солидарен должник ДПСПУТУ Деадора Два ДООЕЛ Куманово )  од </w:t>
      </w:r>
      <w:r>
        <w:rPr>
          <w:rFonts w:ascii="Arial" w:hAnsi="Arial" w:cs="Arial"/>
          <w:sz w:val="20"/>
          <w:szCs w:val="20"/>
          <w:lang w:val="mk-MK"/>
        </w:rPr>
        <w:lastRenderedPageBreak/>
        <w:t xml:space="preserve">07.10.2022 година  заведено со И.бр.1285/2022 ,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BF598E" w:rsidRDefault="00BF598E" w:rsidP="00BF598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заложен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BF598E" w:rsidRDefault="00BF598E" w:rsidP="00BF598E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BF598E" w:rsidRDefault="00BF598E" w:rsidP="00BF598E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BF598E" w:rsidRDefault="00BF598E" w:rsidP="00BF598E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BF598E" w:rsidRDefault="00BF598E" w:rsidP="00BF598E">
      <w:pPr>
        <w:rPr>
          <w:sz w:val="28"/>
          <w:szCs w:val="28"/>
          <w:lang w:val="mk-MK"/>
        </w:rPr>
      </w:pPr>
    </w:p>
    <w:p w:rsidR="00BF598E" w:rsidRDefault="00BF598E" w:rsidP="00BF598E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BF598E" w:rsidRDefault="00BF598E" w:rsidP="00BF598E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FC0128" w:rsidRDefault="00FC0128"/>
    <w:sectPr w:rsidR="00FC0128" w:rsidSect="002A03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F598E"/>
    <w:rsid w:val="002A034D"/>
    <w:rsid w:val="00B801A8"/>
    <w:rsid w:val="00BF598E"/>
    <w:rsid w:val="00FC0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3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F598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5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9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2022-11-09T08:53:00Z</dcterms:created>
  <dcterms:modified xsi:type="dcterms:W3CDTF">2022-11-09T09:11:00Z</dcterms:modified>
</cp:coreProperties>
</file>