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A930E" w14:textId="77777777" w:rsidR="00823825" w:rsidRPr="001521DA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1521DA" w14:paraId="50FB56C4" w14:textId="77777777" w:rsidTr="009851EC">
        <w:tc>
          <w:tcPr>
            <w:tcW w:w="6204" w:type="dxa"/>
            <w:hideMark/>
          </w:tcPr>
          <w:p w14:paraId="78682A1E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1521DA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27722E4C" wp14:editId="6266E12A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4F24BD47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4F7E3AB6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389F43DD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1521DA" w14:paraId="249E5E17" w14:textId="77777777" w:rsidTr="009851EC">
        <w:tc>
          <w:tcPr>
            <w:tcW w:w="6204" w:type="dxa"/>
            <w:hideMark/>
          </w:tcPr>
          <w:p w14:paraId="553C831B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1521DA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0D7E7DDA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8AEBBE8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726B9775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1521DA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1521DA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1521DA" w14:paraId="19479597" w14:textId="77777777" w:rsidTr="009851EC">
        <w:tc>
          <w:tcPr>
            <w:tcW w:w="6204" w:type="dxa"/>
            <w:hideMark/>
          </w:tcPr>
          <w:p w14:paraId="6A8C521F" w14:textId="77777777" w:rsidR="00823825" w:rsidRPr="001521DA" w:rsidRDefault="0083103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Билјана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Николовска</w:t>
            </w:r>
            <w:proofErr w:type="spellEnd"/>
          </w:p>
        </w:tc>
        <w:tc>
          <w:tcPr>
            <w:tcW w:w="566" w:type="dxa"/>
          </w:tcPr>
          <w:p w14:paraId="24377130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DFE16ED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7C26FCC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14:paraId="54ABEB9D" w14:textId="77777777" w:rsidTr="009851EC">
        <w:tc>
          <w:tcPr>
            <w:tcW w:w="6204" w:type="dxa"/>
            <w:hideMark/>
          </w:tcPr>
          <w:p w14:paraId="6A428956" w14:textId="77777777" w:rsidR="00823825" w:rsidRPr="001521DA" w:rsidRDefault="00823825" w:rsidP="004C0C1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1521DA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 w:rsidRPr="001521DA">
              <w:rPr>
                <w:rFonts w:ascii="Arial" w:eastAsia="Times New Roman" w:hAnsi="Arial" w:cs="Arial"/>
                <w:b/>
              </w:rPr>
              <w:t xml:space="preserve"> </w:t>
            </w:r>
          </w:p>
        </w:tc>
        <w:tc>
          <w:tcPr>
            <w:tcW w:w="566" w:type="dxa"/>
          </w:tcPr>
          <w:p w14:paraId="159B8D06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B7DDE6C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6CA9465" w14:textId="77777777" w:rsidR="00823825" w:rsidRPr="001521DA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1521DA">
              <w:rPr>
                <w:rFonts w:ascii="Arial" w:eastAsia="Times New Roman" w:hAnsi="Arial" w:cs="Arial"/>
                <w:b/>
                <w:color w:val="000000"/>
              </w:rPr>
              <w:t xml:space="preserve">            И.бр</w:t>
            </w:r>
            <w:r w:rsidRPr="001521DA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831039">
              <w:rPr>
                <w:rFonts w:ascii="Arial" w:eastAsia="Times New Roman" w:hAnsi="Arial" w:cs="Arial"/>
                <w:b/>
                <w:lang w:val="en-US"/>
              </w:rPr>
              <w:t>683/2026</w:t>
            </w:r>
            <w:r w:rsidRPr="001521DA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4C0C1F" w:rsidRPr="001521DA" w14:paraId="712308DA" w14:textId="77777777" w:rsidTr="009851EC">
        <w:tc>
          <w:tcPr>
            <w:tcW w:w="6204" w:type="dxa"/>
            <w:hideMark/>
          </w:tcPr>
          <w:p w14:paraId="627AC8DD" w14:textId="77777777" w:rsidR="004C0C1F" w:rsidRPr="001521DA" w:rsidRDefault="004C0C1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1521DA">
              <w:rPr>
                <w:rFonts w:ascii="Arial" w:eastAsia="Times New Roman" w:hAnsi="Arial" w:cs="Arial"/>
                <w:b/>
              </w:rPr>
              <w:t>на Оснвниот суд</w:t>
            </w:r>
          </w:p>
        </w:tc>
        <w:tc>
          <w:tcPr>
            <w:tcW w:w="566" w:type="dxa"/>
          </w:tcPr>
          <w:p w14:paraId="1B78B688" w14:textId="77777777" w:rsidR="004C0C1F" w:rsidRPr="001521DA" w:rsidRDefault="004C0C1F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0FF36A2" w14:textId="77777777" w:rsidR="004C0C1F" w:rsidRPr="001521DA" w:rsidRDefault="004C0C1F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9DF934E" w14:textId="77777777" w:rsidR="004C0C1F" w:rsidRPr="001521DA" w:rsidRDefault="004C0C1F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14:paraId="750FE5C2" w14:textId="77777777" w:rsidTr="009851EC">
        <w:tc>
          <w:tcPr>
            <w:tcW w:w="6204" w:type="dxa"/>
            <w:hideMark/>
          </w:tcPr>
          <w:p w14:paraId="68177F9D" w14:textId="77777777" w:rsidR="00823825" w:rsidRPr="001521DA" w:rsidRDefault="0083103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14:paraId="6887A3F1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6A942B2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67080F5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14:paraId="284C9FDD" w14:textId="77777777" w:rsidTr="009851EC">
        <w:tc>
          <w:tcPr>
            <w:tcW w:w="6204" w:type="dxa"/>
            <w:hideMark/>
          </w:tcPr>
          <w:p w14:paraId="7DEE2A80" w14:textId="77777777" w:rsidR="00823825" w:rsidRPr="001521DA" w:rsidRDefault="0083103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ул.Доне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Божинов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бр.9-2/13</w:t>
            </w:r>
          </w:p>
        </w:tc>
        <w:tc>
          <w:tcPr>
            <w:tcW w:w="566" w:type="dxa"/>
          </w:tcPr>
          <w:p w14:paraId="34E1676A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6490B2C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B3E83A1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14:paraId="50255A52" w14:textId="77777777" w:rsidTr="009851EC">
        <w:tc>
          <w:tcPr>
            <w:tcW w:w="6204" w:type="dxa"/>
            <w:hideMark/>
          </w:tcPr>
          <w:p w14:paraId="1E9DBC2D" w14:textId="77777777" w:rsidR="00831039" w:rsidRDefault="0083103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031/550-</w:t>
            </w:r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722;  izvrshitel.nikolovska@gmail.com</w:t>
            </w:r>
            <w:proofErr w:type="gramEnd"/>
          </w:p>
          <w:p w14:paraId="2448CA7D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14:paraId="178CE379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2FF4611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62FBAFD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4406D088" w14:textId="77777777" w:rsidR="00823825" w:rsidRPr="001521DA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547ADBF4" w14:textId="77777777" w:rsidR="00823825" w:rsidRPr="001521DA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085504B9" w14:textId="15096468" w:rsidR="0021499C" w:rsidRPr="001521DA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521DA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831039">
        <w:rPr>
          <w:rFonts w:ascii="Arial" w:hAnsi="Arial" w:cs="Arial"/>
        </w:rPr>
        <w:t>Билјана Николовска</w:t>
      </w:r>
      <w:r w:rsidRPr="001521DA">
        <w:rPr>
          <w:rFonts w:ascii="Arial" w:hAnsi="Arial" w:cs="Arial"/>
        </w:rPr>
        <w:t xml:space="preserve"> од </w:t>
      </w:r>
      <w:bookmarkStart w:id="6" w:name="Adresa"/>
      <w:bookmarkEnd w:id="6"/>
      <w:r w:rsidR="00831039">
        <w:rPr>
          <w:rFonts w:ascii="Arial" w:hAnsi="Arial" w:cs="Arial"/>
        </w:rPr>
        <w:t>Куманово, ул.Доне Божинов бр.9-2/13</w:t>
      </w:r>
      <w:r w:rsidRPr="001521DA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831039">
        <w:rPr>
          <w:rFonts w:ascii="Arial" w:hAnsi="Arial" w:cs="Arial"/>
        </w:rPr>
        <w:t>доверителите Егзон Халити</w:t>
      </w:r>
      <w:r w:rsidRPr="001521DA">
        <w:rPr>
          <w:rFonts w:ascii="Arial" w:hAnsi="Arial" w:cs="Arial"/>
        </w:rPr>
        <w:t xml:space="preserve"> од </w:t>
      </w:r>
      <w:bookmarkStart w:id="8" w:name="DovGrad1"/>
      <w:bookmarkEnd w:id="8"/>
      <w:r w:rsidR="00831039">
        <w:rPr>
          <w:rFonts w:ascii="Arial" w:hAnsi="Arial" w:cs="Arial"/>
        </w:rPr>
        <w:t>Куманово</w:t>
      </w:r>
      <w:r w:rsidRPr="001521DA">
        <w:rPr>
          <w:rFonts w:ascii="Arial" w:hAnsi="Arial" w:cs="Arial"/>
          <w:lang w:val="ru-RU"/>
        </w:rPr>
        <w:t xml:space="preserve"> </w:t>
      </w:r>
      <w:r w:rsidRPr="001521DA">
        <w:rPr>
          <w:rFonts w:ascii="Arial" w:hAnsi="Arial" w:cs="Arial"/>
        </w:rPr>
        <w:t xml:space="preserve">со </w:t>
      </w:r>
      <w:bookmarkStart w:id="9" w:name="opis_edb1"/>
      <w:bookmarkEnd w:id="9"/>
      <w:r w:rsidR="00831039">
        <w:rPr>
          <w:rFonts w:ascii="Arial" w:hAnsi="Arial" w:cs="Arial"/>
        </w:rPr>
        <w:t xml:space="preserve">живеалиште на </w:t>
      </w:r>
      <w:r w:rsidRPr="001521DA">
        <w:rPr>
          <w:rFonts w:ascii="Arial" w:hAnsi="Arial" w:cs="Arial"/>
        </w:rPr>
        <w:t xml:space="preserve"> </w:t>
      </w:r>
      <w:bookmarkStart w:id="10" w:name="adresa1"/>
      <w:bookmarkEnd w:id="10"/>
      <w:r w:rsidR="00831039">
        <w:rPr>
          <w:rFonts w:ascii="Arial" w:hAnsi="Arial" w:cs="Arial"/>
        </w:rPr>
        <w:t>ул.Гиго Цветковски бр.12</w:t>
      </w:r>
      <w:r w:rsidRPr="001521DA">
        <w:rPr>
          <w:rFonts w:ascii="Arial" w:hAnsi="Arial" w:cs="Arial"/>
          <w:lang w:val="ru-RU"/>
        </w:rPr>
        <w:t>,</w:t>
      </w:r>
      <w:r w:rsidRPr="001521DA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="00831039">
        <w:rPr>
          <w:rFonts w:ascii="Arial" w:hAnsi="Arial" w:cs="Arial"/>
        </w:rPr>
        <w:t>и Ељон Хаљити од Куманово со живеалиште на  ул.Гиго Цветковски бр.12, преку полномошник Адвокат Елизабета Цветковска од Куманово</w:t>
      </w:r>
      <w:r w:rsidRPr="001521DA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831039">
        <w:rPr>
          <w:rFonts w:ascii="Arial" w:hAnsi="Arial" w:cs="Arial"/>
        </w:rPr>
        <w:t>П4-39/23  од 17.11.2023 год. на Основен суд Куманово и ГЖ-1146/24  од 26.02.2026 год. на Апелационен суд Скопје</w:t>
      </w:r>
      <w:r w:rsidRPr="001521DA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831039">
        <w:rPr>
          <w:rFonts w:ascii="Arial" w:hAnsi="Arial" w:cs="Arial"/>
        </w:rPr>
        <w:t>должникот Наим Ајети</w:t>
      </w:r>
      <w:r w:rsidRPr="001521DA">
        <w:rPr>
          <w:rFonts w:ascii="Arial" w:hAnsi="Arial" w:cs="Arial"/>
        </w:rPr>
        <w:t xml:space="preserve"> од </w:t>
      </w:r>
      <w:bookmarkStart w:id="17" w:name="DolzGrad1"/>
      <w:bookmarkEnd w:id="17"/>
      <w:r w:rsidR="00831039">
        <w:rPr>
          <w:rFonts w:ascii="Arial" w:hAnsi="Arial" w:cs="Arial"/>
        </w:rPr>
        <w:t>Куманово</w:t>
      </w:r>
      <w:r w:rsidRPr="001521DA">
        <w:rPr>
          <w:rFonts w:ascii="Arial" w:hAnsi="Arial" w:cs="Arial"/>
        </w:rPr>
        <w:t xml:space="preserve"> со </w:t>
      </w:r>
      <w:bookmarkStart w:id="18" w:name="opis_edb1_dolz"/>
      <w:bookmarkEnd w:id="18"/>
      <w:r w:rsidR="00831039">
        <w:rPr>
          <w:rFonts w:ascii="Arial" w:hAnsi="Arial" w:cs="Arial"/>
          <w:lang w:val="ru-RU"/>
        </w:rPr>
        <w:t>живеалиште на</w:t>
      </w:r>
      <w:r w:rsidRPr="001521DA">
        <w:rPr>
          <w:rFonts w:ascii="Arial" w:hAnsi="Arial" w:cs="Arial"/>
        </w:rPr>
        <w:t xml:space="preserve"> </w:t>
      </w:r>
      <w:bookmarkStart w:id="19" w:name="adresa1_dolz"/>
      <w:bookmarkEnd w:id="19"/>
      <w:r w:rsidR="00831039">
        <w:rPr>
          <w:rFonts w:ascii="Arial" w:hAnsi="Arial" w:cs="Arial"/>
        </w:rPr>
        <w:t>ул.Клара Цеткин бр.8</w:t>
      </w:r>
      <w:r w:rsidRPr="001521DA">
        <w:rPr>
          <w:rFonts w:ascii="Arial" w:hAnsi="Arial" w:cs="Arial"/>
        </w:rPr>
        <w:t xml:space="preserve">, </w:t>
      </w:r>
      <w:bookmarkStart w:id="20" w:name="Dolznik2"/>
      <w:bookmarkEnd w:id="20"/>
      <w:r w:rsidRPr="001521DA">
        <w:rPr>
          <w:rFonts w:ascii="Arial" w:hAnsi="Arial" w:cs="Arial"/>
        </w:rPr>
        <w:t xml:space="preserve"> за спроведување на извршување во вредност</w:t>
      </w:r>
      <w:r w:rsidR="00831039">
        <w:rPr>
          <w:rFonts w:ascii="Arial" w:hAnsi="Arial" w:cs="Arial"/>
        </w:rPr>
        <w:t xml:space="preserve"> </w:t>
      </w:r>
      <w:r w:rsidR="00831039">
        <w:rPr>
          <w:rFonts w:ascii="Arial" w:hAnsi="Arial" w:cs="Arial"/>
          <w:lang w:val="en-US"/>
        </w:rPr>
        <w:t xml:space="preserve">1.858.110,00 </w:t>
      </w:r>
      <w:r w:rsidR="00831039">
        <w:rPr>
          <w:rFonts w:ascii="Arial" w:hAnsi="Arial" w:cs="Arial"/>
        </w:rPr>
        <w:t xml:space="preserve">денари </w:t>
      </w:r>
      <w:r w:rsidRPr="001521DA">
        <w:rPr>
          <w:rFonts w:ascii="Arial" w:hAnsi="Arial" w:cs="Arial"/>
        </w:rPr>
        <w:t xml:space="preserve"> </w:t>
      </w:r>
      <w:bookmarkStart w:id="21" w:name="VredPredmet"/>
      <w:bookmarkEnd w:id="21"/>
      <w:r w:rsidRPr="001521DA">
        <w:rPr>
          <w:rFonts w:ascii="Arial" w:hAnsi="Arial" w:cs="Arial"/>
        </w:rPr>
        <w:t xml:space="preserve">на ден </w:t>
      </w:r>
      <w:bookmarkStart w:id="22" w:name="DatumIzdava"/>
      <w:bookmarkEnd w:id="22"/>
      <w:r w:rsidR="00831039">
        <w:rPr>
          <w:rFonts w:ascii="Arial" w:hAnsi="Arial" w:cs="Arial"/>
        </w:rPr>
        <w:t>09.07.2026</w:t>
      </w:r>
      <w:r w:rsidRPr="001521DA">
        <w:rPr>
          <w:rFonts w:ascii="Arial" w:hAnsi="Arial" w:cs="Arial"/>
        </w:rPr>
        <w:t xml:space="preserve"> година го донесува следниот:</w:t>
      </w:r>
    </w:p>
    <w:p w14:paraId="40A2E1F5" w14:textId="77777777" w:rsidR="00DF1299" w:rsidRPr="001521DA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1DA">
        <w:rPr>
          <w:rFonts w:ascii="Arial" w:hAnsi="Arial" w:cs="Arial"/>
        </w:rPr>
        <w:t xml:space="preserve"> </w:t>
      </w:r>
      <w:r w:rsidR="00DF1299" w:rsidRPr="001521DA">
        <w:rPr>
          <w:rFonts w:ascii="Arial" w:hAnsi="Arial" w:cs="Arial"/>
        </w:rPr>
        <w:t xml:space="preserve">                                                                           </w:t>
      </w:r>
      <w:r w:rsidR="00226087" w:rsidRPr="001521DA">
        <w:rPr>
          <w:rFonts w:ascii="Arial" w:hAnsi="Arial" w:cs="Arial"/>
        </w:rPr>
        <w:t xml:space="preserve"> </w:t>
      </w:r>
      <w:r w:rsidR="00DF1299" w:rsidRPr="001521DA">
        <w:rPr>
          <w:rFonts w:ascii="Arial" w:hAnsi="Arial" w:cs="Arial"/>
        </w:rPr>
        <w:t xml:space="preserve">                                                                                      </w:t>
      </w:r>
    </w:p>
    <w:p w14:paraId="43C3490C" w14:textId="77777777" w:rsidR="00B51157" w:rsidRPr="001521DA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1521DA">
        <w:rPr>
          <w:rFonts w:ascii="Arial" w:hAnsi="Arial" w:cs="Arial"/>
          <w:b/>
        </w:rPr>
        <w:t>З А К Л У Ч О К</w:t>
      </w:r>
    </w:p>
    <w:p w14:paraId="35D6316B" w14:textId="77777777" w:rsidR="00B51157" w:rsidRPr="001521DA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1521DA">
        <w:rPr>
          <w:rFonts w:ascii="Arial" w:hAnsi="Arial" w:cs="Arial"/>
          <w:b/>
        </w:rPr>
        <w:t>ЗА УСНА ЈАВНА ПРОДАЖБА</w:t>
      </w:r>
    </w:p>
    <w:p w14:paraId="7532AA76" w14:textId="77777777" w:rsidR="00B51157" w:rsidRPr="001521DA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1521DA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1521DA">
        <w:rPr>
          <w:rFonts w:ascii="Arial" w:hAnsi="Arial" w:cs="Arial"/>
          <w:b/>
          <w:bCs/>
        </w:rPr>
        <w:t>Законот за извршување</w:t>
      </w:r>
      <w:r w:rsidRPr="001521DA">
        <w:rPr>
          <w:rFonts w:ascii="Arial" w:hAnsi="Arial" w:cs="Arial"/>
          <w:b/>
        </w:rPr>
        <w:t>)</w:t>
      </w:r>
    </w:p>
    <w:p w14:paraId="33C273D8" w14:textId="77777777" w:rsidR="00DF1299" w:rsidRPr="001521DA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5E2EC6D" w14:textId="77777777" w:rsidR="00DF1299" w:rsidRPr="001521DA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1DA">
        <w:rPr>
          <w:rFonts w:ascii="Arial" w:hAnsi="Arial" w:cs="Arial"/>
        </w:rPr>
        <w:t xml:space="preserve"> </w:t>
      </w:r>
    </w:p>
    <w:p w14:paraId="2D94EBF6" w14:textId="77777777" w:rsidR="00831039" w:rsidRDefault="00831039" w:rsidP="008310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</w:rPr>
        <w:t xml:space="preserve">СЕ ОПРЕДЕЛУВА втора </w:t>
      </w:r>
      <w:r w:rsidR="00211393" w:rsidRPr="001521DA">
        <w:rPr>
          <w:rFonts w:ascii="Arial" w:eastAsia="Times New Roman" w:hAnsi="Arial" w:cs="Arial"/>
        </w:rPr>
        <w:t xml:space="preserve">продажба со усно  јавно наддавање на недвижноста означена </w:t>
      </w:r>
      <w:r>
        <w:rPr>
          <w:rFonts w:ascii="Arial" w:eastAsia="Times New Roman" w:hAnsi="Arial" w:cs="Arial"/>
        </w:rPr>
        <w:t xml:space="preserve">како </w:t>
      </w:r>
      <w:r>
        <w:rPr>
          <w:rFonts w:ascii="Arial" w:hAnsi="Arial" w:cs="Arial"/>
        </w:rPr>
        <w:t xml:space="preserve">гз,гнз, запишана во 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  <w:bCs/>
        </w:rPr>
        <w:t>имотен лист бр.77136 за КО Куманово</w:t>
      </w:r>
      <w:r>
        <w:rPr>
          <w:rFonts w:ascii="Arial" w:hAnsi="Arial" w:cs="Arial"/>
        </w:rPr>
        <w:t xml:space="preserve"> при АКН на СМ – ЦКН Куманово  со следните ознаки</w:t>
      </w:r>
      <w:r>
        <w:rPr>
          <w:rFonts w:ascii="Arial" w:hAnsi="Arial" w:cs="Arial"/>
          <w:lang w:val="ru-RU"/>
        </w:rPr>
        <w:t>:</w:t>
      </w:r>
    </w:p>
    <w:p w14:paraId="452D1874" w14:textId="77777777" w:rsidR="00831039" w:rsidRDefault="00831039" w:rsidP="008310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14:paraId="6E0FFD0B" w14:textId="77777777" w:rsidR="00831039" w:rsidRDefault="00831039" w:rsidP="008310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ЛИСТ Б</w:t>
      </w:r>
    </w:p>
    <w:p w14:paraId="766B8634" w14:textId="77777777" w:rsidR="00831039" w:rsidRDefault="00831039" w:rsidP="008310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16139, дел 6, број на зграда/друг објект 0, в.м.11 Ноември ,  катастарска култура гз, гнз, класа 0, површина во м2- 3191, </w:t>
      </w:r>
    </w:p>
    <w:p w14:paraId="160878CC" w14:textId="77777777" w:rsidR="00831039" w:rsidRDefault="00831039" w:rsidP="008310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14:paraId="5E0EDFFB" w14:textId="77777777" w:rsidR="00831039" w:rsidRDefault="00831039" w:rsidP="008310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Како и врз недвижност означена како гз,гнз, запишана во </w:t>
      </w:r>
      <w:r>
        <w:rPr>
          <w:rFonts w:ascii="Arial" w:hAnsi="Arial" w:cs="Arial"/>
          <w:b/>
          <w:bCs/>
          <w:lang w:val="ru-RU"/>
        </w:rPr>
        <w:t>имотен лист бр.84191 за КО Куманово</w:t>
      </w:r>
      <w:r>
        <w:rPr>
          <w:rFonts w:ascii="Arial" w:hAnsi="Arial" w:cs="Arial"/>
          <w:lang w:val="ru-RU"/>
        </w:rPr>
        <w:t xml:space="preserve"> при АКН на СМ -ЦКН Куманово со следните ознаки:</w:t>
      </w:r>
    </w:p>
    <w:p w14:paraId="7BB39106" w14:textId="77777777" w:rsidR="00831039" w:rsidRDefault="00831039" w:rsidP="008310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14:paraId="32CF8226" w14:textId="77777777" w:rsidR="00831039" w:rsidRDefault="00831039" w:rsidP="008310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ЛИСТ Б</w:t>
      </w:r>
    </w:p>
    <w:p w14:paraId="5DC0C617" w14:textId="77777777" w:rsidR="00831039" w:rsidRDefault="00831039" w:rsidP="008310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16149, дел 2, број на зграда/друг објект 0, в.м.Индустриска ,  катастарска култура гз, гнз, класа /, површина во м2- 865, </w:t>
      </w:r>
      <w:r>
        <w:rPr>
          <w:rFonts w:ascii="Arial" w:eastAsia="Times New Roman" w:hAnsi="Arial" w:cs="Arial"/>
        </w:rPr>
        <w:t xml:space="preserve">сопственост на должникот </w:t>
      </w:r>
      <w:r>
        <w:rPr>
          <w:rFonts w:ascii="Arial" w:eastAsia="Times New Roman" w:hAnsi="Arial" w:cs="Arial"/>
          <w:lang w:val="ru-RU"/>
        </w:rPr>
        <w:t>Наим Ајети.</w:t>
      </w:r>
    </w:p>
    <w:p w14:paraId="477C5BD6" w14:textId="77777777" w:rsidR="00211393" w:rsidRPr="001521DA" w:rsidRDefault="00211393" w:rsidP="00211393">
      <w:pPr>
        <w:ind w:firstLine="720"/>
        <w:jc w:val="both"/>
        <w:rPr>
          <w:rFonts w:ascii="Arial" w:eastAsia="Times New Roman" w:hAnsi="Arial" w:cs="Arial"/>
          <w:lang w:val="ru-RU"/>
        </w:rPr>
      </w:pPr>
    </w:p>
    <w:p w14:paraId="08DC07C6" w14:textId="77777777" w:rsidR="00831039" w:rsidRPr="00831039" w:rsidRDefault="00211393" w:rsidP="00831039">
      <w:pPr>
        <w:spacing w:after="0" w:line="240" w:lineRule="auto"/>
        <w:jc w:val="both"/>
        <w:rPr>
          <w:rFonts w:ascii="Arial" w:eastAsia="Times New Roman" w:hAnsi="Arial" w:cs="Arial"/>
          <w:b/>
          <w:lang w:val="en-US"/>
        </w:rPr>
      </w:pPr>
      <w:r w:rsidRPr="00831039">
        <w:rPr>
          <w:rFonts w:ascii="Arial" w:eastAsia="Times New Roman" w:hAnsi="Arial" w:cs="Arial"/>
          <w:b/>
        </w:rPr>
        <w:t xml:space="preserve">Продажбата ќе се одржи на ден </w:t>
      </w:r>
      <w:r w:rsidR="00831039" w:rsidRPr="00831039">
        <w:rPr>
          <w:rFonts w:ascii="Arial" w:eastAsia="Times New Roman" w:hAnsi="Arial" w:cs="Arial"/>
          <w:b/>
          <w:lang w:val="ru-RU"/>
        </w:rPr>
        <w:t xml:space="preserve"> 28.07.2026 </w:t>
      </w:r>
      <w:r w:rsidRPr="00831039">
        <w:rPr>
          <w:rFonts w:ascii="Arial" w:eastAsia="Times New Roman" w:hAnsi="Arial" w:cs="Arial"/>
          <w:b/>
        </w:rPr>
        <w:t xml:space="preserve">година во </w:t>
      </w:r>
      <w:r w:rsidR="00831039" w:rsidRPr="00831039">
        <w:rPr>
          <w:rFonts w:ascii="Arial" w:eastAsia="Times New Roman" w:hAnsi="Arial" w:cs="Arial"/>
          <w:b/>
          <w:bCs/>
          <w:lang w:val="ru-RU"/>
        </w:rPr>
        <w:t xml:space="preserve">14:00 </w:t>
      </w:r>
      <w:r w:rsidR="00831039" w:rsidRPr="00831039">
        <w:rPr>
          <w:rFonts w:ascii="Arial" w:eastAsia="Times New Roman" w:hAnsi="Arial" w:cs="Arial"/>
          <w:b/>
          <w:bCs/>
        </w:rPr>
        <w:t xml:space="preserve">часот  </w:t>
      </w:r>
      <w:r w:rsidRPr="00831039">
        <w:rPr>
          <w:rFonts w:ascii="Arial" w:eastAsia="Times New Roman" w:hAnsi="Arial" w:cs="Arial"/>
          <w:b/>
        </w:rPr>
        <w:t xml:space="preserve">во просториите на </w:t>
      </w:r>
      <w:r w:rsidR="00831039" w:rsidRPr="00831039">
        <w:rPr>
          <w:rFonts w:ascii="Arial" w:eastAsia="Times New Roman" w:hAnsi="Arial" w:cs="Arial"/>
          <w:b/>
          <w:lang w:val="en-US"/>
        </w:rPr>
        <w:t xml:space="preserve">      </w:t>
      </w:r>
      <w:r w:rsidR="00831039" w:rsidRPr="00831039">
        <w:rPr>
          <w:rFonts w:ascii="Arial" w:eastAsia="Times New Roman" w:hAnsi="Arial" w:cs="Arial"/>
          <w:b/>
          <w:bCs/>
          <w:lang w:val="ru-RU"/>
        </w:rPr>
        <w:t>Извршител Билјана Николовска од Куманово, ул.Доне Божниов бр.9-2/13</w:t>
      </w:r>
      <w:r w:rsidR="00831039" w:rsidRPr="00831039">
        <w:rPr>
          <w:rFonts w:ascii="Arial" w:eastAsia="Times New Roman" w:hAnsi="Arial" w:cs="Arial"/>
          <w:b/>
          <w:bCs/>
        </w:rPr>
        <w:t xml:space="preserve">. </w:t>
      </w:r>
    </w:p>
    <w:p w14:paraId="7C22E109" w14:textId="77777777" w:rsidR="00831039" w:rsidRDefault="00831039" w:rsidP="00831039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</w:rPr>
      </w:pPr>
    </w:p>
    <w:p w14:paraId="6120199E" w14:textId="77777777" w:rsidR="00211393" w:rsidRPr="00831039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14:paraId="2783AC46" w14:textId="77777777"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521DA">
        <w:rPr>
          <w:rFonts w:ascii="Arial" w:eastAsia="Times New Roman" w:hAnsi="Arial" w:cs="Arial"/>
        </w:rPr>
        <w:t>Поч</w:t>
      </w:r>
      <w:r w:rsidR="00831039">
        <w:rPr>
          <w:rFonts w:ascii="Arial" w:eastAsia="Times New Roman" w:hAnsi="Arial" w:cs="Arial"/>
        </w:rPr>
        <w:t>етната вредност на недвижноста</w:t>
      </w:r>
      <w:r w:rsidR="00831039">
        <w:rPr>
          <w:rFonts w:ascii="Arial" w:eastAsia="Times New Roman" w:hAnsi="Arial" w:cs="Arial"/>
          <w:lang w:val="en-US"/>
        </w:rPr>
        <w:t xml:space="preserve"> </w:t>
      </w:r>
      <w:r w:rsidR="00831039">
        <w:rPr>
          <w:rFonts w:ascii="Arial" w:eastAsia="Times New Roman" w:hAnsi="Arial" w:cs="Arial"/>
        </w:rPr>
        <w:t xml:space="preserve">по предлог на доверителот </w:t>
      </w:r>
      <w:r w:rsidRPr="001521DA">
        <w:rPr>
          <w:rFonts w:ascii="Arial" w:eastAsia="Times New Roman" w:hAnsi="Arial" w:cs="Arial"/>
        </w:rPr>
        <w:t>изнесува</w:t>
      </w:r>
      <w:r w:rsidR="00831039">
        <w:rPr>
          <w:rFonts w:ascii="Arial" w:eastAsia="Times New Roman" w:hAnsi="Arial" w:cs="Arial"/>
          <w:lang w:val="ru-RU"/>
        </w:rPr>
        <w:t xml:space="preserve"> </w:t>
      </w:r>
      <w:r w:rsidR="00831039" w:rsidRPr="00831039">
        <w:rPr>
          <w:rFonts w:ascii="Arial" w:eastAsia="Times New Roman" w:hAnsi="Arial" w:cs="Arial"/>
          <w:b/>
          <w:lang w:val="ru-RU"/>
        </w:rPr>
        <w:t xml:space="preserve">7.068.256,00 </w:t>
      </w:r>
      <w:r w:rsidRPr="00831039">
        <w:rPr>
          <w:rFonts w:ascii="Arial" w:eastAsia="Times New Roman" w:hAnsi="Arial" w:cs="Arial"/>
          <w:b/>
        </w:rPr>
        <w:t>денари</w:t>
      </w:r>
      <w:r w:rsidRPr="001521DA">
        <w:rPr>
          <w:rFonts w:ascii="Arial" w:eastAsia="Times New Roman" w:hAnsi="Arial" w:cs="Arial"/>
        </w:rPr>
        <w:t xml:space="preserve">, под која недвижноста не може да се продаде на </w:t>
      </w:r>
      <w:r w:rsidR="00831039">
        <w:rPr>
          <w:rFonts w:ascii="Arial" w:eastAsia="Times New Roman" w:hAnsi="Arial" w:cs="Arial"/>
        </w:rPr>
        <w:t xml:space="preserve">второ </w:t>
      </w:r>
      <w:r w:rsidRPr="001521DA">
        <w:rPr>
          <w:rFonts w:ascii="Arial" w:eastAsia="Times New Roman" w:hAnsi="Arial" w:cs="Arial"/>
        </w:rPr>
        <w:t>јавно наддавање.</w:t>
      </w:r>
    </w:p>
    <w:p w14:paraId="0174C629" w14:textId="77777777" w:rsidR="00831039" w:rsidRPr="001521DA" w:rsidRDefault="00831039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77E2C65E" w14:textId="77777777"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521DA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831039">
        <w:rPr>
          <w:rFonts w:ascii="Arial" w:eastAsia="Times New Roman" w:hAnsi="Arial" w:cs="Arial"/>
          <w:lang w:val="ru-RU"/>
        </w:rPr>
        <w:t>Налог за извршување И.бр.</w:t>
      </w:r>
      <w:r w:rsidR="00831039">
        <w:rPr>
          <w:rFonts w:ascii="Arial" w:eastAsia="Times New Roman" w:hAnsi="Arial" w:cs="Arial"/>
        </w:rPr>
        <w:t xml:space="preserve">683/26  од 03.04.2026 година </w:t>
      </w:r>
      <w:r w:rsidRPr="001521DA">
        <w:rPr>
          <w:rFonts w:ascii="Arial" w:eastAsia="Times New Roman" w:hAnsi="Arial" w:cs="Arial"/>
          <w:lang w:val="ru-RU"/>
        </w:rPr>
        <w:t>.</w:t>
      </w:r>
      <w:r w:rsidRPr="001521DA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1521DA">
        <w:rPr>
          <w:rFonts w:ascii="Arial" w:eastAsia="Times New Roman" w:hAnsi="Arial" w:cs="Arial"/>
          <w:color w:val="00B050"/>
        </w:rPr>
        <w:t xml:space="preserve"> </w:t>
      </w:r>
      <w:r w:rsidRPr="001521DA"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недвижноста, </w:t>
      </w:r>
      <w:r w:rsidRPr="001521DA">
        <w:rPr>
          <w:rFonts w:ascii="Arial" w:eastAsia="Times New Roman" w:hAnsi="Arial" w:cs="Arial"/>
        </w:rPr>
        <w:lastRenderedPageBreak/>
        <w:t>а ако тоа не го стори, извршителот на предлог од купувачот присилно ќе го изврши испразнувањето  на зградата односно станот.</w:t>
      </w:r>
    </w:p>
    <w:p w14:paraId="51E0FC2F" w14:textId="77777777" w:rsidR="00831039" w:rsidRPr="001521DA" w:rsidRDefault="00831039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3F377C01" w14:textId="77777777"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521DA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4E9CFF8A" w14:textId="77777777" w:rsidR="00831039" w:rsidRPr="001521DA" w:rsidRDefault="00831039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78042E6A" w14:textId="77777777" w:rsidR="00211393" w:rsidRPr="001521DA" w:rsidRDefault="00831039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најдоцна до 27.07.2026 година  на жиро сметката од извршителот со бр.</w:t>
      </w:r>
      <w:r>
        <w:rPr>
          <w:rFonts w:ascii="Arial" w:hAnsi="Arial" w:cs="Arial"/>
          <w:b/>
        </w:rPr>
        <w:t>250007001101987 што се води во Шпаркасе банка Македонија АД Скопје, даночен број 5017020506880</w:t>
      </w:r>
      <w:r w:rsidR="00211393" w:rsidRPr="001521DA">
        <w:rPr>
          <w:rFonts w:ascii="Arial" w:eastAsia="Times New Roman" w:hAnsi="Arial" w:cs="Arial"/>
        </w:rPr>
        <w:t>.</w:t>
      </w:r>
    </w:p>
    <w:p w14:paraId="53759E2E" w14:textId="77777777" w:rsidR="00211393" w:rsidRPr="001521D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521DA">
        <w:rPr>
          <w:rFonts w:ascii="Arial" w:eastAsia="Times New Roman" w:hAnsi="Arial" w:cs="Arial"/>
        </w:rPr>
        <w:t>Најповолниот понудувач - купувач на недвижноста е должен да ја положи вкупната цена на недвижноста, во рок од</w:t>
      </w:r>
      <w:r w:rsidR="00831039">
        <w:rPr>
          <w:rFonts w:ascii="Arial" w:eastAsia="Times New Roman" w:hAnsi="Arial" w:cs="Arial"/>
          <w:lang w:val="ru-RU"/>
        </w:rPr>
        <w:t xml:space="preserve"> 15 </w:t>
      </w:r>
      <w:r w:rsidRPr="001521DA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62422659" w14:textId="77777777" w:rsidR="00211393" w:rsidRPr="001521D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EC603CB" w14:textId="77777777" w:rsidR="00211393" w:rsidRPr="001521D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521DA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831039">
        <w:rPr>
          <w:rFonts w:ascii="Arial" w:eastAsia="Times New Roman" w:hAnsi="Arial" w:cs="Arial"/>
          <w:lang w:val="ru-RU"/>
        </w:rPr>
        <w:t>Нова Македонија</w:t>
      </w:r>
      <w:r w:rsidRPr="001521DA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1521DA">
        <w:rPr>
          <w:rFonts w:ascii="Arial" w:eastAsia="Times New Roman" w:hAnsi="Arial" w:cs="Arial"/>
        </w:rPr>
        <w:t>.</w:t>
      </w:r>
    </w:p>
    <w:p w14:paraId="2D8C45F5" w14:textId="77777777" w:rsidR="00211393" w:rsidRPr="001521D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521DA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79649F38" w14:textId="77777777" w:rsidR="00226087" w:rsidRPr="001521DA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1DA">
        <w:rPr>
          <w:rFonts w:ascii="Arial" w:hAnsi="Arial" w:cs="Arial"/>
        </w:rPr>
        <w:tab/>
      </w:r>
      <w:r w:rsidRPr="001521DA">
        <w:rPr>
          <w:rFonts w:ascii="Arial" w:hAnsi="Arial" w:cs="Arial"/>
        </w:rPr>
        <w:tab/>
        <w:t xml:space="preserve">        </w:t>
      </w:r>
      <w:r w:rsidRPr="001521DA">
        <w:rPr>
          <w:rFonts w:ascii="Arial" w:hAnsi="Arial" w:cs="Arial"/>
        </w:rPr>
        <w:tab/>
        <w:t xml:space="preserve">  </w:t>
      </w:r>
    </w:p>
    <w:p w14:paraId="243D11AB" w14:textId="77777777" w:rsidR="00B51157" w:rsidRPr="001521DA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55DB9D5E" w14:textId="77777777" w:rsidR="00B51157" w:rsidRPr="001521DA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599C6F2" w14:textId="245DB16A" w:rsidR="00B51157" w:rsidRPr="001521DA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B51157" w:rsidRPr="001521DA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C8C7B" w14:textId="77777777" w:rsidR="00B95C35" w:rsidRDefault="00B95C35" w:rsidP="00831039">
      <w:pPr>
        <w:spacing w:after="0" w:line="240" w:lineRule="auto"/>
      </w:pPr>
      <w:r>
        <w:separator/>
      </w:r>
    </w:p>
  </w:endnote>
  <w:endnote w:type="continuationSeparator" w:id="0">
    <w:p w14:paraId="5F661D87" w14:textId="77777777" w:rsidR="00B95C35" w:rsidRDefault="00B95C35" w:rsidP="00831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E9203" w14:textId="77777777" w:rsidR="00831039" w:rsidRPr="00831039" w:rsidRDefault="00831039" w:rsidP="0083103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B8954" w14:textId="77777777" w:rsidR="00B95C35" w:rsidRDefault="00B95C35" w:rsidP="00831039">
      <w:pPr>
        <w:spacing w:after="0" w:line="240" w:lineRule="auto"/>
      </w:pPr>
      <w:r>
        <w:separator/>
      </w:r>
    </w:p>
  </w:footnote>
  <w:footnote w:type="continuationSeparator" w:id="0">
    <w:p w14:paraId="33057FC3" w14:textId="77777777" w:rsidR="00B95C35" w:rsidRDefault="00B95C35" w:rsidP="008310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24692"/>
    <w:rsid w:val="000A20DD"/>
    <w:rsid w:val="000A48CC"/>
    <w:rsid w:val="000A4928"/>
    <w:rsid w:val="000E0366"/>
    <w:rsid w:val="00106412"/>
    <w:rsid w:val="00132B66"/>
    <w:rsid w:val="00143485"/>
    <w:rsid w:val="0015029B"/>
    <w:rsid w:val="001521DA"/>
    <w:rsid w:val="00180BCE"/>
    <w:rsid w:val="00210304"/>
    <w:rsid w:val="00211393"/>
    <w:rsid w:val="0021499C"/>
    <w:rsid w:val="00226087"/>
    <w:rsid w:val="00232336"/>
    <w:rsid w:val="002514BB"/>
    <w:rsid w:val="00253CB5"/>
    <w:rsid w:val="002624CE"/>
    <w:rsid w:val="00265AE1"/>
    <w:rsid w:val="00272123"/>
    <w:rsid w:val="002A014B"/>
    <w:rsid w:val="002A0432"/>
    <w:rsid w:val="002B5FD3"/>
    <w:rsid w:val="003106B9"/>
    <w:rsid w:val="0031302D"/>
    <w:rsid w:val="003A39C4"/>
    <w:rsid w:val="003B0CFE"/>
    <w:rsid w:val="003B40CD"/>
    <w:rsid w:val="003D21AC"/>
    <w:rsid w:val="003D4A9E"/>
    <w:rsid w:val="00451FBC"/>
    <w:rsid w:val="0046102D"/>
    <w:rsid w:val="004C0C1F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31039"/>
    <w:rsid w:val="00847844"/>
    <w:rsid w:val="00852B0D"/>
    <w:rsid w:val="00866DC5"/>
    <w:rsid w:val="0087784C"/>
    <w:rsid w:val="008C43A1"/>
    <w:rsid w:val="00913EF8"/>
    <w:rsid w:val="00926A7A"/>
    <w:rsid w:val="009626C8"/>
    <w:rsid w:val="00990882"/>
    <w:rsid w:val="00A701D2"/>
    <w:rsid w:val="00AE3FFA"/>
    <w:rsid w:val="00B20C15"/>
    <w:rsid w:val="00B269ED"/>
    <w:rsid w:val="00B41890"/>
    <w:rsid w:val="00B51157"/>
    <w:rsid w:val="00B62603"/>
    <w:rsid w:val="00B95C35"/>
    <w:rsid w:val="00BC5E22"/>
    <w:rsid w:val="00BF5243"/>
    <w:rsid w:val="00C02E62"/>
    <w:rsid w:val="00C71B87"/>
    <w:rsid w:val="00CC28C6"/>
    <w:rsid w:val="00CE2401"/>
    <w:rsid w:val="00CF2E54"/>
    <w:rsid w:val="00D47AD1"/>
    <w:rsid w:val="00D47D14"/>
    <w:rsid w:val="00DA5DC9"/>
    <w:rsid w:val="00DC321E"/>
    <w:rsid w:val="00DF1299"/>
    <w:rsid w:val="00E01FCA"/>
    <w:rsid w:val="00E3104F"/>
    <w:rsid w:val="00E40690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A3B80"/>
  <w15:docId w15:val="{CAB7A763-3FD1-4F15-B9D4-C6E36E176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8310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3103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8310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3103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Emilija Aleksova</cp:lastModifiedBy>
  <cp:revision>2</cp:revision>
  <dcterms:created xsi:type="dcterms:W3CDTF">2026-07-09T09:51:00Z</dcterms:created>
  <dcterms:modified xsi:type="dcterms:W3CDTF">2026-07-09T09:51:00Z</dcterms:modified>
</cp:coreProperties>
</file>