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4C3171" w:rsidRPr="00827C9E" w14:paraId="51CFE291" w14:textId="77777777" w:rsidTr="009D0ED4">
        <w:tc>
          <w:tcPr>
            <w:tcW w:w="6008" w:type="dxa"/>
            <w:hideMark/>
          </w:tcPr>
          <w:p w14:paraId="2DF69064" w14:textId="7FB24F8E" w:rsidR="004C3171" w:rsidRPr="00827C9E" w:rsidRDefault="004C3171" w:rsidP="009D0ED4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39708DA4" wp14:editId="4216CC8F">
                  <wp:extent cx="361950" cy="428625"/>
                  <wp:effectExtent l="0" t="0" r="0" b="0"/>
                  <wp:docPr id="12589546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670E0E90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14:paraId="21519A08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14:paraId="528EF813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C3171" w:rsidRPr="00827C9E" w14:paraId="2DCF0AE5" w14:textId="77777777" w:rsidTr="009D0ED4">
        <w:tc>
          <w:tcPr>
            <w:tcW w:w="6008" w:type="dxa"/>
            <w:hideMark/>
          </w:tcPr>
          <w:p w14:paraId="2F33C392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6FE28B48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14:paraId="610641CA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  <w:hideMark/>
          </w:tcPr>
          <w:p w14:paraId="4816CD4E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4C3171" w:rsidRPr="00827C9E" w14:paraId="0311DD08" w14:textId="77777777" w:rsidTr="009D0ED4">
        <w:tc>
          <w:tcPr>
            <w:tcW w:w="6008" w:type="dxa"/>
            <w:hideMark/>
          </w:tcPr>
          <w:p w14:paraId="7AE1B9B2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14:paraId="409DDEF2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14:paraId="037EB85E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14:paraId="2F73A872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4C3171" w:rsidRPr="00827C9E" w14:paraId="3863FB3B" w14:textId="77777777" w:rsidTr="009D0ED4">
        <w:tc>
          <w:tcPr>
            <w:tcW w:w="6008" w:type="dxa"/>
            <w:hideMark/>
          </w:tcPr>
          <w:p w14:paraId="5F59378C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7CB4E62D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14:paraId="42EF47E8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14:paraId="70A656FC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4C3171" w:rsidRPr="00827C9E" w14:paraId="3586AAAD" w14:textId="77777777" w:rsidTr="009D0ED4">
        <w:tc>
          <w:tcPr>
            <w:tcW w:w="6008" w:type="dxa"/>
            <w:hideMark/>
          </w:tcPr>
          <w:p w14:paraId="6EA9DFAC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Граѓански</w:t>
            </w:r>
            <w:r w:rsidRPr="00827C9E">
              <w:rPr>
                <w:sz w:val="16"/>
                <w:szCs w:val="16"/>
              </w:rPr>
              <w:t xml:space="preserve"> </w:t>
            </w:r>
            <w:r w:rsidRPr="00827C9E">
              <w:rPr>
                <w:rFonts w:ascii="Arial" w:hAnsi="Arial" w:cs="Arial"/>
                <w:b/>
                <w:sz w:val="16"/>
                <w:szCs w:val="16"/>
              </w:rPr>
              <w:t>Суд Скопје</w:t>
            </w:r>
          </w:p>
        </w:tc>
        <w:tc>
          <w:tcPr>
            <w:tcW w:w="549" w:type="dxa"/>
          </w:tcPr>
          <w:p w14:paraId="05F6B024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14:paraId="63D002DC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  <w:hideMark/>
          </w:tcPr>
          <w:p w14:paraId="3E0A8B16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7C9E">
              <w:rPr>
                <w:rFonts w:ascii="Arial" w:hAnsi="Arial" w:cs="Arial"/>
                <w:b/>
                <w:color w:val="000000"/>
                <w:sz w:val="16"/>
                <w:szCs w:val="16"/>
              </w:rPr>
              <w:t>И.бр</w:t>
            </w:r>
            <w:r w:rsidRPr="00827C9E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827C9E">
              <w:rPr>
                <w:rFonts w:ascii="Arial" w:hAnsi="Arial" w:cs="Arial"/>
                <w:b/>
                <w:color w:val="000000"/>
                <w:sz w:val="16"/>
                <w:szCs w:val="16"/>
              </w:rPr>
              <w:t>227/13</w:t>
            </w:r>
          </w:p>
        </w:tc>
      </w:tr>
      <w:tr w:rsidR="004C3171" w:rsidRPr="00827C9E" w14:paraId="78FD6882" w14:textId="77777777" w:rsidTr="009D0ED4">
        <w:tc>
          <w:tcPr>
            <w:tcW w:w="6008" w:type="dxa"/>
            <w:hideMark/>
          </w:tcPr>
          <w:p w14:paraId="0A4E86F8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14:paraId="019C7C97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14:paraId="6B644B93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14:paraId="01B43261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4C3171" w:rsidRPr="00827C9E" w14:paraId="002B34A2" w14:textId="77777777" w:rsidTr="009D0ED4">
        <w:tc>
          <w:tcPr>
            <w:tcW w:w="6008" w:type="dxa"/>
            <w:hideMark/>
          </w:tcPr>
          <w:p w14:paraId="2C9F490D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14:paraId="75C25202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14:paraId="3AD11236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14:paraId="01B46249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4C3171" w:rsidRPr="00827C9E" w14:paraId="3D4F96BB" w14:textId="77777777" w:rsidTr="009D0ED4">
        <w:tc>
          <w:tcPr>
            <w:tcW w:w="6008" w:type="dxa"/>
            <w:hideMark/>
          </w:tcPr>
          <w:p w14:paraId="148EE17B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827C9E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 02 3213-473</w:t>
            </w:r>
          </w:p>
        </w:tc>
        <w:tc>
          <w:tcPr>
            <w:tcW w:w="549" w:type="dxa"/>
          </w:tcPr>
          <w:p w14:paraId="486CDFC1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14:paraId="13D0C1E9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14:paraId="4AABD678" w14:textId="77777777" w:rsidR="004C3171" w:rsidRPr="00827C9E" w:rsidRDefault="004C3171" w:rsidP="009D0ED4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14:paraId="3156554F" w14:textId="77777777" w:rsidR="004C3171" w:rsidRPr="00827C9E" w:rsidRDefault="004C3171" w:rsidP="004C317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8137537" w14:textId="77777777" w:rsidR="004C3171" w:rsidRPr="00827C9E" w:rsidRDefault="004C3171" w:rsidP="004C317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D849DB0" w14:textId="77777777" w:rsidR="004C3171" w:rsidRPr="00827C9E" w:rsidRDefault="004C3171" w:rsidP="004C3171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827C9E">
        <w:rPr>
          <w:rFonts w:ascii="Arial" w:hAnsi="Arial" w:cs="Arial"/>
          <w:b/>
          <w:sz w:val="16"/>
          <w:szCs w:val="16"/>
        </w:rPr>
        <w:t>Ј А В Н А   O Б Ј А В А</w:t>
      </w:r>
    </w:p>
    <w:p w14:paraId="63A2598E" w14:textId="77777777" w:rsidR="004C3171" w:rsidRPr="00827C9E" w:rsidRDefault="004C3171" w:rsidP="004C3171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827C9E">
        <w:rPr>
          <w:rFonts w:ascii="Arial" w:hAnsi="Arial" w:cs="Arial"/>
          <w:b/>
          <w:sz w:val="16"/>
          <w:szCs w:val="16"/>
        </w:rPr>
        <w:t>(Врз основа на член 48 од Законот за извршување Сл. Весник на РМ бр.72/2016, 233/18)</w:t>
      </w:r>
    </w:p>
    <w:p w14:paraId="665276B9" w14:textId="77777777" w:rsidR="004C3171" w:rsidRPr="00827C9E" w:rsidRDefault="004C3171" w:rsidP="004C3171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4A184C2" w14:textId="77777777" w:rsidR="004C3171" w:rsidRPr="00827C9E" w:rsidRDefault="004C3171" w:rsidP="004C3171">
      <w:pPr>
        <w:spacing w:after="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 xml:space="preserve"> Извршител Анѓелка Ефкоска, постапувајќи по барањето за извршување на доверителот</w:t>
      </w:r>
      <w:r w:rsidRPr="00827C9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827C9E">
        <w:rPr>
          <w:rFonts w:ascii="Arial" w:hAnsi="Arial" w:cs="Arial"/>
          <w:bCs/>
          <w:color w:val="000000"/>
          <w:sz w:val="16"/>
          <w:szCs w:val="16"/>
        </w:rPr>
        <w:t>Акционерско друштво за осигурување и реосигурување МАКЕДОНИЈА Скопје- Виена Иншуренс груп</w:t>
      </w:r>
      <w:r w:rsidRPr="00827C9E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827C9E">
        <w:rPr>
          <w:rFonts w:ascii="Arial" w:hAnsi="Arial" w:cs="Arial"/>
          <w:color w:val="000000"/>
          <w:sz w:val="16"/>
          <w:szCs w:val="16"/>
          <w:lang w:val="en-US"/>
        </w:rPr>
        <w:t>со</w:t>
      </w:r>
      <w:proofErr w:type="spellEnd"/>
      <w:r w:rsidRPr="00827C9E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827C9E">
        <w:rPr>
          <w:rFonts w:ascii="Arial" w:hAnsi="Arial" w:cs="Arial"/>
          <w:color w:val="000000"/>
          <w:sz w:val="16"/>
          <w:szCs w:val="16"/>
          <w:lang w:val="en-US"/>
        </w:rPr>
        <w:t>седиште</w:t>
      </w:r>
      <w:proofErr w:type="spellEnd"/>
      <w:r w:rsidRPr="00827C9E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827C9E">
        <w:rPr>
          <w:rFonts w:ascii="Arial" w:hAnsi="Arial" w:cs="Arial"/>
          <w:color w:val="000000"/>
          <w:sz w:val="16"/>
          <w:szCs w:val="16"/>
          <w:lang w:val="en-US"/>
        </w:rPr>
        <w:t>на</w:t>
      </w:r>
      <w:proofErr w:type="spellEnd"/>
      <w:r w:rsidRPr="00827C9E">
        <w:rPr>
          <w:rFonts w:ascii="Arial" w:hAnsi="Arial" w:cs="Arial"/>
          <w:color w:val="000000"/>
          <w:sz w:val="16"/>
          <w:szCs w:val="16"/>
          <w:lang w:val="en-US"/>
        </w:rPr>
        <w:t xml:space="preserve"> ул.11 </w:t>
      </w:r>
      <w:proofErr w:type="spellStart"/>
      <w:r w:rsidRPr="00827C9E">
        <w:rPr>
          <w:rFonts w:ascii="Arial" w:hAnsi="Arial" w:cs="Arial"/>
          <w:color w:val="000000"/>
          <w:sz w:val="16"/>
          <w:szCs w:val="16"/>
          <w:lang w:val="en-US"/>
        </w:rPr>
        <w:t>Октомври</w:t>
      </w:r>
      <w:proofErr w:type="spellEnd"/>
      <w:r w:rsidRPr="00827C9E">
        <w:rPr>
          <w:rFonts w:ascii="Arial" w:hAnsi="Arial" w:cs="Arial"/>
          <w:color w:val="000000"/>
          <w:sz w:val="16"/>
          <w:szCs w:val="16"/>
          <w:lang w:val="en-US"/>
        </w:rPr>
        <w:t xml:space="preserve"> бр.25</w:t>
      </w:r>
      <w:r w:rsidRPr="00827C9E">
        <w:rPr>
          <w:rFonts w:ascii="Arial" w:hAnsi="Arial" w:cs="Arial"/>
          <w:sz w:val="16"/>
          <w:szCs w:val="16"/>
        </w:rPr>
        <w:t xml:space="preserve">, против должникот </w:t>
      </w:r>
      <w:r w:rsidRPr="00827C9E">
        <w:rPr>
          <w:rFonts w:ascii="Arial" w:hAnsi="Arial" w:cs="Arial"/>
          <w:bCs/>
          <w:color w:val="000000"/>
          <w:sz w:val="16"/>
          <w:szCs w:val="16"/>
        </w:rPr>
        <w:t>Друштво за внатрешен и надворешен промет, производство и услуги ПЕТРОКОМ-ОИЛ ДООЕЛ Скопје во стечај</w:t>
      </w:r>
      <w:r w:rsidRPr="00827C9E">
        <w:rPr>
          <w:rFonts w:ascii="Arial" w:hAnsi="Arial" w:cs="Arial"/>
          <w:bCs/>
          <w:color w:val="000000"/>
          <w:sz w:val="16"/>
          <w:szCs w:val="16"/>
          <w:lang w:val="en-US"/>
        </w:rPr>
        <w:t xml:space="preserve"> </w:t>
      </w:r>
      <w:r w:rsidRPr="00827C9E">
        <w:rPr>
          <w:rFonts w:ascii="Arial" w:hAnsi="Arial" w:cs="Arial"/>
          <w:color w:val="000000"/>
          <w:sz w:val="16"/>
          <w:szCs w:val="16"/>
        </w:rPr>
        <w:t>со седиште на ул.Бањалучка бр.5 б</w:t>
      </w:r>
      <w:r w:rsidRPr="00827C9E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827C9E">
        <w:rPr>
          <w:rFonts w:ascii="Arial" w:hAnsi="Arial" w:cs="Arial"/>
          <w:sz w:val="16"/>
          <w:szCs w:val="16"/>
        </w:rPr>
        <w:t xml:space="preserve">и должникот ТОНИ ЈОВАНОВСКИ од Скопје со живеалиште на ул.Арсени Јовков бр.21, а согласно извршната исправа Пресуда XXXVIII.п-9362/07 од </w:t>
      </w:r>
      <w:r w:rsidRPr="00827C9E">
        <w:rPr>
          <w:rFonts w:ascii="Arial" w:hAnsi="Arial" w:cs="Arial"/>
          <w:color w:val="000000"/>
          <w:sz w:val="16"/>
          <w:szCs w:val="16"/>
        </w:rPr>
        <w:t>29.12.2010</w:t>
      </w:r>
      <w:r w:rsidRPr="00827C9E">
        <w:rPr>
          <w:rFonts w:ascii="Arial" w:hAnsi="Arial" w:cs="Arial"/>
          <w:sz w:val="16"/>
          <w:szCs w:val="16"/>
        </w:rPr>
        <w:t xml:space="preserve"> Основниот суд Скопје 2 Скопје, на ден 05.02.2024 година  ги:</w:t>
      </w:r>
    </w:p>
    <w:p w14:paraId="436EA905" w14:textId="77777777" w:rsidR="004C3171" w:rsidRPr="00827C9E" w:rsidRDefault="004C3171" w:rsidP="004C3171">
      <w:pPr>
        <w:spacing w:after="0"/>
        <w:jc w:val="center"/>
        <w:rPr>
          <w:rFonts w:ascii="Arial" w:hAnsi="Arial" w:cs="Arial"/>
          <w:sz w:val="16"/>
          <w:szCs w:val="16"/>
          <w:lang w:val="en-US"/>
        </w:rPr>
      </w:pPr>
      <w:r w:rsidRPr="00827C9E">
        <w:rPr>
          <w:rFonts w:ascii="Arial" w:hAnsi="Arial" w:cs="Arial"/>
          <w:sz w:val="16"/>
          <w:szCs w:val="16"/>
        </w:rPr>
        <w:t>П О В И К У В А</w:t>
      </w:r>
    </w:p>
    <w:p w14:paraId="0756F48B" w14:textId="77777777" w:rsidR="004C3171" w:rsidRPr="00827C9E" w:rsidRDefault="004C3171" w:rsidP="004C3171">
      <w:pPr>
        <w:spacing w:after="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 xml:space="preserve">            Должникот ТОНИ ЈОВАНОВСКИ од Скопје со живеалиште на ул.Арсени Јовков бр.21,  граничарот СПИРО СТЕФАНОВ МИТКОВСКИ од Скопје со живеалиште на ул.Ѓорче Петров бр.4 и граничарот ГОРАН ЈОВАНОВСКИ од Скопје со живеалиште на бул.Јане Сандански бр.103, ВО РОК од </w:t>
      </w:r>
      <w:r w:rsidRPr="00827C9E">
        <w:rPr>
          <w:rFonts w:ascii="Arial" w:hAnsi="Arial" w:cs="Arial"/>
          <w:b/>
          <w:sz w:val="16"/>
          <w:szCs w:val="16"/>
        </w:rPr>
        <w:t>1 (еден) ден</w:t>
      </w:r>
      <w:r w:rsidRPr="00827C9E">
        <w:rPr>
          <w:rFonts w:ascii="Arial" w:hAnsi="Arial" w:cs="Arial"/>
          <w:sz w:val="16"/>
          <w:szCs w:val="16"/>
        </w:rPr>
        <w:t xml:space="preserve"> сметано од денот на  објавата да се јават во канцеларија на Извршител Анѓелка Ефкоска на ул.Максим Горки 8А/1 во Скопје заради: </w:t>
      </w:r>
    </w:p>
    <w:p w14:paraId="2DF0362A" w14:textId="77777777" w:rsidR="004C3171" w:rsidRPr="00827C9E" w:rsidRDefault="004C3171" w:rsidP="004C3171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>1.Достава на должникот Тони Јовановски:</w:t>
      </w:r>
    </w:p>
    <w:p w14:paraId="735AAF8A" w14:textId="77777777" w:rsidR="004C3171" w:rsidRPr="00827C9E" w:rsidRDefault="004C3171" w:rsidP="004C3171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  <w:lang w:val="en-US"/>
        </w:rPr>
        <w:t>-</w:t>
      </w:r>
      <w:r w:rsidRPr="00827C9E">
        <w:rPr>
          <w:rFonts w:ascii="Arial" w:hAnsi="Arial" w:cs="Arial"/>
          <w:sz w:val="16"/>
          <w:szCs w:val="16"/>
        </w:rPr>
        <w:t>Записник за трета продажба на недвижност со усно јавно наддавање Ибр.227/13 од 05.07.2023 година</w:t>
      </w:r>
    </w:p>
    <w:p w14:paraId="790D2981" w14:textId="77777777" w:rsidR="004C3171" w:rsidRPr="00827C9E" w:rsidRDefault="004C3171" w:rsidP="004C3171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>-Заклучок за извршена продажба на недвижност Ибр.227/13 од 20.07.2023 година</w:t>
      </w:r>
    </w:p>
    <w:p w14:paraId="08FE3B1E" w14:textId="77777777" w:rsidR="004C3171" w:rsidRPr="00827C9E" w:rsidRDefault="004C3171" w:rsidP="004C3171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>-Заклучок за предавање на недвижност во владение Ибр 227/13 од 20.07.2023 година</w:t>
      </w:r>
    </w:p>
    <w:p w14:paraId="1C2EAE1D" w14:textId="77777777" w:rsidR="004C3171" w:rsidRPr="00827C9E" w:rsidRDefault="004C3171" w:rsidP="004C3171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>-Заклучок за определување на геодет кој ќе врши идентификација и обележување на граници на продадена недвижност Ибр.227/13 од 14.12.2023 година.</w:t>
      </w:r>
    </w:p>
    <w:p w14:paraId="45DA5B90" w14:textId="77777777" w:rsidR="004C3171" w:rsidRPr="00827C9E" w:rsidRDefault="004C3171" w:rsidP="004C3171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>-Известување за предавање на недвижност во владение Ибр.227/13</w:t>
      </w:r>
    </w:p>
    <w:p w14:paraId="64F772A9" w14:textId="77777777" w:rsidR="004C3171" w:rsidRPr="00827C9E" w:rsidRDefault="004C3171" w:rsidP="004C3171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>2.Достава на граничарите Спиро Стефанов Митковски и Горан Јовановски :</w:t>
      </w:r>
    </w:p>
    <w:p w14:paraId="03F6A4F3" w14:textId="77777777" w:rsidR="004C3171" w:rsidRPr="00827C9E" w:rsidRDefault="004C3171" w:rsidP="004C3171">
      <w:pPr>
        <w:spacing w:after="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ab/>
        <w:t xml:space="preserve">-Известување за предавање на недвижност во владение Ибр.227/13 </w:t>
      </w:r>
    </w:p>
    <w:p w14:paraId="2822B2CE" w14:textId="77777777" w:rsidR="004C3171" w:rsidRPr="00827C9E" w:rsidRDefault="004C3171" w:rsidP="004C317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63248F9" w14:textId="77777777" w:rsidR="004C3171" w:rsidRPr="00827C9E" w:rsidRDefault="004C3171" w:rsidP="004C3171">
      <w:pPr>
        <w:spacing w:after="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ab/>
        <w:t>СЕ ПРЕДУПРЕДУВАТ должникот ТОНИ ЈОВАНОВСКИ од Скопје со живеалиште на ул.Арсени Јовков бр.21, граничарот СПИРО СТЕФАНОВ МИТКОВСКИ од Скопје со живеалиште на ул.Ѓорче Петров бр.4 и граничарот ГОРАН ЈОВАНОВСКИ од Скопје со живеалиште на бул.Јане Сандански бр.103 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14:paraId="622664E0" w14:textId="77777777" w:rsidR="004C3171" w:rsidRPr="00827C9E" w:rsidRDefault="004C3171" w:rsidP="004C3171">
      <w:pPr>
        <w:spacing w:after="0"/>
        <w:jc w:val="both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>Оваа објава се објавува еднократно во дневен весник Нова Македонија, во Службен весник на Република Северна Македонија и на веб страната на Комората на извршители на Република Северна Македонија.</w:t>
      </w:r>
    </w:p>
    <w:p w14:paraId="75F8DF35" w14:textId="77777777" w:rsidR="004C3171" w:rsidRPr="00827C9E" w:rsidRDefault="004C3171" w:rsidP="004C317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  <w:t xml:space="preserve">                    </w:t>
      </w:r>
      <w:r w:rsidRPr="00827C9E">
        <w:rPr>
          <w:rFonts w:ascii="Arial" w:hAnsi="Arial" w:cs="Arial"/>
          <w:sz w:val="16"/>
          <w:szCs w:val="16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0"/>
        <w:gridCol w:w="5221"/>
      </w:tblGrid>
      <w:tr w:rsidR="004C3171" w:rsidRPr="00827C9E" w14:paraId="280D9621" w14:textId="77777777" w:rsidTr="009D0ED4">
        <w:tc>
          <w:tcPr>
            <w:tcW w:w="5377" w:type="dxa"/>
          </w:tcPr>
          <w:p w14:paraId="6797DB6E" w14:textId="77777777" w:rsidR="004C3171" w:rsidRPr="00827C9E" w:rsidRDefault="004C3171" w:rsidP="009D0ED4">
            <w:pPr>
              <w:spacing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377" w:type="dxa"/>
            <w:hideMark/>
          </w:tcPr>
          <w:p w14:paraId="47C9E972" w14:textId="77777777" w:rsidR="004C3171" w:rsidRPr="00827C9E" w:rsidRDefault="004C3171" w:rsidP="009D0ED4">
            <w:pPr>
              <w:spacing w:after="0"/>
              <w:jc w:val="right"/>
              <w:rPr>
                <w:sz w:val="16"/>
                <w:szCs w:val="16"/>
              </w:rPr>
            </w:pPr>
            <w:r w:rsidRPr="00827C9E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827C9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Анѓелк</w:t>
            </w:r>
            <w:r w:rsidRPr="00827C9E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a</w:t>
            </w:r>
            <w:r w:rsidRPr="00827C9E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Ефкоска</w:t>
            </w:r>
          </w:p>
        </w:tc>
      </w:tr>
    </w:tbl>
    <w:p w14:paraId="2C45300E" w14:textId="77777777" w:rsidR="004C3171" w:rsidRPr="00827C9E" w:rsidRDefault="004C3171" w:rsidP="004C3171">
      <w:pPr>
        <w:spacing w:after="0"/>
        <w:jc w:val="both"/>
        <w:rPr>
          <w:sz w:val="16"/>
          <w:szCs w:val="16"/>
        </w:rPr>
      </w:pPr>
      <w:r w:rsidRPr="00827C9E">
        <w:rPr>
          <w:sz w:val="16"/>
          <w:szCs w:val="16"/>
        </w:rPr>
        <w:t xml:space="preserve">              </w:t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</w:r>
      <w:r w:rsidRPr="00827C9E">
        <w:rPr>
          <w:sz w:val="16"/>
          <w:szCs w:val="16"/>
        </w:rPr>
        <w:tab/>
        <w:t xml:space="preserve">        </w:t>
      </w:r>
    </w:p>
    <w:p w14:paraId="7551482C" w14:textId="77777777" w:rsidR="004C3171" w:rsidRPr="00827C9E" w:rsidRDefault="004C3171" w:rsidP="004C3171">
      <w:pPr>
        <w:pStyle w:val="BodyText"/>
        <w:spacing w:line="360" w:lineRule="auto"/>
        <w:rPr>
          <w:rFonts w:ascii="Arial" w:hAnsi="Arial" w:cs="Arial"/>
          <w:sz w:val="16"/>
          <w:szCs w:val="16"/>
        </w:rPr>
      </w:pPr>
      <w:r w:rsidRPr="00827C9E">
        <w:rPr>
          <w:rFonts w:ascii="Arial" w:hAnsi="Arial" w:cs="Arial"/>
          <w:sz w:val="16"/>
          <w:szCs w:val="16"/>
        </w:rPr>
        <w:tab/>
      </w:r>
      <w:r w:rsidRPr="00827C9E">
        <w:rPr>
          <w:rFonts w:ascii="Arial" w:hAnsi="Arial" w:cs="Arial"/>
          <w:sz w:val="16"/>
          <w:szCs w:val="16"/>
        </w:rPr>
        <w:tab/>
      </w:r>
      <w:r w:rsidRPr="00827C9E">
        <w:rPr>
          <w:rFonts w:ascii="Arial" w:hAnsi="Arial" w:cs="Arial"/>
          <w:sz w:val="16"/>
          <w:szCs w:val="16"/>
        </w:rPr>
        <w:tab/>
      </w:r>
      <w:r w:rsidRPr="00827C9E">
        <w:rPr>
          <w:rFonts w:ascii="Arial" w:hAnsi="Arial" w:cs="Arial"/>
          <w:sz w:val="16"/>
          <w:szCs w:val="16"/>
        </w:rPr>
        <w:tab/>
      </w:r>
      <w:r w:rsidRPr="00827C9E">
        <w:rPr>
          <w:rFonts w:ascii="Arial" w:hAnsi="Arial" w:cs="Arial"/>
          <w:sz w:val="16"/>
          <w:szCs w:val="16"/>
        </w:rPr>
        <w:tab/>
      </w:r>
      <w:r w:rsidRPr="00827C9E">
        <w:rPr>
          <w:rFonts w:ascii="Arial" w:hAnsi="Arial" w:cs="Arial"/>
          <w:sz w:val="16"/>
          <w:szCs w:val="16"/>
        </w:rPr>
        <w:tab/>
      </w:r>
      <w:r w:rsidRPr="00827C9E">
        <w:rPr>
          <w:rFonts w:ascii="Arial" w:hAnsi="Arial" w:cs="Arial"/>
          <w:sz w:val="16"/>
          <w:szCs w:val="16"/>
        </w:rPr>
        <w:tab/>
      </w:r>
      <w:r w:rsidRPr="00827C9E">
        <w:rPr>
          <w:rFonts w:ascii="Arial" w:hAnsi="Arial" w:cs="Arial"/>
          <w:sz w:val="16"/>
          <w:szCs w:val="16"/>
        </w:rPr>
        <w:tab/>
      </w:r>
    </w:p>
    <w:p w14:paraId="4A4ABDF0" w14:textId="77777777" w:rsidR="004C3171" w:rsidRPr="00827C9E" w:rsidRDefault="004C3171" w:rsidP="004C317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30658711" w14:textId="77777777" w:rsidR="004C3171" w:rsidRPr="00827C9E" w:rsidRDefault="004C3171" w:rsidP="004C3171">
      <w:pPr>
        <w:spacing w:after="0"/>
        <w:ind w:left="2880"/>
        <w:rPr>
          <w:rFonts w:ascii="Times New Roman" w:hAnsi="Times New Roman" w:cs="Arial"/>
          <w:sz w:val="16"/>
          <w:szCs w:val="16"/>
        </w:rPr>
      </w:pPr>
    </w:p>
    <w:p w14:paraId="41FB59B6" w14:textId="77777777" w:rsidR="004C3171" w:rsidRPr="00827C9E" w:rsidRDefault="004C3171" w:rsidP="004C3171">
      <w:pPr>
        <w:spacing w:after="0"/>
        <w:rPr>
          <w:sz w:val="16"/>
          <w:szCs w:val="16"/>
        </w:rPr>
      </w:pPr>
    </w:p>
    <w:p w14:paraId="62AD8058" w14:textId="77777777" w:rsidR="004C3171" w:rsidRPr="00827C9E" w:rsidRDefault="004C3171" w:rsidP="004C3171">
      <w:pPr>
        <w:rPr>
          <w:sz w:val="16"/>
          <w:szCs w:val="16"/>
        </w:rPr>
      </w:pPr>
    </w:p>
    <w:p w14:paraId="35219905" w14:textId="77777777" w:rsidR="004C3171" w:rsidRPr="00827C9E" w:rsidRDefault="004C3171" w:rsidP="004C3171">
      <w:pPr>
        <w:rPr>
          <w:sz w:val="16"/>
          <w:szCs w:val="16"/>
        </w:rPr>
      </w:pPr>
    </w:p>
    <w:p w14:paraId="64F8219E" w14:textId="77777777" w:rsidR="004C3171" w:rsidRPr="00827C9E" w:rsidRDefault="004C3171" w:rsidP="004C3171">
      <w:pPr>
        <w:rPr>
          <w:sz w:val="16"/>
          <w:szCs w:val="16"/>
        </w:rPr>
      </w:pPr>
    </w:p>
    <w:p w14:paraId="1E2E8B35" w14:textId="77777777" w:rsidR="004C3171" w:rsidRPr="00827C9E" w:rsidRDefault="004C3171" w:rsidP="004C3171">
      <w:pPr>
        <w:rPr>
          <w:sz w:val="16"/>
          <w:szCs w:val="16"/>
        </w:rPr>
      </w:pPr>
    </w:p>
    <w:p w14:paraId="36623768" w14:textId="77777777" w:rsidR="00A27C4E" w:rsidRPr="004C3171" w:rsidRDefault="00A27C4E" w:rsidP="004C3171"/>
    <w:sectPr w:rsidR="00A27C4E" w:rsidRPr="004C3171" w:rsidSect="004C3171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931"/>
    <w:rsid w:val="00140B16"/>
    <w:rsid w:val="00161931"/>
    <w:rsid w:val="00182517"/>
    <w:rsid w:val="001C0CA7"/>
    <w:rsid w:val="002B43F5"/>
    <w:rsid w:val="002C2DC6"/>
    <w:rsid w:val="004C3171"/>
    <w:rsid w:val="005664DB"/>
    <w:rsid w:val="005A346D"/>
    <w:rsid w:val="005B243B"/>
    <w:rsid w:val="00624C9F"/>
    <w:rsid w:val="0064260E"/>
    <w:rsid w:val="006535CB"/>
    <w:rsid w:val="006952FA"/>
    <w:rsid w:val="006B7A78"/>
    <w:rsid w:val="00A27C4E"/>
    <w:rsid w:val="00AC3E3F"/>
    <w:rsid w:val="00AE4B58"/>
    <w:rsid w:val="00B4763D"/>
    <w:rsid w:val="00B76403"/>
    <w:rsid w:val="00BC449E"/>
    <w:rsid w:val="00CC7EC5"/>
    <w:rsid w:val="00E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EAF4"/>
  <w15:docId w15:val="{0F1516A7-0DA8-484E-91BD-731BF8E7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1931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61931"/>
    <w:rPr>
      <w:rFonts w:ascii="MAC C Times" w:eastAsia="Times New Roman" w:hAnsi="MAC C Times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Priem</cp:lastModifiedBy>
  <cp:revision>15</cp:revision>
  <dcterms:created xsi:type="dcterms:W3CDTF">2022-11-10T10:57:00Z</dcterms:created>
  <dcterms:modified xsi:type="dcterms:W3CDTF">2024-02-06T11:04:00Z</dcterms:modified>
</cp:coreProperties>
</file>