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2872B5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И.бр.1398/17</w:t>
            </w: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872B5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872B5" w:rsidRPr="002872B5" w:rsidTr="000566CF">
        <w:tc>
          <w:tcPr>
            <w:tcW w:w="6008" w:type="dxa"/>
            <w:hideMark/>
          </w:tcPr>
          <w:p w:rsidR="002872B5" w:rsidRPr="002872B5" w:rsidRDefault="002872B5" w:rsidP="000566C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2872B5" w:rsidRPr="002872B5" w:rsidRDefault="002872B5" w:rsidP="000566C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Зоран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Димов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Друштво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за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производство,трговија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услуги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ДИ-ЛЕ-АН 26 ДООЕЛ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4058012513758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Ул.Иван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Хаџиниколов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бр.12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Драчево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НПН.бр.683/2017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12.05.2017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на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Нотар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Зафир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Хаџи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Зафиров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Друштво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за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истражно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техничко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дупчење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промет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услуги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КРУНА ДРИЛ ДОО </w:t>
      </w:r>
      <w:proofErr w:type="spellStart"/>
      <w:r w:rsidRPr="002872B5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 xml:space="preserve"> - во стечај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со ЕДБ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4030992141469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и седиште на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Ул.Димче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Мирчев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бр.4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Центар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во вредност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791.590,00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ден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2872B5">
        <w:rPr>
          <w:rFonts w:ascii="Arial" w:hAnsi="Arial" w:cs="Arial"/>
          <w:sz w:val="18"/>
          <w:szCs w:val="18"/>
          <w:lang w:val="mk-MK"/>
        </w:rPr>
        <w:t>, на ден 13.09.2022 година го донесува следниот:</w:t>
      </w:r>
    </w:p>
    <w:p w:rsidR="002872B5" w:rsidRPr="002872B5" w:rsidRDefault="002872B5" w:rsidP="002872B5">
      <w:pPr>
        <w:rPr>
          <w:rFonts w:ascii="Arial" w:hAnsi="Arial" w:cs="Arial"/>
          <w:b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 xml:space="preserve">              </w:t>
      </w:r>
      <w:r w:rsidRPr="002872B5">
        <w:rPr>
          <w:rFonts w:ascii="Arial" w:hAnsi="Arial" w:cs="Arial"/>
          <w:sz w:val="18"/>
          <w:szCs w:val="18"/>
          <w:lang w:val="mk-MK"/>
        </w:rPr>
        <w:tab/>
      </w:r>
      <w:r w:rsidRPr="002872B5">
        <w:rPr>
          <w:rFonts w:ascii="Arial" w:hAnsi="Arial" w:cs="Arial"/>
          <w:sz w:val="18"/>
          <w:szCs w:val="18"/>
          <w:lang w:val="mk-MK"/>
        </w:rPr>
        <w:tab/>
      </w:r>
      <w:r w:rsidRPr="002872B5">
        <w:rPr>
          <w:rFonts w:ascii="Arial" w:hAnsi="Arial" w:cs="Arial"/>
          <w:sz w:val="18"/>
          <w:szCs w:val="18"/>
          <w:lang w:val="mk-MK"/>
        </w:rPr>
        <w:tab/>
      </w:r>
      <w:r w:rsidRPr="002872B5">
        <w:rPr>
          <w:rFonts w:ascii="Arial" w:hAnsi="Arial" w:cs="Arial"/>
          <w:sz w:val="18"/>
          <w:szCs w:val="18"/>
          <w:lang w:val="mk-MK"/>
        </w:rPr>
        <w:tab/>
        <w:t xml:space="preserve">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</w:t>
      </w:r>
      <w:r w:rsidRPr="002872B5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2872B5" w:rsidRPr="002872B5" w:rsidRDefault="002872B5" w:rsidP="002872B5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2872B5">
        <w:rPr>
          <w:rFonts w:ascii="Arial" w:hAnsi="Arial" w:cs="Arial"/>
          <w:b/>
          <w:sz w:val="18"/>
          <w:szCs w:val="18"/>
          <w:lang w:val="mk-MK"/>
        </w:rPr>
        <w:t>ЗА ВТОРА ПРОДАЖБА НА ПОДВИЖНИ ПРЕДМЕТИ СО УСНО ЈАВНО НАДДАВАЊЕ</w:t>
      </w:r>
    </w:p>
    <w:p w:rsidR="002872B5" w:rsidRPr="002872B5" w:rsidRDefault="002872B5" w:rsidP="002872B5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</w:t>
      </w:r>
      <w:r w:rsidRPr="002872B5">
        <w:rPr>
          <w:rFonts w:ascii="Arial" w:hAnsi="Arial" w:cs="Arial"/>
          <w:b/>
          <w:sz w:val="18"/>
          <w:szCs w:val="18"/>
          <w:lang w:val="en-US"/>
        </w:rPr>
        <w:t>108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и </w:t>
      </w:r>
      <w:r w:rsidRPr="002872B5">
        <w:rPr>
          <w:rFonts w:ascii="Arial" w:hAnsi="Arial" w:cs="Arial"/>
          <w:b/>
          <w:sz w:val="18"/>
          <w:szCs w:val="18"/>
          <w:lang w:val="en-US"/>
        </w:rPr>
        <w:t>109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 од Законот за извршување)</w:t>
      </w:r>
    </w:p>
    <w:p w:rsidR="002872B5" w:rsidRPr="002872B5" w:rsidRDefault="002872B5" w:rsidP="002872B5">
      <w:pPr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ab/>
        <w:t>СЕ ОПРЕДЕЛУВА ВТОРА по ред продажба со усно  јавно наддавање на следните подвижни предмети:</w:t>
      </w:r>
    </w:p>
    <w:p w:rsidR="002872B5" w:rsidRPr="002872B5" w:rsidRDefault="002872B5" w:rsidP="002872B5">
      <w:pPr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- Машина и опрема за чистење на површини под притисок </w:t>
      </w:r>
      <w:r w:rsidRPr="002872B5">
        <w:rPr>
          <w:rFonts w:ascii="Arial" w:hAnsi="Arial" w:cs="Arial"/>
          <w:b/>
          <w:sz w:val="18"/>
          <w:szCs w:val="18"/>
        </w:rPr>
        <w:t>Aqua - Dyne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2872B5">
        <w:rPr>
          <w:rFonts w:ascii="Arial" w:hAnsi="Arial" w:cs="Arial"/>
          <w:b/>
          <w:sz w:val="18"/>
          <w:szCs w:val="18"/>
          <w:lang w:val="en-US"/>
        </w:rPr>
        <w:t>SAD</w:t>
      </w:r>
      <w:r w:rsidRPr="002872B5">
        <w:rPr>
          <w:rFonts w:ascii="Arial" w:hAnsi="Arial" w:cs="Arial"/>
          <w:b/>
          <w:sz w:val="18"/>
          <w:szCs w:val="18"/>
        </w:rPr>
        <w:t xml:space="preserve">, 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Тип </w:t>
      </w:r>
      <w:r w:rsidRPr="002872B5">
        <w:rPr>
          <w:rFonts w:ascii="Arial" w:hAnsi="Arial" w:cs="Arial"/>
          <w:b/>
          <w:sz w:val="18"/>
          <w:szCs w:val="18"/>
        </w:rPr>
        <w:t>D40288-68, GA 200 DS 40K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попишан со налепница бр.000000008 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во сопственост на должникот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Друштво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за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истражно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техничко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дупчење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промет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услуги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КРУНА ДРИЛ ДОО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mk-MK"/>
        </w:rPr>
        <w:t xml:space="preserve"> - во стечај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, 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со вредност од </w:t>
      </w:r>
      <w:r w:rsidRPr="002872B5">
        <w:rPr>
          <w:rFonts w:ascii="Arial" w:hAnsi="Arial" w:cs="Arial"/>
          <w:b/>
          <w:sz w:val="18"/>
          <w:szCs w:val="18"/>
          <w:lang w:val="mk-MK"/>
        </w:rPr>
        <w:t>13.267,00 ЕУР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или </w:t>
      </w:r>
      <w:r w:rsidRPr="002872B5">
        <w:rPr>
          <w:rFonts w:ascii="Arial" w:hAnsi="Arial" w:cs="Arial"/>
          <w:b/>
          <w:sz w:val="18"/>
          <w:szCs w:val="18"/>
          <w:lang w:val="mk-MK"/>
        </w:rPr>
        <w:t>815.900</w:t>
      </w:r>
      <w:r w:rsidRPr="002872B5">
        <w:rPr>
          <w:rFonts w:ascii="Arial" w:hAnsi="Arial" w:cs="Arial"/>
          <w:b/>
          <w:sz w:val="18"/>
          <w:szCs w:val="18"/>
          <w:lang w:val="en-US"/>
        </w:rPr>
        <w:t>,00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денари, </w:t>
      </w:r>
      <w:r w:rsidRPr="002872B5">
        <w:rPr>
          <w:rFonts w:ascii="Arial" w:hAnsi="Arial" w:cs="Arial"/>
          <w:sz w:val="18"/>
          <w:szCs w:val="18"/>
          <w:lang w:val="mk-MK"/>
        </w:rPr>
        <w:t>која вредност претставува почетна цена за второто усно јавно наддавање - намалена за 1/3 согласно предлогот на доверителот.</w:t>
      </w:r>
    </w:p>
    <w:p w:rsidR="002872B5" w:rsidRPr="002872B5" w:rsidRDefault="002872B5" w:rsidP="002872B5">
      <w:pPr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- Моторно возило марка </w:t>
      </w:r>
      <w:r w:rsidRPr="002872B5">
        <w:rPr>
          <w:rFonts w:ascii="Arial" w:hAnsi="Arial" w:cs="Arial"/>
          <w:b/>
          <w:sz w:val="18"/>
          <w:szCs w:val="18"/>
        </w:rPr>
        <w:t>JEEP GRAND CHEROKEE,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боја ЦРНА, број на шасија </w:t>
      </w:r>
      <w:r w:rsidRPr="002872B5">
        <w:rPr>
          <w:rFonts w:ascii="Arial" w:hAnsi="Arial" w:cs="Arial"/>
          <w:b/>
          <w:sz w:val="18"/>
          <w:szCs w:val="18"/>
        </w:rPr>
        <w:t xml:space="preserve">1J8G2E8AX4Y130922 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и регистарска ознака </w:t>
      </w:r>
      <w:r w:rsidRPr="002872B5">
        <w:rPr>
          <w:rFonts w:ascii="Arial" w:hAnsi="Arial" w:cs="Arial"/>
          <w:b/>
          <w:sz w:val="18"/>
          <w:szCs w:val="18"/>
        </w:rPr>
        <w:t>SK0139-AI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попишан со налепница бр.000000018 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во сопственост на должникот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Друштво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за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истражно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техничко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дупчење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промет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и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услуги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КРУНА ДРИЛ ДОО </w:t>
      </w:r>
      <w:proofErr w:type="spellStart"/>
      <w:r w:rsidRPr="002872B5">
        <w:rPr>
          <w:rFonts w:ascii="Arial" w:hAnsi="Arial" w:cs="Arial"/>
          <w:bCs/>
          <w:color w:val="000000"/>
          <w:sz w:val="18"/>
          <w:szCs w:val="18"/>
          <w:lang w:val="en-US"/>
        </w:rPr>
        <w:t>Скопје</w:t>
      </w:r>
      <w:proofErr w:type="spellEnd"/>
      <w:r w:rsidRPr="002872B5">
        <w:rPr>
          <w:rFonts w:ascii="Arial" w:hAnsi="Arial" w:cs="Arial"/>
          <w:bCs/>
          <w:color w:val="000000"/>
          <w:sz w:val="18"/>
          <w:szCs w:val="18"/>
          <w:lang w:val="mk-MK"/>
        </w:rPr>
        <w:t xml:space="preserve"> - во стечај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, 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со вредност од </w:t>
      </w:r>
      <w:r w:rsidRPr="002872B5">
        <w:rPr>
          <w:rFonts w:ascii="Arial" w:hAnsi="Arial" w:cs="Arial"/>
          <w:b/>
          <w:sz w:val="18"/>
          <w:szCs w:val="18"/>
          <w:lang w:val="mk-MK"/>
        </w:rPr>
        <w:t>3.652,00 ЕУР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или </w:t>
      </w:r>
      <w:r w:rsidRPr="002872B5">
        <w:rPr>
          <w:rFonts w:ascii="Arial" w:hAnsi="Arial" w:cs="Arial"/>
          <w:b/>
          <w:sz w:val="18"/>
          <w:szCs w:val="18"/>
          <w:lang w:val="mk-MK"/>
        </w:rPr>
        <w:t>224.600</w:t>
      </w:r>
      <w:r w:rsidRPr="002872B5">
        <w:rPr>
          <w:rFonts w:ascii="Arial" w:hAnsi="Arial" w:cs="Arial"/>
          <w:b/>
          <w:sz w:val="18"/>
          <w:szCs w:val="18"/>
          <w:lang w:val="en-US"/>
        </w:rPr>
        <w:t>,00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денари, </w:t>
      </w:r>
      <w:r w:rsidRPr="002872B5">
        <w:rPr>
          <w:rFonts w:ascii="Arial" w:hAnsi="Arial" w:cs="Arial"/>
          <w:sz w:val="18"/>
          <w:szCs w:val="18"/>
          <w:lang w:val="mk-MK"/>
        </w:rPr>
        <w:t>која вредност претставува почетна цена за второто усно јавно наддавање - намалена за 1/3 согласно предлогот на доверителот.</w:t>
      </w:r>
    </w:p>
    <w:p w:rsidR="002872B5" w:rsidRPr="002872B5" w:rsidRDefault="002872B5" w:rsidP="002872B5">
      <w:pPr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која вредност претставува почетна цена за второто усно јавно наддавање.</w:t>
      </w:r>
    </w:p>
    <w:p w:rsidR="002872B5" w:rsidRPr="002872B5" w:rsidRDefault="002872B5" w:rsidP="002872B5">
      <w:pPr>
        <w:ind w:firstLine="720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Предметите се оптоварени со следните товари:</w:t>
      </w:r>
    </w:p>
    <w:p w:rsidR="002872B5" w:rsidRPr="002872B5" w:rsidRDefault="002872B5" w:rsidP="002872B5">
      <w:pPr>
        <w:pStyle w:val="BodyTex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872B5">
        <w:rPr>
          <w:rFonts w:ascii="Arial" w:hAnsi="Arial" w:cs="Arial"/>
          <w:sz w:val="18"/>
          <w:szCs w:val="18"/>
          <w:lang w:val="mk-MK"/>
        </w:rPr>
        <w:t>Налог за извршување Обр.11 (чл.96 од ЗИ) од 28.09.2018 година на извршител Зоран Димов, И.бр.1398/17;</w:t>
      </w:r>
    </w:p>
    <w:p w:rsidR="002872B5" w:rsidRPr="002872B5" w:rsidRDefault="002872B5" w:rsidP="002872B5">
      <w:pPr>
        <w:pStyle w:val="BodyTex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872B5">
        <w:rPr>
          <w:rFonts w:ascii="Arial" w:hAnsi="Arial" w:cs="Arial"/>
          <w:sz w:val="18"/>
          <w:szCs w:val="18"/>
          <w:lang w:val="mk-MK"/>
        </w:rPr>
        <w:t>Заклучок за пристапување кон извршен попис од друг извршител (чл.106 ст.2 од ЗИ) од 31.10.2018 година на извршител Јадранка Антовска, И.бр.461/2018;</w:t>
      </w:r>
    </w:p>
    <w:p w:rsidR="002872B5" w:rsidRPr="002872B5" w:rsidRDefault="002872B5" w:rsidP="002872B5">
      <w:pPr>
        <w:pStyle w:val="BodyText"/>
        <w:rPr>
          <w:rFonts w:ascii="Arial" w:hAnsi="Arial" w:cs="Arial"/>
          <w:sz w:val="18"/>
          <w:szCs w:val="18"/>
        </w:rPr>
      </w:pPr>
      <w:r w:rsidRPr="002872B5">
        <w:rPr>
          <w:rFonts w:ascii="Arial" w:hAnsi="Arial" w:cs="Arial"/>
          <w:sz w:val="18"/>
          <w:szCs w:val="18"/>
          <w:lang w:val="mk-MK"/>
        </w:rPr>
        <w:tab/>
        <w:t xml:space="preserve">Продажбата ќе се одржи на ден </w:t>
      </w:r>
      <w:r w:rsidRPr="002872B5">
        <w:rPr>
          <w:rFonts w:ascii="Arial" w:hAnsi="Arial" w:cs="Arial"/>
          <w:b/>
          <w:sz w:val="18"/>
          <w:szCs w:val="18"/>
          <w:lang w:val="mk-MK"/>
        </w:rPr>
        <w:t>22.09.2022 година во 10:00 часот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 во просториите на </w:t>
      </w:r>
      <w:r w:rsidRPr="002872B5">
        <w:rPr>
          <w:rFonts w:ascii="Arial" w:hAnsi="Arial" w:cs="Arial"/>
          <w:b/>
          <w:sz w:val="18"/>
          <w:szCs w:val="18"/>
          <w:lang w:val="mk-MK"/>
        </w:rPr>
        <w:t>извршителот Зоран Димов, Ул.Даме Груев бр.1/3-3, Скопје</w:t>
      </w:r>
      <w:r w:rsidRPr="002872B5">
        <w:rPr>
          <w:rFonts w:ascii="Arial" w:hAnsi="Arial" w:cs="Arial"/>
          <w:sz w:val="18"/>
          <w:szCs w:val="18"/>
          <w:lang w:val="mk-MK"/>
        </w:rPr>
        <w:t>.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Продажбата на предметите ќе се објави во дневниот весник</w:t>
      </w:r>
      <w:r w:rsidRPr="002872B5">
        <w:rPr>
          <w:rFonts w:ascii="Arial" w:hAnsi="Arial" w:cs="Arial"/>
          <w:sz w:val="18"/>
          <w:szCs w:val="18"/>
          <w:lang w:val="en-US"/>
        </w:rPr>
        <w:t xml:space="preserve"> </w:t>
      </w:r>
      <w:r w:rsidRPr="002872B5">
        <w:rPr>
          <w:rFonts w:ascii="Arial" w:hAnsi="Arial" w:cs="Arial"/>
          <w:b/>
          <w:sz w:val="18"/>
          <w:szCs w:val="18"/>
          <w:lang w:val="en-US"/>
        </w:rPr>
        <w:t>"</w:t>
      </w:r>
      <w:r w:rsidRPr="002872B5">
        <w:rPr>
          <w:rFonts w:ascii="Arial" w:hAnsi="Arial" w:cs="Arial"/>
          <w:b/>
          <w:sz w:val="18"/>
          <w:szCs w:val="18"/>
          <w:lang w:val="mk-MK"/>
        </w:rPr>
        <w:t>Нова Македонија</w:t>
      </w:r>
      <w:r w:rsidRPr="002872B5">
        <w:rPr>
          <w:rFonts w:ascii="Arial" w:hAnsi="Arial" w:cs="Arial"/>
          <w:b/>
          <w:sz w:val="18"/>
          <w:szCs w:val="18"/>
          <w:lang w:val="en-US"/>
        </w:rPr>
        <w:t>"</w:t>
      </w:r>
      <w:r w:rsidRPr="002872B5">
        <w:rPr>
          <w:rFonts w:ascii="Arial" w:hAnsi="Arial" w:cs="Arial"/>
          <w:b/>
          <w:sz w:val="18"/>
          <w:szCs w:val="18"/>
          <w:lang w:val="mk-MK"/>
        </w:rPr>
        <w:t xml:space="preserve"> и на веб страната на КИРМ.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подвижната ствар. 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300000002323283</w:t>
      </w:r>
      <w:r w:rsidRPr="002872B5">
        <w:rPr>
          <w:rFonts w:ascii="Arial" w:hAnsi="Arial" w:cs="Arial"/>
          <w:sz w:val="18"/>
          <w:szCs w:val="18"/>
          <w:lang w:val="en-US"/>
        </w:rPr>
        <w:t xml:space="preserve"> 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Комерцијална</w:t>
      </w:r>
      <w:proofErr w:type="spellEnd"/>
      <w:r w:rsidRPr="002872B5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2872B5">
        <w:rPr>
          <w:rFonts w:ascii="Arial" w:hAnsi="Arial" w:cs="Arial"/>
          <w:color w:val="000000"/>
          <w:sz w:val="18"/>
          <w:szCs w:val="18"/>
          <w:lang w:val="en-US"/>
        </w:rPr>
        <w:t>Банка</w:t>
      </w:r>
      <w:proofErr w:type="spellEnd"/>
      <w:r w:rsidRPr="002872B5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2872B5">
        <w:rPr>
          <w:rFonts w:ascii="Arial" w:hAnsi="Arial" w:cs="Arial"/>
          <w:color w:val="000000"/>
          <w:sz w:val="18"/>
          <w:szCs w:val="18"/>
          <w:lang w:val="en-US"/>
        </w:rPr>
        <w:t>МК5030006240547</w:t>
      </w:r>
      <w:r w:rsidRPr="002872B5">
        <w:rPr>
          <w:rFonts w:ascii="Arial" w:hAnsi="Arial" w:cs="Arial"/>
          <w:sz w:val="18"/>
          <w:szCs w:val="18"/>
          <w:lang w:val="en-US"/>
        </w:rPr>
        <w:t>.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 xml:space="preserve">Предметите што се ставени на продажба може да се разгледаат </w:t>
      </w:r>
      <w:r w:rsidRPr="002872B5">
        <w:rPr>
          <w:rFonts w:ascii="Arial" w:hAnsi="Arial" w:cs="Arial"/>
          <w:b/>
          <w:sz w:val="18"/>
          <w:szCs w:val="18"/>
          <w:lang w:val="mk-MK"/>
        </w:rPr>
        <w:t>со претходна дозвола од Извршителот  Зоран Димов.</w:t>
      </w: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2872B5">
        <w:rPr>
          <w:rFonts w:ascii="Arial" w:hAnsi="Arial" w:cs="Arial"/>
          <w:sz w:val="18"/>
          <w:szCs w:val="18"/>
          <w:lang w:val="mk-MK"/>
        </w:rPr>
        <w:t>Овој заклучок  се доставува до странките, а на учесниците на надавањето по нивно барање.</w:t>
      </w:r>
    </w:p>
    <w:p w:rsidR="002872B5" w:rsidRPr="002872B5" w:rsidRDefault="002872B5" w:rsidP="002872B5">
      <w:pPr>
        <w:jc w:val="right"/>
        <w:rPr>
          <w:rFonts w:ascii="Arial" w:hAnsi="Arial" w:cs="Arial"/>
          <w:sz w:val="18"/>
          <w:szCs w:val="18"/>
          <w:lang w:val="mk-MK"/>
        </w:rPr>
      </w:pPr>
      <w:r w:rsidRPr="002872B5">
        <w:rPr>
          <w:sz w:val="18"/>
          <w:szCs w:val="18"/>
          <w:lang w:val="mk-MK"/>
        </w:rPr>
        <w:t xml:space="preserve">     </w:t>
      </w:r>
      <w:r w:rsidRPr="002872B5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1"/>
        <w:gridCol w:w="5220"/>
      </w:tblGrid>
      <w:tr w:rsidR="002872B5" w:rsidRPr="002872B5" w:rsidTr="000566CF">
        <w:tc>
          <w:tcPr>
            <w:tcW w:w="5377" w:type="dxa"/>
          </w:tcPr>
          <w:p w:rsidR="002872B5" w:rsidRPr="002872B5" w:rsidRDefault="002872B5" w:rsidP="000566CF">
            <w:pPr>
              <w:jc w:val="right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2872B5" w:rsidRPr="002872B5" w:rsidRDefault="002872B5" w:rsidP="000566CF">
            <w:pPr>
              <w:jc w:val="right"/>
              <w:rPr>
                <w:sz w:val="18"/>
                <w:szCs w:val="18"/>
                <w:lang w:val="mk-MK"/>
              </w:rPr>
            </w:pPr>
            <w:r w:rsidRPr="002872B5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Зоран Димов</w:t>
            </w:r>
          </w:p>
        </w:tc>
      </w:tr>
    </w:tbl>
    <w:p w:rsidR="002872B5" w:rsidRPr="002872B5" w:rsidRDefault="002872B5" w:rsidP="002872B5">
      <w:pPr>
        <w:jc w:val="both"/>
        <w:rPr>
          <w:rFonts w:ascii="Arial" w:hAnsi="Arial" w:cs="Arial"/>
          <w:noProof/>
          <w:sz w:val="18"/>
          <w:szCs w:val="18"/>
          <w:lang w:val="mk-MK"/>
        </w:rPr>
      </w:pPr>
      <w:r w:rsidRPr="002872B5">
        <w:rPr>
          <w:rFonts w:ascii="Arial" w:hAnsi="Arial" w:cs="Arial"/>
          <w:sz w:val="18"/>
          <w:szCs w:val="18"/>
          <w:lang w:val="mk-MK"/>
        </w:rPr>
        <w:t>Д.-на: должник,доверител</w:t>
      </w:r>
      <w:r w:rsidRPr="002872B5">
        <w:rPr>
          <w:rFonts w:ascii="Arial" w:hAnsi="Arial" w:cs="Arial"/>
          <w:noProof/>
          <w:sz w:val="18"/>
          <w:szCs w:val="18"/>
        </w:rPr>
        <w:t>,</w:t>
      </w:r>
      <w:r w:rsidRPr="002872B5">
        <w:rPr>
          <w:rFonts w:ascii="Arial" w:hAnsi="Arial" w:cs="Arial"/>
          <w:noProof/>
          <w:sz w:val="18"/>
          <w:szCs w:val="18"/>
          <w:lang w:val="mk-MK"/>
        </w:rPr>
        <w:t>извршител Јадранка Антовска,УЈП,ДПРМ</w:t>
      </w:r>
    </w:p>
    <w:p w:rsidR="002872B5" w:rsidRPr="002872B5" w:rsidRDefault="002872B5" w:rsidP="002872B5">
      <w:pPr>
        <w:jc w:val="both"/>
        <w:rPr>
          <w:rFonts w:ascii="Arial" w:hAnsi="Arial" w:cs="Arial"/>
          <w:sz w:val="18"/>
          <w:szCs w:val="18"/>
          <w:lang w:val="mk-MK"/>
        </w:rPr>
      </w:pPr>
      <w:r w:rsidRPr="002872B5">
        <w:rPr>
          <w:rFonts w:ascii="Arial" w:hAnsi="Arial" w:cs="Arial"/>
          <w:b/>
          <w:sz w:val="18"/>
          <w:szCs w:val="18"/>
          <w:lang w:val="mk-MK"/>
        </w:rPr>
        <w:t>Правна поука:</w:t>
      </w:r>
      <w:r w:rsidRPr="002872B5">
        <w:rPr>
          <w:rFonts w:ascii="Arial" w:hAnsi="Arial" w:cs="Arial"/>
          <w:sz w:val="18"/>
          <w:szCs w:val="18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2872B5" w:rsidRPr="002872B5" w:rsidRDefault="002872B5" w:rsidP="002872B5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2872B5" w:rsidRPr="002872B5" w:rsidRDefault="002872B5" w:rsidP="002872B5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584A2E" w:rsidRPr="002872B5" w:rsidRDefault="002872B5">
      <w:pPr>
        <w:rPr>
          <w:sz w:val="18"/>
          <w:szCs w:val="18"/>
        </w:rPr>
      </w:pPr>
    </w:p>
    <w:sectPr w:rsidR="00584A2E" w:rsidRPr="002872B5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2CCD"/>
    <w:multiLevelType w:val="hybridMultilevel"/>
    <w:tmpl w:val="C5F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A7AB4"/>
    <w:multiLevelType w:val="hybridMultilevel"/>
    <w:tmpl w:val="59F44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72B5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2872B5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B4047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B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72B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2872B5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2872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72B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B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2022-09-13T11:13:00Z</dcterms:created>
  <dcterms:modified xsi:type="dcterms:W3CDTF">2022-09-13T11:15:00Z</dcterms:modified>
</cp:coreProperties>
</file>