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7137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58140" cy="424180"/>
                  <wp:effectExtent l="1905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F375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94">
              <w:rPr>
                <w:rFonts w:ascii="Arial" w:hAnsi="Arial" w:cs="Arial"/>
                <w:b/>
                <w:lang w:val="ru-RU"/>
              </w:rPr>
              <w:t>Благој Бањански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F375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94">
              <w:rPr>
                <w:rFonts w:ascii="Arial" w:hAnsi="Arial" w:cs="Arial"/>
                <w:b/>
                <w:lang w:val="ru-RU"/>
              </w:rPr>
              <w:t>Основните судови 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F37594" w:rsidRPr="00F37594">
              <w:rPr>
                <w:rFonts w:ascii="Arial" w:hAnsi="Arial" w:cs="Arial"/>
                <w:b/>
                <w:lang w:val="ru-RU"/>
              </w:rPr>
              <w:t>866/24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F375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94">
              <w:rPr>
                <w:rFonts w:ascii="Arial" w:hAnsi="Arial" w:cs="Arial"/>
                <w:b/>
                <w:lang w:val="ru-RU"/>
              </w:rPr>
              <w:t>Велес,Гевгелија и Кавадарци</w:t>
            </w:r>
            <w:r>
              <w:t>.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F375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94">
              <w:rPr>
                <w:rFonts w:ascii="Arial" w:hAnsi="Arial" w:cs="Arial"/>
                <w:b/>
                <w:lang w:val="ru-RU"/>
              </w:rPr>
              <w:t>ул. Фемо Кулаков бр.15/1-1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F375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94">
              <w:rPr>
                <w:rFonts w:ascii="Arial" w:hAnsi="Arial" w:cs="Arial"/>
                <w:b/>
                <w:lang w:val="ru-RU"/>
              </w:rPr>
              <w:t>тел. 043 370-111 izvrsitel</w:t>
            </w:r>
            <w:r>
              <w:t>.banjanski@yahoo.com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E61823" w:rsidRP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color w:val="000000"/>
          <w:lang w:val="mk-MK" w:eastAsia="mk-MK"/>
        </w:rPr>
        <w:t xml:space="preserve">Извршителот 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>Благој Бањански</w:t>
      </w:r>
      <w:r w:rsidRPr="00E61823">
        <w:rPr>
          <w:rFonts w:ascii="Arial" w:hAnsi="Arial" w:cs="Arial"/>
          <w:color w:val="000000"/>
          <w:lang w:val="mk-MK" w:eastAsia="mk-MK"/>
        </w:rPr>
        <w:t xml:space="preserve"> од 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>Неготино</w:t>
      </w:r>
      <w:r w:rsidRPr="00E61823">
        <w:rPr>
          <w:rFonts w:ascii="Arial" w:hAnsi="Arial" w:cs="Arial"/>
          <w:color w:val="000000"/>
          <w:lang w:val="mk-MK" w:eastAsia="mk-MK"/>
        </w:rPr>
        <w:t xml:space="preserve"> врз основа на барањето за спроведување на извршување од доверителот 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 w:rsidRPr="00E61823">
        <w:rPr>
          <w:rFonts w:ascii="Arial" w:hAnsi="Arial" w:cs="Arial"/>
          <w:color w:val="000000"/>
          <w:lang w:val="mk-MK" w:eastAsia="mk-MK"/>
        </w:rPr>
        <w:t xml:space="preserve"> од Скопје со седиште на ул.,, Максим Горки,, бр.6 - преку пол.адв.Петар Трајковски, засновано на извршната исправа ОДУ бр.143/21 од 05.3.2021 на Нотар Ѓорѓи Николов од Гевгелија и ОДУ бр.525/22 од 25.07.2022 на Нотар Маргарита Вангелова од Гевгелија, против </w:t>
      </w: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заложен должник</w:t>
      </w:r>
      <w:r w:rsidRPr="00E61823">
        <w:rPr>
          <w:rFonts w:ascii="Arial" w:hAnsi="Arial" w:cs="Arial"/>
          <w:color w:val="000000"/>
          <w:lang w:val="mk-MK" w:eastAsia="mk-MK"/>
        </w:rPr>
        <w:t xml:space="preserve"> 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услуги ИНОСПИРИТ ДООЕЛ импорт-експорт Гевгелија</w:t>
      </w:r>
      <w:r w:rsidRPr="00E61823">
        <w:rPr>
          <w:rFonts w:ascii="Arial" w:hAnsi="Arial" w:cs="Arial"/>
          <w:color w:val="000000"/>
          <w:lang w:val="mk-MK" w:eastAsia="mk-MK"/>
        </w:rPr>
        <w:t xml:space="preserve"> од Гевгелија со </w:t>
      </w:r>
      <w:r w:rsidR="00713764">
        <w:rPr>
          <w:rFonts w:ascii="Arial" w:hAnsi="Arial" w:cs="Arial"/>
          <w:color w:val="000000"/>
          <w:lang w:val="mk-MK" w:eastAsia="mk-MK"/>
        </w:rPr>
        <w:t>с</w:t>
      </w:r>
      <w:r w:rsidRPr="00E61823">
        <w:rPr>
          <w:rFonts w:ascii="Arial" w:hAnsi="Arial" w:cs="Arial"/>
          <w:color w:val="000000"/>
          <w:lang w:val="mk-MK" w:eastAsia="mk-MK"/>
        </w:rPr>
        <w:t xml:space="preserve">едиште на Борис Кидрич бр.44. и </w:t>
      </w: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заложен должник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 xml:space="preserve"> Михаил Алчинов</w:t>
      </w:r>
      <w:r w:rsidRPr="00E61823">
        <w:rPr>
          <w:rFonts w:ascii="Arial" w:hAnsi="Arial" w:cs="Arial"/>
          <w:color w:val="000000"/>
          <w:lang w:val="mk-MK" w:eastAsia="mk-MK"/>
        </w:rPr>
        <w:t xml:space="preserve"> од Гевгелија со  живеалиште на 7 ми Ноември бр.73 за спроведување на извршување, на ден </w:t>
      </w:r>
      <w:r>
        <w:rPr>
          <w:rFonts w:ascii="Arial" w:hAnsi="Arial" w:cs="Arial"/>
          <w:color w:val="000000"/>
          <w:lang w:val="mk-MK" w:eastAsia="mk-MK"/>
        </w:rPr>
        <w:t>14.01.2025</w:t>
      </w:r>
      <w:r w:rsidRPr="00E61823">
        <w:rPr>
          <w:rFonts w:ascii="Arial" w:hAnsi="Arial" w:cs="Arial"/>
          <w:color w:val="000000"/>
          <w:lang w:val="mk-MK" w:eastAsia="mk-MK"/>
        </w:rPr>
        <w:t xml:space="preserve"> година го донесува следниот:</w:t>
      </w:r>
    </w:p>
    <w:p w:rsidR="00E61823" w:rsidRPr="00E61823" w:rsidRDefault="00E61823" w:rsidP="00E61823">
      <w:pPr>
        <w:spacing w:before="100" w:beforeAutospacing="1" w:after="100" w:afterAutospacing="1"/>
        <w:jc w:val="center"/>
        <w:rPr>
          <w:rFonts w:ascii="Arial" w:hAnsi="Arial" w:cs="Arial"/>
          <w:color w:val="000000"/>
          <w:lang w:val="mk-MK" w:eastAsia="mk-MK"/>
        </w:rPr>
      </w:pPr>
      <w:r w:rsidRPr="00E61823">
        <w:rPr>
          <w:rFonts w:ascii="Arial" w:hAnsi="Arial" w:cs="Arial"/>
          <w:b/>
          <w:bCs/>
          <w:color w:val="000000"/>
          <w:lang w:val="mk-MK" w:eastAsia="mk-MK"/>
        </w:rPr>
        <w:t>З А К Л У Ч О К</w:t>
      </w:r>
    </w:p>
    <w:p w:rsidR="00E61823" w:rsidRPr="00E61823" w:rsidRDefault="00E61823" w:rsidP="00E61823">
      <w:pPr>
        <w:spacing w:before="100" w:beforeAutospacing="1" w:after="100" w:afterAutospacing="1"/>
        <w:jc w:val="center"/>
        <w:rPr>
          <w:rFonts w:ascii="Arial" w:hAnsi="Arial" w:cs="Arial"/>
          <w:color w:val="000000"/>
          <w:lang w:val="mk-MK" w:eastAsia="mk-MK"/>
        </w:rPr>
      </w:pPr>
      <w:r w:rsidRPr="00E61823">
        <w:rPr>
          <w:rFonts w:ascii="Arial" w:hAnsi="Arial" w:cs="Arial"/>
          <w:b/>
          <w:bCs/>
          <w:color w:val="000000"/>
          <w:lang w:val="mk-MK" w:eastAsia="mk-MK"/>
        </w:rPr>
        <w:t>ЗА УСНА ЈАВНА ПРОДАЖБА</w:t>
      </w:r>
    </w:p>
    <w:p w:rsidR="00E61823" w:rsidRPr="00E61823" w:rsidRDefault="00E61823" w:rsidP="00E61823">
      <w:pPr>
        <w:spacing w:before="100" w:beforeAutospacing="1" w:after="100" w:afterAutospacing="1"/>
        <w:jc w:val="center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lang w:val="mk-MK" w:eastAsia="mk-MK"/>
        </w:rPr>
        <w:t>(врз основа на членовите 179 став (1), 181 став (1) и 182 став (1) од Законот за извршување)</w:t>
      </w:r>
    </w:p>
    <w:p w:rsidR="00E61823" w:rsidRP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СЕ ОПРЕДЕЛУВА прва продажба со усно јавно наддавање на недвижноста означена како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>:</w:t>
      </w:r>
    </w:p>
    <w:p w:rsid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u w:val="single"/>
          <w:lang w:val="mk-MK"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-ИМОТЕН ЛИСТ БРОЈ 969 КО МРЗЕНЦИ при АКН Гевгелија сопственост на должникот Друштво за производство, трговија и услуги ИНОСПИРИТ ДООЕЛ импорт-експорт Гевгелија од Гевгелија со следните ознаки</w:t>
      </w:r>
      <w:r w:rsidRPr="00E61823">
        <w:rPr>
          <w:rFonts w:ascii="Arial" w:hAnsi="Arial" w:cs="Arial"/>
          <w:b/>
          <w:bCs/>
          <w:color w:val="000000"/>
          <w:u w:val="single"/>
          <w:lang w:eastAsia="mk-MK"/>
        </w:rPr>
        <w:t>: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val="mk-MK" w:eastAsia="mk-MK"/>
        </w:rPr>
      </w:pP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color w:val="000000"/>
          <w:u w:val="single"/>
          <w:lang w:val="mk-MK" w:eastAsia="mk-MK"/>
        </w:rPr>
        <w:t>ЛИСТ А</w:t>
      </w:r>
      <w:r w:rsidRPr="00E61823">
        <w:rPr>
          <w:rFonts w:ascii="Arial" w:hAnsi="Arial" w:cs="Arial"/>
          <w:color w:val="000000"/>
          <w:u w:val="single"/>
          <w:lang w:eastAsia="mk-MK"/>
        </w:rPr>
        <w:t xml:space="preserve">: </w:t>
      </w:r>
      <w:r w:rsidRPr="00E61823">
        <w:rPr>
          <w:rFonts w:ascii="Arial" w:hAnsi="Arial" w:cs="Arial"/>
          <w:color w:val="000000"/>
          <w:u w:val="single"/>
          <w:lang w:val="mk-MK" w:eastAsia="mk-MK"/>
        </w:rPr>
        <w:t>ПОДАТОЦИ ЗА НОСИТЕЛОТ НА ПРАВОТО НА СОПСТВЕНОСТ</w:t>
      </w:r>
    </w:p>
    <w:p w:rsid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val="mk-MK" w:eastAsia="mk-MK"/>
        </w:rPr>
      </w:pPr>
      <w:r w:rsidRPr="00E61823">
        <w:rPr>
          <w:rFonts w:ascii="Arial" w:hAnsi="Arial" w:cs="Arial"/>
          <w:color w:val="000000"/>
          <w:lang w:val="mk-MK" w:eastAsia="mk-MK"/>
        </w:rPr>
        <w:t>Друштво за производство, трговија и услуги ИНОСПИРИТ ДООЕЛ импорт-експорт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 xml:space="preserve"> Гевгелија</w:t>
      </w:r>
      <w:r w:rsidRPr="00E61823">
        <w:rPr>
          <w:rFonts w:ascii="Arial" w:hAnsi="Arial" w:cs="Arial"/>
          <w:color w:val="000000"/>
          <w:lang w:val="mk-MK" w:eastAsia="mk-MK"/>
        </w:rPr>
        <w:t xml:space="preserve"> од Гевгелија со ЕМБС</w:t>
      </w:r>
      <w:r w:rsidRPr="00E61823">
        <w:rPr>
          <w:rFonts w:ascii="Arial" w:hAnsi="Arial" w:cs="Arial"/>
          <w:color w:val="000000"/>
          <w:lang w:eastAsia="mk-MK"/>
        </w:rPr>
        <w:t xml:space="preserve"> </w:t>
      </w:r>
      <w:r w:rsidRPr="00E61823">
        <w:rPr>
          <w:rFonts w:ascii="Arial" w:hAnsi="Arial" w:cs="Arial"/>
          <w:color w:val="000000"/>
          <w:lang w:val="mk-MK" w:eastAsia="mk-MK"/>
        </w:rPr>
        <w:t>6340075</w:t>
      </w:r>
      <w:r w:rsidRPr="00E61823">
        <w:rPr>
          <w:rFonts w:ascii="Arial" w:hAnsi="Arial" w:cs="Arial"/>
          <w:color w:val="000000"/>
          <w:lang w:eastAsia="mk-MK"/>
        </w:rPr>
        <w:t xml:space="preserve"> </w:t>
      </w:r>
      <w:r w:rsidRPr="00E61823">
        <w:rPr>
          <w:rFonts w:ascii="Arial" w:hAnsi="Arial" w:cs="Arial"/>
          <w:color w:val="000000"/>
          <w:lang w:val="mk-MK" w:eastAsia="mk-MK"/>
        </w:rPr>
        <w:t>и адреса Слободан Митров Данко 76, Гевгелија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color w:val="000000"/>
          <w:u w:val="single"/>
          <w:lang w:val="mk-MK" w:eastAsia="mk-MK"/>
        </w:rPr>
        <w:t>ЛИСТ Б</w:t>
      </w:r>
      <w:r w:rsidRPr="00E61823">
        <w:rPr>
          <w:rFonts w:ascii="Arial" w:hAnsi="Arial" w:cs="Arial"/>
          <w:color w:val="000000"/>
          <w:u w:val="single"/>
          <w:lang w:eastAsia="mk-MK"/>
        </w:rPr>
        <w:t>:</w:t>
      </w:r>
      <w:r w:rsidRPr="00E61823">
        <w:rPr>
          <w:rFonts w:ascii="Arial" w:hAnsi="Arial" w:cs="Arial"/>
          <w:color w:val="000000"/>
          <w:u w:val="single"/>
          <w:lang w:val="mk-MK" w:eastAsia="mk-MK"/>
        </w:rPr>
        <w:t xml:space="preserve"> ПОДАТОЦИ ЗА ЗЕМЈИШТЕТО(КАТАСТАРСКА ПАРЦЕЛА) И ЗА ПРАВОТО НА СОПСТВЕНОСТ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-КП.бр.50</w:t>
      </w:r>
      <w:r w:rsidRPr="00E61823">
        <w:rPr>
          <w:rFonts w:ascii="Arial" w:hAnsi="Arial" w:cs="Arial"/>
          <w:color w:val="000000"/>
          <w:lang w:val="mk-MK" w:eastAsia="mk-MK"/>
        </w:rPr>
        <w:t>, дел 4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број на зграда/друг објект 0,место викано РАМПА, план 10, скица 16, катастарска култура ГЗ, ГН3, катастарска класа 0, со површина од 311.83 м², со право на сопственост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</w:t>
      </w:r>
      <w:r w:rsidRPr="00E61823">
        <w:rPr>
          <w:rFonts w:ascii="Arial" w:hAnsi="Arial" w:cs="Arial"/>
          <w:color w:val="000000"/>
          <w:lang w:val="mk-MK" w:eastAsia="mk-MK"/>
        </w:rPr>
        <w:t>, дел 5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број на зграда/друг објект 0,место викано РАМПА, скица 16, катастарска култура ГИЗ, катастарска класа 0, со површина од 4490.49 м², со право на сопственост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lastRenderedPageBreak/>
        <w:t>-КП.бр.29</w:t>
      </w:r>
      <w:r w:rsidRPr="00E61823">
        <w:rPr>
          <w:rFonts w:ascii="Arial" w:hAnsi="Arial" w:cs="Arial"/>
          <w:color w:val="000000"/>
          <w:lang w:val="mk-MK" w:eastAsia="mk-MK"/>
        </w:rPr>
        <w:t>, дел 5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број на зграда/друг објект 2, место викано РАМПА, скица 16, катастарска култура ГЗ, ЗПЗ, катастарска класа 0, со површина од 349.26 м², со право на сопственост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</w:t>
      </w:r>
      <w:r w:rsidRPr="00E61823">
        <w:rPr>
          <w:rFonts w:ascii="Arial" w:hAnsi="Arial" w:cs="Arial"/>
          <w:color w:val="000000"/>
          <w:lang w:val="mk-MK" w:eastAsia="mk-MK"/>
        </w:rPr>
        <w:t>, дел 5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број на зграда/друг објект 1, место викано РАМПА, скица 16, катастарска култура ГЗ, ЗПЗ, катастарска класа 0, со површина од 335.94 м², со право на сопственост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</w:t>
      </w:r>
      <w:r w:rsidRPr="00E61823">
        <w:rPr>
          <w:rFonts w:ascii="Arial" w:hAnsi="Arial" w:cs="Arial"/>
          <w:color w:val="000000"/>
          <w:lang w:val="mk-MK" w:eastAsia="mk-MK"/>
        </w:rPr>
        <w:t>, дел 5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број на зграда/друг објект 3, место викано РАМПА, скица 16, катастарска култура ЗПЗ, катастарска класа 0, со површина од 91.11 м², со право на сопственост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</w:t>
      </w:r>
      <w:r w:rsidRPr="00E61823">
        <w:rPr>
          <w:rFonts w:ascii="Arial" w:hAnsi="Arial" w:cs="Arial"/>
          <w:color w:val="000000"/>
          <w:lang w:val="mk-MK" w:eastAsia="mk-MK"/>
        </w:rPr>
        <w:t>, дел 5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број на зграда/друг објект 5, место викано РАМПА, катастарска култура ГЗ, ЗПЗ, со површина од 29.06 м², со право на сопственост</w:t>
      </w:r>
    </w:p>
    <w:p w:rsid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val="mk-MK"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</w:t>
      </w:r>
      <w:r w:rsidRPr="00E61823">
        <w:rPr>
          <w:rFonts w:ascii="Arial" w:hAnsi="Arial" w:cs="Arial"/>
          <w:color w:val="000000"/>
          <w:lang w:val="mk-MK" w:eastAsia="mk-MK"/>
        </w:rPr>
        <w:t>, дел 5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број на зграда/друг објект 4, место викано РАМПА, катастарска култура ГЗ, ЗПЗ, со површина од 484.3 м², со право на сопственост како и</w:t>
      </w:r>
      <w:r w:rsidRPr="00E61823">
        <w:rPr>
          <w:rFonts w:ascii="Arial" w:hAnsi="Arial" w:cs="Arial"/>
          <w:color w:val="000000"/>
          <w:lang w:eastAsia="mk-MK"/>
        </w:rPr>
        <w:t>: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val="mk-MK" w:eastAsia="mk-MK"/>
        </w:rPr>
      </w:pP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color w:val="000000"/>
          <w:u w:val="single"/>
          <w:lang w:val="mk-MK" w:eastAsia="mk-MK"/>
        </w:rPr>
        <w:t>ЛИСТ В</w:t>
      </w:r>
      <w:r w:rsidRPr="00E61823">
        <w:rPr>
          <w:rFonts w:ascii="Arial" w:hAnsi="Arial" w:cs="Arial"/>
          <w:color w:val="000000"/>
          <w:u w:val="single"/>
          <w:lang w:eastAsia="mk-MK"/>
        </w:rPr>
        <w:t>:</w:t>
      </w:r>
      <w:r w:rsidRPr="00E61823">
        <w:rPr>
          <w:rFonts w:ascii="Arial" w:hAnsi="Arial" w:cs="Arial"/>
          <w:color w:val="000000"/>
          <w:u w:val="single"/>
          <w:lang w:val="mk-MK" w:eastAsia="mk-MK"/>
        </w:rPr>
        <w:t xml:space="preserve"> ПОДАТОЦИ ЗА ЗГРАДИ, ПОСЕБНИ ДЕЛОВИ ОД ЗГРАДИ И ДРУГИ ОБЈЕКТИ И ЗА ПРАВОТО НА СОПСТВЕНОСТ 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</w:t>
      </w:r>
      <w:r w:rsidRPr="00E61823">
        <w:rPr>
          <w:rFonts w:ascii="Arial" w:hAnsi="Arial" w:cs="Arial"/>
          <w:color w:val="000000"/>
          <w:lang w:val="mk-MK" w:eastAsia="mk-MK"/>
        </w:rPr>
        <w:t>, дел 5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адреса РАМПА, број на зграда/друг објект 2, намена на зграда Б1-17, влез 1, кат ПР, број 1, собност 6, материјал на градба/година на градба 893/958, намена на посебен/заеднички дел од ДП, внатрешна површина од 323 м²,основ на градба 1 со право на сопственост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</w:t>
      </w:r>
      <w:r w:rsidRPr="00E61823">
        <w:rPr>
          <w:rFonts w:ascii="Arial" w:hAnsi="Arial" w:cs="Arial"/>
          <w:color w:val="000000"/>
          <w:lang w:val="mk-MK" w:eastAsia="mk-MK"/>
        </w:rPr>
        <w:t>, дел 5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адреса РАМПА, број на зграда/друг објект 1, намена на зграда/друг објект Б1-17, влез 1, кат ПР, број 1, собност 9, материјал на градба/година на градба 893/958, намена на посебен/заеднички дел од ДП, внатрешна површина од 309 м², основ на градба 1, со право на сопственост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</w:t>
      </w:r>
      <w:r w:rsidRPr="00E61823">
        <w:rPr>
          <w:rFonts w:ascii="Arial" w:hAnsi="Arial" w:cs="Arial"/>
          <w:color w:val="000000"/>
          <w:lang w:val="mk-MK" w:eastAsia="mk-MK"/>
        </w:rPr>
        <w:t>, дел 5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адреса РАМПА, број на зграда/друг објект 3, намена на зграда/друг објект Б1-17, влез 1, кат ПР, број 1, собност 1, материјал на градба/година на градба 898/958, намена на посебен/заеднички дел од ДП, внатрешна површина од 88 м², основ на градба 1, со право на сопственост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</w:t>
      </w:r>
      <w:r w:rsidRPr="00E61823">
        <w:rPr>
          <w:rFonts w:ascii="Arial" w:hAnsi="Arial" w:cs="Arial"/>
          <w:color w:val="000000"/>
          <w:lang w:val="mk-MK" w:eastAsia="mk-MK"/>
        </w:rPr>
        <w:t>, дел 5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адреса РАМПА, број на зграда/друг објект 4, намена на зграда/друг објект Б1-17, влез 1, кат ПР, број 1, материјал на градба/година на градба 891/, намена на посебен/заеднички дел од ДП, внатрешна површина од 498 м², основ на градба 1, со право на сопственост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</w:t>
      </w:r>
      <w:r w:rsidRPr="00E61823">
        <w:rPr>
          <w:rFonts w:ascii="Arial" w:hAnsi="Arial" w:cs="Arial"/>
          <w:color w:val="000000"/>
          <w:lang w:val="mk-MK" w:eastAsia="mk-MK"/>
        </w:rPr>
        <w:t>, дел 3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адреса РАМПА, број на зграда/друг објект 7, намена на зграда/друг објект Б1-17, влез 1, кат ПР, намена на посебен/заеднички дел од Г, внатрешна површина од 57 м², основ на градба 1, со право на сопственост</w:t>
      </w:r>
    </w:p>
    <w:p w:rsid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u w:val="single"/>
          <w:lang w:val="mk-MK"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-КП.бр.49</w:t>
      </w:r>
      <w:r w:rsidRPr="00E61823">
        <w:rPr>
          <w:rFonts w:ascii="Arial" w:hAnsi="Arial" w:cs="Arial"/>
          <w:color w:val="000000"/>
          <w:lang w:val="mk-MK" w:eastAsia="mk-MK"/>
        </w:rPr>
        <w:t>, дел 2</w:t>
      </w:r>
      <w:r w:rsidRPr="00E61823">
        <w:rPr>
          <w:rFonts w:ascii="Arial" w:hAnsi="Arial" w:cs="Arial"/>
          <w:color w:val="000000"/>
          <w:lang w:eastAsia="mk-MK"/>
        </w:rPr>
        <w:t>,</w:t>
      </w:r>
      <w:r w:rsidRPr="00E61823">
        <w:rPr>
          <w:rFonts w:ascii="Arial" w:hAnsi="Arial" w:cs="Arial"/>
          <w:color w:val="000000"/>
          <w:lang w:val="mk-MK" w:eastAsia="mk-MK"/>
        </w:rPr>
        <w:t xml:space="preserve"> адреса РАМПА, број на зграда/друг објект 1, намена на зграда/друг објект Б1-17, влез 1, кат ПР, намена на посебен/заеднички дел од ДП, внатрешна површина од 128 м², основ на градба 1, сите со право на сопственост</w:t>
      </w:r>
      <w:r w:rsidRPr="00E61823">
        <w:rPr>
          <w:rFonts w:ascii="Arial" w:hAnsi="Arial" w:cs="Arial"/>
          <w:color w:val="000000"/>
          <w:lang w:eastAsia="mk-MK"/>
        </w:rPr>
        <w:t xml:space="preserve">, 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>на заложен должник</w:t>
      </w:r>
      <w:r w:rsidRPr="00E61823">
        <w:rPr>
          <w:rFonts w:ascii="Arial" w:hAnsi="Arial" w:cs="Arial"/>
          <w:color w:val="000000"/>
          <w:lang w:val="mk-MK" w:eastAsia="mk-MK"/>
        </w:rPr>
        <w:t xml:space="preserve"> 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услуги ИНОСПИРИТ ДООЕЛ импорт-експорт Гевгелија</w:t>
      </w:r>
      <w:r w:rsidRPr="00E61823">
        <w:rPr>
          <w:rFonts w:ascii="Arial" w:hAnsi="Arial" w:cs="Arial"/>
          <w:color w:val="000000"/>
          <w:lang w:val="mk-MK" w:eastAsia="mk-MK"/>
        </w:rPr>
        <w:t xml:space="preserve"> 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>од Гевгелија</w:t>
      </w:r>
      <w:r w:rsidRPr="00E61823">
        <w:rPr>
          <w:rFonts w:ascii="Arial" w:hAnsi="Arial" w:cs="Arial"/>
          <w:color w:val="000000"/>
          <w:lang w:val="mk-MK" w:eastAsia="mk-MK"/>
        </w:rPr>
        <w:t xml:space="preserve">, 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 xml:space="preserve">сите запишани во Имотен лист број 969 КО МРЗЕНЦИ, </w:t>
      </w: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вредноста на предметната недвижност утврдена со заклучок на извршителот Благој Бањански од 28.11.2024 година, изнесува 30.661.811,оо денари, под која недвижноста не може да се продаде на првото јавно наддавање.</w:t>
      </w:r>
    </w:p>
    <w:p w:rsid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u w:val="single"/>
          <w:lang w:val="mk-MK" w:eastAsia="mk-MK"/>
        </w:rPr>
      </w:pP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</w:p>
    <w:p w:rsid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u w:val="single"/>
          <w:lang w:val="mk-MK" w:eastAsia="mk-MK"/>
        </w:rPr>
      </w:pPr>
      <w:r w:rsidRPr="00E61823">
        <w:rPr>
          <w:rFonts w:ascii="Arial" w:hAnsi="Arial" w:cs="Arial"/>
          <w:color w:val="000000"/>
          <w:u w:val="single"/>
          <w:lang w:val="mk-MK" w:eastAsia="mk-MK"/>
        </w:rPr>
        <w:lastRenderedPageBreak/>
        <w:t>ЛИСТ А</w:t>
      </w:r>
      <w:r w:rsidRPr="00E61823">
        <w:rPr>
          <w:rFonts w:ascii="Arial" w:hAnsi="Arial" w:cs="Arial"/>
          <w:color w:val="000000"/>
          <w:u w:val="single"/>
          <w:lang w:eastAsia="mk-MK"/>
        </w:rPr>
        <w:t xml:space="preserve">: </w:t>
      </w:r>
      <w:r w:rsidRPr="00E61823">
        <w:rPr>
          <w:rFonts w:ascii="Arial" w:hAnsi="Arial" w:cs="Arial"/>
          <w:color w:val="000000"/>
          <w:u w:val="single"/>
          <w:lang w:val="mk-MK" w:eastAsia="mk-MK"/>
        </w:rPr>
        <w:t>ПОДАТОЦИ ЗА НОСИТЕЛОТ НА ПРАВОТО НА СОПСТВЕНОСТ</w:t>
      </w:r>
    </w:p>
    <w:p w:rsid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u w:val="single"/>
          <w:lang w:val="mk-MK"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-ИМОТЕН ЛИСТ БРОЈ 6335 КО ГЕВГЕЛИЈА при АКН Гевгелија сопственост на заложниот должник Михаил Алчинов од Гевгелија со следните ознаки</w:t>
      </w:r>
      <w:r w:rsidRPr="00E61823">
        <w:rPr>
          <w:rFonts w:ascii="Arial" w:hAnsi="Arial" w:cs="Arial"/>
          <w:b/>
          <w:bCs/>
          <w:color w:val="000000"/>
          <w:u w:val="single"/>
          <w:lang w:eastAsia="mk-MK"/>
        </w:rPr>
        <w:t>: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val="mk-MK" w:eastAsia="mk-MK"/>
        </w:rPr>
      </w:pP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color w:val="000000"/>
          <w:u w:val="single"/>
          <w:lang w:val="mk-MK" w:eastAsia="mk-MK"/>
        </w:rPr>
        <w:t>ЛИСТ В</w:t>
      </w:r>
      <w:r w:rsidRPr="00E61823">
        <w:rPr>
          <w:rFonts w:ascii="Arial" w:hAnsi="Arial" w:cs="Arial"/>
          <w:color w:val="000000"/>
          <w:u w:val="single"/>
          <w:lang w:eastAsia="mk-MK"/>
        </w:rPr>
        <w:t>:</w:t>
      </w:r>
      <w:r w:rsidRPr="00E61823">
        <w:rPr>
          <w:rFonts w:ascii="Arial" w:hAnsi="Arial" w:cs="Arial"/>
          <w:color w:val="000000"/>
          <w:u w:val="single"/>
          <w:lang w:val="mk-MK" w:eastAsia="mk-MK"/>
        </w:rPr>
        <w:t xml:space="preserve"> ПОДАТОЦИ ЗА ЗГРАДИ,ПОСЕБНИ ДЕЛОВИ ОД ЗГРАДИ И ДРУГИ ОБЈЕКТИ И ЗА ПРАВОТО НА СОПСТВЕНОСТ 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-КП.бр.2952,</w:t>
      </w:r>
      <w:r w:rsidRPr="00E61823">
        <w:rPr>
          <w:rFonts w:ascii="Arial" w:hAnsi="Arial" w:cs="Arial"/>
          <w:color w:val="000000"/>
          <w:lang w:val="mk-MK" w:eastAsia="mk-MK"/>
        </w:rPr>
        <w:t xml:space="preserve"> дел 0, адреса Л.Јанков ББ, број на зграда/друг објект 1, намена на зграда А2-1, влез 1, кат ПО, број 4, собност 3, материјал на градба/година на градба 893/0, намена на посебен/заеднички дел од П, со површина од 3 м², основ на градба 1, со право на сопственост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-КП.бр.2952,</w:t>
      </w:r>
      <w:r w:rsidRPr="00E61823">
        <w:rPr>
          <w:rFonts w:ascii="Arial" w:hAnsi="Arial" w:cs="Arial"/>
          <w:color w:val="000000"/>
          <w:lang w:val="mk-MK" w:eastAsia="mk-MK"/>
        </w:rPr>
        <w:t xml:space="preserve"> дел 0, адреса Л.Јанков ББ, број на зграда/друг објект 1, намена на зграда А2-1, влез 1, кат К1, број 4, собност 3, материјал на градба/година на градба 893/0, намена на посебен/заеднички дел од ПП, со површина од 6 м², основ на градба 1, со право на сопственост</w:t>
      </w:r>
    </w:p>
    <w:p w:rsid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u w:val="single"/>
          <w:lang w:val="mk-MK" w:eastAsia="mk-MK"/>
        </w:rPr>
      </w:pPr>
      <w:r w:rsidRPr="00E61823">
        <w:rPr>
          <w:rFonts w:ascii="Arial" w:hAnsi="Arial" w:cs="Arial"/>
          <w:b/>
          <w:bCs/>
          <w:color w:val="000000"/>
          <w:u w:val="single"/>
          <w:lang w:eastAsia="mk-MK"/>
        </w:rPr>
        <w:t>-КП.бр.2952,</w:t>
      </w:r>
      <w:r w:rsidRPr="00E61823">
        <w:rPr>
          <w:rFonts w:ascii="Arial" w:hAnsi="Arial" w:cs="Arial"/>
          <w:color w:val="000000"/>
          <w:lang w:eastAsia="mk-MK"/>
        </w:rPr>
        <w:t xml:space="preserve"> дел 0, адреса Л.Јанков ББ, број на зграда/друг објект 1, намена на зграда А2-1, влез 1, кат К1, број 4, собност 3, материјал на градба/година на градба 893/0, намена на посебен/заеднички дел од СТ, со површина од 60 м², основ на градба 1, сите со </w:t>
      </w:r>
      <w:r w:rsidRPr="00E61823">
        <w:rPr>
          <w:rFonts w:ascii="Arial" w:hAnsi="Arial" w:cs="Arial"/>
          <w:color w:val="000000"/>
          <w:u w:val="single"/>
          <w:lang w:eastAsia="mk-MK"/>
        </w:rPr>
        <w:t xml:space="preserve">право на сопственост на </w:t>
      </w:r>
      <w:r w:rsidRPr="00E61823">
        <w:rPr>
          <w:rFonts w:ascii="Arial" w:hAnsi="Arial" w:cs="Arial"/>
          <w:b/>
          <w:bCs/>
          <w:color w:val="000000"/>
          <w:u w:val="single"/>
          <w:lang w:eastAsia="mk-MK"/>
        </w:rPr>
        <w:t>заложниот должник Михаил Алчинов од Гевгелија</w:t>
      </w:r>
      <w:r w:rsidRPr="00E61823">
        <w:rPr>
          <w:rFonts w:ascii="Arial" w:hAnsi="Arial" w:cs="Arial"/>
          <w:color w:val="000000"/>
          <w:u w:val="single"/>
          <w:lang w:eastAsia="mk-MK"/>
        </w:rPr>
        <w:t xml:space="preserve">, </w:t>
      </w:r>
      <w:r w:rsidRPr="00E61823">
        <w:rPr>
          <w:rFonts w:ascii="Arial" w:hAnsi="Arial" w:cs="Arial"/>
          <w:b/>
          <w:bCs/>
          <w:color w:val="000000"/>
          <w:u w:val="single"/>
          <w:lang w:eastAsia="mk-MK"/>
        </w:rPr>
        <w:t xml:space="preserve">сите запишани во Имотен лист број 6335 КО Гевгелија, </w:t>
      </w: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вредноста на предметната недвижност утврдена со заклучок на извршителот Благој Бањански од 28.11.2024 година, изнесува 3.014.343,оо денари, под која недвижноста не може да се продаде на првото јавно наддавање.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</w:p>
    <w:p w:rsid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 w:rsidRPr="00E61823">
        <w:rPr>
          <w:rFonts w:ascii="Arial" w:hAnsi="Arial" w:cs="Arial"/>
          <w:b/>
          <w:bCs/>
          <w:color w:val="000000"/>
          <w:lang w:val="mk-MK" w:eastAsia="mk-MK"/>
        </w:rPr>
        <w:t xml:space="preserve">Продажбата ќе се одржи на ден </w:t>
      </w:r>
      <w:r>
        <w:rPr>
          <w:rFonts w:ascii="Arial" w:hAnsi="Arial" w:cs="Arial"/>
          <w:b/>
          <w:bCs/>
          <w:color w:val="000000"/>
          <w:lang w:val="mk-MK" w:eastAsia="mk-MK"/>
        </w:rPr>
        <w:t>03.02.2025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 xml:space="preserve"> година во 11</w:t>
      </w:r>
      <w:r w:rsidRPr="00E61823">
        <w:rPr>
          <w:rFonts w:ascii="Arial" w:hAnsi="Arial" w:cs="Arial"/>
          <w:b/>
          <w:bCs/>
          <w:color w:val="000000"/>
          <w:lang w:val="en-US" w:eastAsia="mk-MK"/>
        </w:rPr>
        <w:t xml:space="preserve">:00 часот 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>во просториите на извршителот Благој Бањански од Неготино, ул.Фемо Кулаков бр.15/1-1.</w:t>
      </w:r>
    </w:p>
    <w:p w:rsid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val="mk-MK" w:eastAsia="mk-MK"/>
        </w:rPr>
      </w:pPr>
    </w:p>
    <w:p w:rsid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 w:rsidRPr="00E61823">
        <w:rPr>
          <w:rFonts w:ascii="Arial" w:hAnsi="Arial" w:cs="Arial"/>
          <w:color w:val="000000"/>
          <w:lang w:val="mk-MK" w:eastAsia="mk-MK"/>
        </w:rPr>
        <w:t xml:space="preserve">Недвижностите се оптоварени со следните товари и службености </w:t>
      </w:r>
      <w:r w:rsidRPr="00E61823">
        <w:rPr>
          <w:rFonts w:ascii="Arial" w:hAnsi="Arial" w:cs="Arial"/>
          <w:color w:val="000000"/>
          <w:lang w:val="ru-RU" w:eastAsia="mk-MK"/>
        </w:rPr>
        <w:t>заложниот доверител Универзална Инвестициона Банка АД Скопје и</w:t>
      </w:r>
      <w:r w:rsidRPr="00E61823">
        <w:rPr>
          <w:rFonts w:ascii="Arial" w:hAnsi="Arial" w:cs="Arial"/>
          <w:color w:val="000000"/>
          <w:lang w:val="mk-MK" w:eastAsia="mk-MK"/>
        </w:rPr>
        <w:t xml:space="preserve"> Налог за извршување И.бр.558/2024 на Извршител Маја Гркова Караколева од Велес.</w:t>
      </w:r>
    </w:p>
    <w:p w:rsidR="00E61823" w:rsidRP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val="ru-RU" w:eastAsia="mk-MK"/>
        </w:rPr>
      </w:pPr>
    </w:p>
    <w:p w:rsidR="00E61823" w:rsidRP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 w:rsidRPr="00E61823">
        <w:rPr>
          <w:rFonts w:ascii="Arial" w:hAnsi="Arial" w:cs="Arial"/>
          <w:color w:val="000000"/>
          <w:lang w:val="mk-MK" w:eastAsia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61823">
        <w:rPr>
          <w:rFonts w:ascii="Arial" w:hAnsi="Arial" w:cs="Arial"/>
          <w:color w:val="00B050"/>
          <w:lang w:val="mk-MK" w:eastAsia="mk-MK"/>
        </w:rPr>
        <w:t xml:space="preserve"> </w:t>
      </w:r>
      <w:r w:rsidRPr="00E61823">
        <w:rPr>
          <w:rFonts w:ascii="Arial" w:hAnsi="Arial" w:cs="Arial"/>
          <w:color w:val="000000"/>
          <w:lang w:val="mk-MK" w:eastAsia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E61823" w:rsidRP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lang w:val="mk-MK" w:eastAsia="mk-MK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E61823">
        <w:rPr>
          <w:rFonts w:ascii="Arial" w:hAnsi="Arial" w:cs="Arial"/>
          <w:b/>
          <w:bCs/>
          <w:color w:val="000000"/>
          <w:u w:val="single"/>
          <w:lang w:val="mk-MK" w:eastAsia="mk-MK"/>
        </w:rPr>
        <w:t>1/10 (една десеттина) од утврдената вредност на недвижноста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 xml:space="preserve">, најкасно до </w:t>
      </w:r>
      <w:r>
        <w:rPr>
          <w:rFonts w:ascii="Arial" w:hAnsi="Arial" w:cs="Arial"/>
          <w:b/>
          <w:bCs/>
          <w:color w:val="000000"/>
          <w:lang w:val="mk-MK" w:eastAsia="mk-MK"/>
        </w:rPr>
        <w:t>02.02.2025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 xml:space="preserve"> година.</w:t>
      </w:r>
    </w:p>
    <w:p w:rsidR="00E61823" w:rsidRP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eastAsia="mk-MK"/>
        </w:rPr>
      </w:pPr>
      <w:bookmarkStart w:id="0" w:name="_1692098663"/>
      <w:bookmarkStart w:id="1" w:name="_1709020953"/>
      <w:bookmarkStart w:id="2" w:name="_1709021797"/>
      <w:bookmarkStart w:id="3" w:name="_1709022126"/>
      <w:bookmarkStart w:id="4" w:name="_1709123904"/>
      <w:bookmarkStart w:id="5" w:name="_1710242292"/>
      <w:bookmarkStart w:id="6" w:name="_1713184780"/>
      <w:bookmarkStart w:id="7" w:name="_1716640345"/>
      <w:bookmarkStart w:id="8" w:name="_1733915418"/>
      <w:bookmarkStart w:id="9" w:name="_1737203023"/>
      <w:bookmarkStart w:id="10" w:name="_1737548371"/>
      <w:bookmarkStart w:id="11" w:name="_1795417639"/>
      <w:bookmarkStart w:id="12" w:name="_1692098667"/>
      <w:bookmarkStart w:id="13" w:name="_1709020955"/>
      <w:bookmarkStart w:id="14" w:name="_1709021800"/>
      <w:bookmarkStart w:id="15" w:name="_1709022129"/>
      <w:bookmarkStart w:id="16" w:name="_1709123907"/>
      <w:bookmarkStart w:id="17" w:name="_1710242295"/>
      <w:bookmarkStart w:id="18" w:name="_1713184783"/>
      <w:bookmarkStart w:id="19" w:name="_1716640348"/>
      <w:bookmarkStart w:id="20" w:name="_1733915421"/>
      <w:bookmarkStart w:id="21" w:name="_1737203025"/>
      <w:bookmarkStart w:id="22" w:name="_1737548374"/>
      <w:bookmarkStart w:id="23" w:name="_1795417642"/>
      <w:bookmarkStart w:id="24" w:name="_1692098669"/>
      <w:bookmarkStart w:id="25" w:name="_1709020957"/>
      <w:bookmarkStart w:id="26" w:name="_1709021802"/>
      <w:bookmarkStart w:id="27" w:name="_1709022131"/>
      <w:bookmarkStart w:id="28" w:name="_1709123909"/>
      <w:bookmarkStart w:id="29" w:name="_1710242297"/>
      <w:bookmarkStart w:id="30" w:name="_1713184785"/>
      <w:bookmarkStart w:id="31" w:name="_1716640350"/>
      <w:bookmarkStart w:id="32" w:name="_1733915423"/>
      <w:bookmarkStart w:id="33" w:name="_1737203027"/>
      <w:bookmarkStart w:id="34" w:name="_1737548376"/>
      <w:bookmarkStart w:id="35" w:name="_179541764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E61823">
        <w:rPr>
          <w:rFonts w:ascii="Arial" w:hAnsi="Arial" w:cs="Arial"/>
          <w:b/>
          <w:bCs/>
          <w:color w:val="000000"/>
          <w:lang w:val="mk-MK" w:eastAsia="mk-MK"/>
        </w:rPr>
        <w:t>Уплатата на паричните средства на име гаранција се врши на жиро сметката од извршителот со бр.</w:t>
      </w:r>
      <w:r w:rsidRPr="00E61823">
        <w:rPr>
          <w:rFonts w:ascii="Arial" w:hAnsi="Arial" w:cs="Arial"/>
          <w:b/>
          <w:bCs/>
          <w:color w:val="000000"/>
          <w:lang w:val="ru-RU" w:eastAsia="mk-MK"/>
        </w:rPr>
        <w:t xml:space="preserve"> </w:t>
      </w:r>
      <w:r>
        <w:rPr>
          <w:rFonts w:ascii="Arial" w:hAnsi="Arial" w:cs="Arial"/>
          <w:b/>
          <w:bCs/>
          <w:color w:val="000000"/>
          <w:lang w:val="en-US" w:eastAsia="mk-MK"/>
        </w:rPr>
        <w:t>24032000221539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6 </w:t>
      </w:r>
      <w:r w:rsidRPr="00E61823">
        <w:rPr>
          <w:rFonts w:ascii="Arial" w:hAnsi="Arial" w:cs="Arial"/>
          <w:b/>
          <w:bCs/>
          <w:color w:val="000000"/>
          <w:lang w:val="en-US" w:eastAsia="mk-MK"/>
        </w:rPr>
        <w:t xml:space="preserve"> 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 xml:space="preserve">која се води кај </w:t>
      </w:r>
      <w:r w:rsidRPr="00E61823">
        <w:rPr>
          <w:rFonts w:ascii="Arial" w:hAnsi="Arial" w:cs="Arial"/>
          <w:b/>
          <w:bCs/>
          <w:color w:val="000000"/>
          <w:lang w:val="en-US" w:eastAsia="mk-MK"/>
        </w:rPr>
        <w:t>УНИ Банка АД Скопје</w:t>
      </w:r>
      <w:r w:rsidRPr="00E61823">
        <w:rPr>
          <w:rFonts w:ascii="Arial" w:hAnsi="Arial" w:cs="Arial"/>
          <w:b/>
          <w:bCs/>
          <w:color w:val="000000"/>
          <w:lang w:val="mk-MK" w:eastAsia="mk-MK"/>
        </w:rPr>
        <w:t xml:space="preserve"> и даночен број </w:t>
      </w:r>
      <w:r>
        <w:rPr>
          <w:rFonts w:ascii="Arial" w:hAnsi="Arial" w:cs="Arial"/>
          <w:b/>
          <w:bCs/>
          <w:color w:val="000000"/>
          <w:lang w:val="en-US" w:eastAsia="mk-MK"/>
        </w:rPr>
        <w:t>5019011501177</w:t>
      </w:r>
      <w:r w:rsidRPr="00E61823">
        <w:rPr>
          <w:rFonts w:ascii="Arial" w:hAnsi="Arial" w:cs="Arial"/>
          <w:b/>
          <w:bCs/>
          <w:color w:val="000000"/>
          <w:lang w:val="en-US" w:eastAsia="mk-MK"/>
        </w:rPr>
        <w:t>.</w:t>
      </w:r>
    </w:p>
    <w:p w:rsidR="00E61823" w:rsidRP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 w:rsidRPr="00E61823">
        <w:rPr>
          <w:rFonts w:ascii="Arial" w:hAnsi="Arial" w:cs="Arial"/>
          <w:color w:val="000000"/>
          <w:lang w:val="mk-MK" w:eastAsia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 w:rsidRPr="00E61823">
        <w:rPr>
          <w:rFonts w:ascii="Arial" w:hAnsi="Arial" w:cs="Arial"/>
          <w:color w:val="000000"/>
          <w:lang w:val="mk-MK" w:eastAsia="mk-MK"/>
        </w:rPr>
        <w:t xml:space="preserve">Најповолниот понудувач - купувач на недвижноста е должен да ја положи вкупната цена на недвижностите, во рок од </w:t>
      </w:r>
      <w:r w:rsidRPr="00E61823">
        <w:rPr>
          <w:rFonts w:ascii="Arial" w:hAnsi="Arial" w:cs="Arial"/>
          <w:color w:val="000000"/>
          <w:lang w:val="ru-RU" w:eastAsia="mk-MK"/>
        </w:rPr>
        <w:t xml:space="preserve">15 </w:t>
      </w:r>
      <w:r w:rsidRPr="00E61823">
        <w:rPr>
          <w:rFonts w:ascii="Arial" w:hAnsi="Arial" w:cs="Arial"/>
          <w:color w:val="000000"/>
          <w:lang w:val="mk-MK" w:eastAsia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 w:rsidRPr="00E61823">
        <w:rPr>
          <w:rFonts w:ascii="Arial" w:hAnsi="Arial" w:cs="Arial"/>
          <w:color w:val="000000"/>
          <w:lang w:val="mk-MK" w:eastAsia="mk-MK"/>
        </w:rPr>
        <w:t>Овој заклучок ќе се објави во дневниот печат за јавно информирање „НОВА МАКЕДОНИЈА“</w:t>
      </w:r>
      <w:r w:rsidRPr="00E61823">
        <w:rPr>
          <w:rFonts w:ascii="Arial" w:hAnsi="Arial" w:cs="Arial"/>
          <w:color w:val="000000"/>
          <w:lang w:val="ru-RU" w:eastAsia="mk-MK"/>
        </w:rPr>
        <w:t xml:space="preserve">и електронски на веб страницата на Комората </w:t>
      </w:r>
      <w:r w:rsidRPr="00E61823">
        <w:rPr>
          <w:rFonts w:ascii="Arial" w:hAnsi="Arial" w:cs="Arial"/>
          <w:color w:val="000000"/>
          <w:lang w:val="mk-MK" w:eastAsia="mk-MK"/>
        </w:rPr>
        <w:t>.</w:t>
      </w:r>
    </w:p>
    <w:p w:rsidR="00E61823" w:rsidRPr="00E61823" w:rsidRDefault="00E61823" w:rsidP="00E61823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 w:rsidRPr="00E61823">
        <w:rPr>
          <w:rFonts w:ascii="Arial" w:hAnsi="Arial" w:cs="Arial"/>
          <w:color w:val="000000"/>
          <w:lang w:val="mk-MK" w:eastAsia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>
        <w:rPr>
          <w:rFonts w:ascii="Arial" w:hAnsi="Arial" w:cs="Arial"/>
          <w:color w:val="000000"/>
          <w:lang w:val="mk-MK" w:eastAsia="mk-MK"/>
        </w:rPr>
        <w:t xml:space="preserve">                                                                          </w:t>
      </w:r>
      <w:r w:rsidRPr="00E61823">
        <w:rPr>
          <w:rFonts w:ascii="Arial" w:hAnsi="Arial" w:cs="Arial"/>
          <w:color w:val="000000"/>
          <w:lang w:eastAsia="mk-MK"/>
        </w:rPr>
        <w:t>И З В Р Ш И Т Е Л</w:t>
      </w:r>
    </w:p>
    <w:tbl>
      <w:tblPr>
        <w:tblW w:w="10426" w:type="dxa"/>
        <w:tblCellSpacing w:w="0" w:type="dxa"/>
        <w:tblCellMar>
          <w:top w:w="104" w:type="dxa"/>
          <w:left w:w="104" w:type="dxa"/>
          <w:bottom w:w="104" w:type="dxa"/>
          <w:right w:w="104" w:type="dxa"/>
        </w:tblCellMar>
        <w:tblLook w:val="04A0"/>
      </w:tblPr>
      <w:tblGrid>
        <w:gridCol w:w="5189"/>
        <w:gridCol w:w="5237"/>
      </w:tblGrid>
      <w:tr w:rsidR="00E61823" w:rsidRPr="00E61823" w:rsidTr="00E61823">
        <w:trPr>
          <w:tblCellSpacing w:w="0" w:type="dxa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1823" w:rsidRPr="00E61823" w:rsidRDefault="00E61823" w:rsidP="00E61823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  <w:lang w:val="mk-MK" w:eastAsia="mk-MK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1823" w:rsidRPr="00E61823" w:rsidRDefault="00E61823" w:rsidP="00E61823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  <w:lang w:eastAsia="mk-MK"/>
              </w:rPr>
            </w:pPr>
            <w:r w:rsidRPr="00E61823">
              <w:rPr>
                <w:rFonts w:ascii="Arial" w:hAnsi="Arial" w:cs="Arial"/>
                <w:color w:val="000000"/>
                <w:lang w:val="mk-MK" w:eastAsia="mk-MK"/>
              </w:rPr>
              <w:t>Благој Бањански</w:t>
            </w:r>
          </w:p>
        </w:tc>
      </w:tr>
    </w:tbl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val="mk-MK" w:eastAsia="mk-MK"/>
        </w:rPr>
      </w:pP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val="mk-MK" w:eastAsia="mk-MK"/>
        </w:rPr>
      </w:pP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mk-MK"/>
        </w:rPr>
      </w:pPr>
      <w:r w:rsidRPr="00E6182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Правна поука:</w:t>
      </w:r>
      <w:r w:rsidRPr="00E61823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lang w:val="mk-MK" w:eastAsia="mk-MK"/>
        </w:rPr>
      </w:pPr>
    </w:p>
    <w:p w:rsidR="00E61823" w:rsidRPr="00E61823" w:rsidRDefault="00E61823" w:rsidP="00E61823">
      <w:p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lang w:val="mk-MK" w:eastAsia="mk-MK"/>
        </w:rPr>
      </w:pPr>
    </w:p>
    <w:p w:rsidR="00E61823" w:rsidRPr="00E61823" w:rsidRDefault="00E61823" w:rsidP="00E61823">
      <w:p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lang w:val="mk-MK" w:eastAsia="mk-MK"/>
        </w:rPr>
      </w:pPr>
    </w:p>
    <w:p w:rsidR="00E61823" w:rsidRPr="00E61823" w:rsidRDefault="00E61823" w:rsidP="00E61823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lang w:val="mk-MK" w:eastAsia="mk-MK"/>
        </w:rPr>
      </w:pPr>
    </w:p>
    <w:p w:rsidR="00E61823" w:rsidRPr="00E61823" w:rsidRDefault="00E61823" w:rsidP="00E61823">
      <w:pPr>
        <w:spacing w:before="100" w:beforeAutospacing="1" w:after="100" w:afterAutospacing="1"/>
        <w:ind w:firstLine="720"/>
        <w:jc w:val="both"/>
        <w:rPr>
          <w:rFonts w:ascii="Times New Roman" w:hAnsi="Times New Roman"/>
          <w:color w:val="000000"/>
          <w:lang w:val="mk-MK" w:eastAsia="mk-MK"/>
        </w:rPr>
      </w:pPr>
    </w:p>
    <w:p w:rsidR="00AC774B" w:rsidRDefault="00AC774B" w:rsidP="00E61823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713764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13764"/>
    <w:rsid w:val="00773850"/>
    <w:rsid w:val="007A2159"/>
    <w:rsid w:val="007B46B2"/>
    <w:rsid w:val="00843B8B"/>
    <w:rsid w:val="00863556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61823"/>
    <w:rsid w:val="00E81523"/>
    <w:rsid w:val="00EA652F"/>
    <w:rsid w:val="00ED1791"/>
    <w:rsid w:val="00F3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61823"/>
    <w:pPr>
      <w:spacing w:before="100" w:beforeAutospacing="1" w:after="100" w:afterAutospacing="1"/>
      <w:jc w:val="both"/>
    </w:pPr>
    <w:rPr>
      <w:rFonts w:ascii="Times New Roman" w:hAnsi="Times New Roman"/>
      <w:color w:val="000000"/>
      <w:lang w:val="mk-MK" w:eastAsia="mk-MK"/>
    </w:rPr>
  </w:style>
  <w:style w:type="paragraph" w:customStyle="1" w:styleId="western">
    <w:name w:val="western"/>
    <w:basedOn w:val="Normal"/>
    <w:rsid w:val="00E61823"/>
    <w:pPr>
      <w:spacing w:before="100" w:beforeAutospacing="1" w:after="100" w:afterAutospacing="1"/>
      <w:jc w:val="both"/>
    </w:pPr>
    <w:rPr>
      <w:rFonts w:ascii="Times New Roman" w:hAnsi="Times New Roman"/>
      <w:color w:val="000000"/>
      <w:lang w:val="mk-MK" w:eastAsia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NCE\Desktop\&#1047;&#1072;&#1082;&#1083;&#1091;&#1095;&#1086;&#1082;%20&#1079;&#1072;%20&#1087;&#1088;&#1074;&#1072;%20&#1091;&#1089;&#1085;&#1072;%20&#1112;&#1072;&#1074;&#1085;&#1072;%20&#1087;&#1088;&#1086;&#1076;&#1072;&#1078;&#1073;&#1072;_14.1.2025_34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усна јавна продажба_14.1.2025_348</Template>
  <TotalTime>2</TotalTime>
  <Pages>4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MENCE</dc:creator>
  <cp:lastModifiedBy>MENCE</cp:lastModifiedBy>
  <cp:revision>1</cp:revision>
  <cp:lastPrinted>2003-12-24T10:44:00Z</cp:lastPrinted>
  <dcterms:created xsi:type="dcterms:W3CDTF">2025-01-14T13:23:00Z</dcterms:created>
  <dcterms:modified xsi:type="dcterms:W3CDTF">2025-01-14T13:25:00Z</dcterms:modified>
</cp:coreProperties>
</file>