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655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655DE">
              <w:rPr>
                <w:rFonts w:ascii="Arial" w:eastAsia="Times New Roman" w:hAnsi="Arial" w:cs="Arial"/>
                <w:b/>
                <w:lang w:val="en-US"/>
              </w:rPr>
              <w:t>160/2025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655DE" w:rsidRDefault="008655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8655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655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655D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655DE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8655DE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655DE"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8655DE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8655DE">
        <w:rPr>
          <w:rFonts w:ascii="Arial" w:hAnsi="Arial" w:cs="Arial"/>
        </w:rPr>
        <w:t>ЕДБ 4030996116744 и ЕМБС 4065549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8655DE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8655DE">
        <w:rPr>
          <w:rFonts w:ascii="Arial" w:hAnsi="Arial" w:cs="Arial"/>
        </w:rPr>
        <w:t>11 Октомври 7 преку полномошник Адвокат Ратко Ѓорѓиевски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8655DE">
        <w:rPr>
          <w:rFonts w:ascii="Arial" w:hAnsi="Arial" w:cs="Arial"/>
        </w:rPr>
        <w:t>ОДУ.бр.2993/15 од 30.11.2015 година на Нотар Ивана Катевеновски од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8655DE">
        <w:rPr>
          <w:rFonts w:ascii="Arial" w:hAnsi="Arial" w:cs="Arial"/>
        </w:rPr>
        <w:t>должникот Балгуров Мирче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8655DE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8655DE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8655DE">
        <w:rPr>
          <w:rFonts w:ascii="Arial" w:hAnsi="Arial" w:cs="Arial"/>
        </w:rPr>
        <w:t>ул. Лазар Поп Трајков бр. 23-1/3</w:t>
      </w:r>
      <w:r w:rsidRPr="00823825">
        <w:rPr>
          <w:rFonts w:ascii="Arial" w:hAnsi="Arial" w:cs="Arial"/>
        </w:rPr>
        <w:t xml:space="preserve"> </w:t>
      </w:r>
      <w:bookmarkStart w:id="22" w:name="Dolznik2"/>
      <w:bookmarkEnd w:id="22"/>
      <w:r w:rsidR="008655DE">
        <w:rPr>
          <w:rFonts w:ascii="Arial" w:hAnsi="Arial" w:cs="Arial"/>
        </w:rPr>
        <w:t>и заложен должник Мирјана Ќосеска-Балгурова од Скопје со живеалиште на ул.Лазар Поптрајков бр.23/1-3,</w:t>
      </w:r>
      <w:r w:rsidRPr="00823825">
        <w:rPr>
          <w:rFonts w:ascii="Arial" w:hAnsi="Arial" w:cs="Arial"/>
        </w:rPr>
        <w:t xml:space="preserve"> за спроведување на извршување</w:t>
      </w:r>
      <w:r w:rsidR="007F4D6C">
        <w:rPr>
          <w:rFonts w:ascii="Arial" w:hAnsi="Arial" w:cs="Arial"/>
          <w:lang w:val="en-US"/>
        </w:rPr>
        <w:t>,</w:t>
      </w:r>
      <w:r w:rsidRPr="00823825">
        <w:rPr>
          <w:rFonts w:ascii="Arial" w:hAnsi="Arial" w:cs="Arial"/>
        </w:rPr>
        <w:t xml:space="preserve"> на ден </w:t>
      </w:r>
      <w:bookmarkStart w:id="23" w:name="DatumIzdava"/>
      <w:bookmarkEnd w:id="23"/>
      <w:r w:rsidR="008655DE">
        <w:rPr>
          <w:rFonts w:ascii="Arial" w:hAnsi="Arial" w:cs="Arial"/>
        </w:rPr>
        <w:t>25.11.2025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55DE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8655DE">
        <w:rPr>
          <w:rFonts w:ascii="Arial" w:eastAsia="Times New Roman" w:hAnsi="Arial" w:cs="Arial"/>
        </w:rPr>
        <w:t xml:space="preserve">втора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 Б: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КП 177 ДЕЛ 4 , број на зграда/друг објект 2,викао место/улица ДОЛНА ОГРАДА,катастарска култура/класа ГЗ/ЗПЗ ,со површина од 23.21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b/>
        </w:rPr>
        <w:t xml:space="preserve">КП 177 ДЕЛ 4 , број на зграда/друг објект 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,викао место/улица ДОЛНА ОГРАДА,катастарска култура/класа ГЗ/ГИЗ ,со површина од 365.49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број на зграда/друг објект 1,викао место/улица ДОЛНА ОГРАДА,катастарска култура/класа ГЗ/ЗПЗ ,со површина од 48.8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 3,  број на зграда/друг објект 2,викао место/улица ДОЛНА ОГРАДА,катастарска култура/класа ГЗ/ЗПЗ ,со површина од 40.02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 В: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КП 177 ДЕЛ 4 , адреса ДОЛНА ОГРАДА, број на зграда/друг објект 1, намена А1,влез 1, кат ПР, број 1,намена на посебен/заеднички дел СТ со површина од 29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адреса ДОЛНА ОГРАДА, број на зграда/друг објект 1, намена А1,влез 1, кат ПР, број 1,намена на посебен/заеднички дел ПП со површина од 11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адреса ДОЛНА ОГРАДА, број на зграда/друг објект 2, намена А1,влез 1, кат ПР, број 1,намена на посебен/заеднички дел Г со површина од 20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адреса ДОЛНА ОГРАДА, број на зграда/друг објект 3, намена А1,влез 1, кат ПР, број 1,намена на посебен/заеднички дел ДП со површина од 36 м2 </w:t>
      </w:r>
      <w:r>
        <w:rPr>
          <w:rFonts w:ascii="Arial" w:hAnsi="Arial" w:cs="Arial"/>
        </w:rPr>
        <w:t>;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Запишана во имотен лист бр. 1042 за КО Идризово при АКН на СМ – ЦКН Скопје</w:t>
      </w:r>
      <w:r>
        <w:rPr>
          <w:rFonts w:ascii="Arial" w:eastAsia="Times New Roman" w:hAnsi="Arial" w:cs="Arial"/>
        </w:rPr>
        <w:t xml:space="preserve"> сопственост на заложниот должникот </w:t>
      </w:r>
      <w:r>
        <w:rPr>
          <w:rFonts w:ascii="Arial" w:hAnsi="Arial" w:cs="Arial"/>
        </w:rPr>
        <w:t>Мирјана Ќосеска-Балгурова од Скопје</w:t>
      </w:r>
      <w:r>
        <w:rPr>
          <w:rFonts w:ascii="Arial" w:eastAsia="Times New Roman" w:hAnsi="Arial" w:cs="Arial"/>
          <w:lang w:val="ru-RU"/>
        </w:rPr>
        <w:t>,</w:t>
      </w: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55DE" w:rsidRDefault="008655DE" w:rsidP="00865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сите прирастоци и припадоци</w:t>
      </w:r>
      <w:r>
        <w:rPr>
          <w:rFonts w:ascii="Arial" w:eastAsia="Times New Roman" w:hAnsi="Arial" w:cs="Arial"/>
        </w:rPr>
        <w:t>-делови со незапишани права кои лежат на истата КП бр.177 во КО Идризово содржани во идентификацијата и утврдување на нелегалните доградени делови на ГЕОФОТО-ЗЕНИТ ДОО Скопје од 27.07.2025 година и записник за попис на недвижност по чл.239-а ст.1 од ЗИ  под И.бр.160/25 од 04.09.2025 година</w:t>
      </w:r>
      <w:r>
        <w:rPr>
          <w:rFonts w:ascii="Arial" w:hAnsi="Arial" w:cs="Arial"/>
        </w:rPr>
        <w:t xml:space="preserve">, </w:t>
      </w:r>
    </w:p>
    <w:p w:rsidR="00211393" w:rsidRPr="00211393" w:rsidRDefault="00211393" w:rsidP="008655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8655DE">
        <w:rPr>
          <w:rFonts w:ascii="Arial" w:eastAsia="Times New Roman" w:hAnsi="Arial" w:cs="Arial"/>
          <w:lang w:val="en-US"/>
        </w:rPr>
        <w:t>1</w:t>
      </w:r>
      <w:r w:rsidR="008655DE">
        <w:rPr>
          <w:rFonts w:ascii="Arial" w:eastAsia="Times New Roman" w:hAnsi="Arial" w:cs="Arial"/>
        </w:rPr>
        <w:t>2</w:t>
      </w:r>
      <w:r w:rsidR="008655DE">
        <w:rPr>
          <w:rFonts w:ascii="Arial" w:eastAsia="Times New Roman" w:hAnsi="Arial" w:cs="Arial"/>
          <w:lang w:val="en-US"/>
        </w:rPr>
        <w:t>.1</w:t>
      </w:r>
      <w:r w:rsidR="008655DE">
        <w:rPr>
          <w:rFonts w:ascii="Arial" w:eastAsia="Times New Roman" w:hAnsi="Arial" w:cs="Arial"/>
        </w:rPr>
        <w:t>2</w:t>
      </w:r>
      <w:r w:rsidR="008655DE">
        <w:rPr>
          <w:rFonts w:ascii="Arial" w:eastAsia="Times New Roman" w:hAnsi="Arial" w:cs="Arial"/>
          <w:lang w:val="en-US"/>
        </w:rPr>
        <w:t xml:space="preserve">.2025 </w:t>
      </w:r>
      <w:r w:rsidR="008655DE">
        <w:rPr>
          <w:rFonts w:ascii="Arial" w:eastAsia="Times New Roman" w:hAnsi="Arial" w:cs="Arial"/>
        </w:rPr>
        <w:t xml:space="preserve">година во </w:t>
      </w:r>
      <w:r w:rsidR="008655DE">
        <w:rPr>
          <w:rFonts w:ascii="Arial" w:eastAsia="Times New Roman" w:hAnsi="Arial" w:cs="Arial"/>
          <w:lang w:val="ru-RU"/>
        </w:rPr>
        <w:t>13</w:t>
      </w:r>
      <w:r w:rsidR="008655DE">
        <w:rPr>
          <w:rFonts w:ascii="Arial" w:eastAsia="Times New Roman" w:hAnsi="Arial" w:cs="Arial"/>
          <w:lang w:val="en-US"/>
        </w:rPr>
        <w:t xml:space="preserve">:00 </w:t>
      </w:r>
      <w:r w:rsidR="008655DE">
        <w:rPr>
          <w:rFonts w:ascii="Arial" w:eastAsia="Times New Roman" w:hAnsi="Arial" w:cs="Arial"/>
        </w:rPr>
        <w:t xml:space="preserve">часот  во просториите на Извршител Јадранка Пајиќ Поп-Кочева на ул.Ѓуро Стругар бр.11а-3, Скопје. </w:t>
      </w:r>
    </w:p>
    <w:p w:rsidR="008655DE" w:rsidRPr="008655DE" w:rsidRDefault="00211393" w:rsidP="008655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211393"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заклучок на извршителот изнесува </w:t>
      </w:r>
      <w:r w:rsidR="008655DE">
        <w:rPr>
          <w:rFonts w:ascii="Arial" w:eastAsia="Times New Roman" w:hAnsi="Arial" w:cs="Arial"/>
          <w:lang w:val="ru-RU"/>
        </w:rPr>
        <w:t xml:space="preserve">1.838.850,00 </w:t>
      </w:r>
      <w:r w:rsidRPr="00211393">
        <w:rPr>
          <w:rFonts w:ascii="Arial" w:eastAsia="Times New Roman" w:hAnsi="Arial" w:cs="Arial"/>
        </w:rPr>
        <w:t xml:space="preserve">денари, под која недвижноста не може да се продаде на </w:t>
      </w:r>
      <w:r w:rsidR="008655DE">
        <w:rPr>
          <w:rFonts w:ascii="Arial" w:eastAsia="Times New Roman" w:hAnsi="Arial" w:cs="Arial"/>
        </w:rPr>
        <w:t>второто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8655DE">
        <w:rPr>
          <w:rFonts w:ascii="Arial" w:eastAsia="Times New Roman" w:hAnsi="Arial" w:cs="Arial"/>
          <w:lang w:val="en-US"/>
        </w:rPr>
        <w:t xml:space="preserve">: </w:t>
      </w:r>
      <w:r w:rsidR="008655DE">
        <w:rPr>
          <w:rFonts w:ascii="Arial" w:eastAsia="Times New Roman" w:hAnsi="Arial" w:cs="Arial"/>
        </w:rPr>
        <w:t>Хипотека во корист на заложен доверител Стопанска банка АД Скопје врз основа на нотарски акт ОДУ бр.110/13 на Нотар Методија Ристоски од 25.06.2013 година, Налог за извршување врз недвижност (врз основа на чл.166 од ЗИ) на Извршител Јадранка Пајиќ Поп-Кочева И.бр.160/25 од 19.02.2025 година, Налог за извршување врз недвижност (врз основа на чл.166 од ЗИ) на Извршител Јадранка Пајиќ Поп-Кочева И.бр.230/25 од 19.03.2025 година и Записник за попис на недвижност (врз основа на чл.239-а ст.1 од ЗИ) И.бр.160/25 на Извршител Јадранка Пајиќ Поп-Кочева од 04.09.2025 година</w:t>
      </w:r>
      <w:r w:rsidR="008655DE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</w:t>
      </w:r>
      <w:r w:rsidR="008655DE">
        <w:rPr>
          <w:rFonts w:ascii="Arial" w:eastAsia="Times New Roman" w:hAnsi="Arial" w:cs="Arial"/>
        </w:rPr>
        <w:t>рдената вредност на недвижноста и тоа најдоцна 1 (еден) ден пред одржување на продажбата.</w:t>
      </w:r>
      <w:r w:rsidRPr="00211393">
        <w:rPr>
          <w:rFonts w:ascii="Arial" w:eastAsia="Times New Roman" w:hAnsi="Arial" w:cs="Arial"/>
        </w:rPr>
        <w:t xml:space="preserve"> </w:t>
      </w:r>
    </w:p>
    <w:p w:rsidR="008655DE" w:rsidRDefault="008655DE" w:rsidP="008655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270077132070238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Халк банка АД Скопје.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655DE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441BFE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8655DE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8655DE"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sectPr w:rsidR="00B51157" w:rsidRPr="0015029B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F1A" w:rsidRDefault="00F32F1A" w:rsidP="008655DE">
      <w:pPr>
        <w:spacing w:after="0" w:line="240" w:lineRule="auto"/>
      </w:pPr>
      <w:r>
        <w:separator/>
      </w:r>
    </w:p>
  </w:endnote>
  <w:endnote w:type="continuationSeparator" w:id="0">
    <w:p w:rsidR="00F32F1A" w:rsidRDefault="00F32F1A" w:rsidP="0086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DE" w:rsidRPr="008655DE" w:rsidRDefault="008655DE" w:rsidP="008655D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D2BB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D2BB9">
      <w:rPr>
        <w:rFonts w:ascii="Arial" w:hAnsi="Arial" w:cs="Arial"/>
        <w:sz w:val="14"/>
      </w:rPr>
      <w:fldChar w:fldCharType="separate"/>
    </w:r>
    <w:r w:rsidR="007F4D6C">
      <w:rPr>
        <w:rFonts w:ascii="Arial" w:hAnsi="Arial" w:cs="Arial"/>
        <w:noProof/>
        <w:sz w:val="14"/>
      </w:rPr>
      <w:t>1</w:t>
    </w:r>
    <w:r w:rsidR="006D2BB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F1A" w:rsidRDefault="00F32F1A" w:rsidP="008655DE">
      <w:pPr>
        <w:spacing w:after="0" w:line="240" w:lineRule="auto"/>
      </w:pPr>
      <w:r>
        <w:separator/>
      </w:r>
    </w:p>
  </w:footnote>
  <w:footnote w:type="continuationSeparator" w:id="0">
    <w:p w:rsidR="00F32F1A" w:rsidRDefault="00F32F1A" w:rsidP="00865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41BFE"/>
    <w:rsid w:val="00451FBC"/>
    <w:rsid w:val="0046102D"/>
    <w:rsid w:val="004F2C9E"/>
    <w:rsid w:val="004F4016"/>
    <w:rsid w:val="004F40F5"/>
    <w:rsid w:val="0061005D"/>
    <w:rsid w:val="00665925"/>
    <w:rsid w:val="006A157B"/>
    <w:rsid w:val="006D2BB9"/>
    <w:rsid w:val="006F1469"/>
    <w:rsid w:val="00710AAE"/>
    <w:rsid w:val="007543D5"/>
    <w:rsid w:val="00765920"/>
    <w:rsid w:val="00791F4B"/>
    <w:rsid w:val="007A6108"/>
    <w:rsid w:val="007A7847"/>
    <w:rsid w:val="007B32B7"/>
    <w:rsid w:val="007F4D6C"/>
    <w:rsid w:val="00823825"/>
    <w:rsid w:val="00847844"/>
    <w:rsid w:val="008655DE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32F1A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65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5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65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5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4</cp:revision>
  <dcterms:created xsi:type="dcterms:W3CDTF">2025-11-25T16:38:00Z</dcterms:created>
  <dcterms:modified xsi:type="dcterms:W3CDTF">2025-11-25T16:54:00Z</dcterms:modified>
</cp:coreProperties>
</file>