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4A0" w:firstRow="1" w:lastRow="0" w:firstColumn="1" w:lastColumn="0" w:noHBand="0" w:noVBand="1"/>
      </w:tblPr>
      <w:tblGrid>
        <w:gridCol w:w="6204"/>
        <w:gridCol w:w="566"/>
        <w:gridCol w:w="993"/>
        <w:gridCol w:w="2977"/>
      </w:tblGrid>
      <w:tr w:rsidR="002E6F51" w:rsidRPr="00457D28" w14:paraId="3141D7DA" w14:textId="77777777" w:rsidTr="002F47FF">
        <w:tc>
          <w:tcPr>
            <w:tcW w:w="6204" w:type="dxa"/>
            <w:hideMark/>
          </w:tcPr>
          <w:p w14:paraId="5333DAAC" w14:textId="77777777" w:rsidR="002E6F51" w:rsidRPr="00457D28" w:rsidRDefault="002E6F51" w:rsidP="002F47FF">
            <w:pPr>
              <w:tabs>
                <w:tab w:val="center" w:pos="2268"/>
              </w:tabs>
              <w:spacing w:after="0" w:line="240" w:lineRule="auto"/>
              <w:jc w:val="center"/>
              <w:rPr>
                <w:rFonts w:ascii="Arial" w:eastAsia="Times New Roman" w:hAnsi="Arial" w:cs="Arial"/>
                <w:lang w:val="ru-RU"/>
              </w:rPr>
            </w:pPr>
            <w:r w:rsidRPr="00457D28">
              <w:rPr>
                <w:rFonts w:ascii="Arial" w:hAnsi="Arial" w:cs="Arial"/>
                <w:noProof/>
                <w:lang w:val="en-US"/>
              </w:rPr>
              <w:drawing>
                <wp:inline distT="0" distB="0" distL="0" distR="0" wp14:anchorId="239C65DB" wp14:editId="41FC4F36">
                  <wp:extent cx="297603" cy="352425"/>
                  <wp:effectExtent l="19050" t="0" r="7197"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14:paraId="0758E150" w14:textId="77777777" w:rsidR="002E6F51" w:rsidRPr="00457D28" w:rsidRDefault="002E6F51" w:rsidP="002F47FF">
            <w:pPr>
              <w:tabs>
                <w:tab w:val="center" w:pos="2268"/>
              </w:tabs>
              <w:spacing w:after="0" w:line="240" w:lineRule="auto"/>
              <w:jc w:val="both"/>
              <w:rPr>
                <w:rFonts w:ascii="Arial" w:eastAsia="Times New Roman" w:hAnsi="Arial" w:cs="Arial"/>
                <w:lang w:val="ru-RU"/>
              </w:rPr>
            </w:pPr>
          </w:p>
        </w:tc>
        <w:tc>
          <w:tcPr>
            <w:tcW w:w="993" w:type="dxa"/>
          </w:tcPr>
          <w:p w14:paraId="77C871F5" w14:textId="77777777" w:rsidR="002E6F51" w:rsidRPr="00457D28" w:rsidRDefault="002E6F51" w:rsidP="002F47FF">
            <w:pPr>
              <w:tabs>
                <w:tab w:val="center" w:pos="2268"/>
              </w:tabs>
              <w:spacing w:after="0" w:line="240" w:lineRule="auto"/>
              <w:jc w:val="both"/>
              <w:rPr>
                <w:rFonts w:ascii="Arial" w:eastAsia="Times New Roman" w:hAnsi="Arial" w:cs="Arial"/>
                <w:lang w:val="ru-RU"/>
              </w:rPr>
            </w:pPr>
          </w:p>
        </w:tc>
        <w:tc>
          <w:tcPr>
            <w:tcW w:w="2977" w:type="dxa"/>
          </w:tcPr>
          <w:p w14:paraId="5FC8B12C" w14:textId="77777777" w:rsidR="002E6F51" w:rsidRPr="00457D28" w:rsidRDefault="002E6F51" w:rsidP="002F47FF">
            <w:pPr>
              <w:tabs>
                <w:tab w:val="center" w:pos="2268"/>
              </w:tabs>
              <w:spacing w:after="0" w:line="240" w:lineRule="auto"/>
              <w:jc w:val="both"/>
              <w:rPr>
                <w:rFonts w:ascii="Arial" w:eastAsia="Times New Roman" w:hAnsi="Arial" w:cs="Arial"/>
                <w:lang w:val="ru-RU"/>
              </w:rPr>
            </w:pPr>
          </w:p>
        </w:tc>
      </w:tr>
      <w:tr w:rsidR="002E6F51" w:rsidRPr="00457D28" w14:paraId="7B31DD18" w14:textId="77777777" w:rsidTr="002F47FF">
        <w:tc>
          <w:tcPr>
            <w:tcW w:w="6204" w:type="dxa"/>
            <w:hideMark/>
          </w:tcPr>
          <w:p w14:paraId="46028B21" w14:textId="77777777" w:rsidR="002E6F51" w:rsidRPr="00457D28" w:rsidRDefault="002E6F51" w:rsidP="002F47FF">
            <w:pPr>
              <w:tabs>
                <w:tab w:val="center" w:pos="2268"/>
              </w:tabs>
              <w:spacing w:after="0" w:line="240" w:lineRule="auto"/>
              <w:jc w:val="center"/>
              <w:rPr>
                <w:rFonts w:ascii="Arial" w:eastAsia="Times New Roman" w:hAnsi="Arial" w:cs="Arial"/>
                <w:b/>
                <w:lang w:val="ru-RU"/>
              </w:rPr>
            </w:pPr>
            <w:r w:rsidRPr="00457D28">
              <w:rPr>
                <w:rFonts w:ascii="Arial" w:eastAsia="Times New Roman" w:hAnsi="Arial" w:cs="Arial"/>
                <w:b/>
              </w:rPr>
              <w:t>И З В Р Ш И Т Е Л</w:t>
            </w:r>
          </w:p>
        </w:tc>
        <w:tc>
          <w:tcPr>
            <w:tcW w:w="566" w:type="dxa"/>
          </w:tcPr>
          <w:p w14:paraId="6AA04F05" w14:textId="77777777" w:rsidR="002E6F51" w:rsidRPr="00457D28" w:rsidRDefault="002E6F51" w:rsidP="002F47FF">
            <w:pPr>
              <w:tabs>
                <w:tab w:val="center" w:pos="2268"/>
              </w:tabs>
              <w:spacing w:after="0" w:line="240" w:lineRule="auto"/>
              <w:jc w:val="both"/>
              <w:rPr>
                <w:rFonts w:ascii="Arial" w:eastAsia="Times New Roman" w:hAnsi="Arial" w:cs="Arial"/>
                <w:b/>
                <w:lang w:val="ru-RU"/>
              </w:rPr>
            </w:pPr>
          </w:p>
        </w:tc>
        <w:tc>
          <w:tcPr>
            <w:tcW w:w="993" w:type="dxa"/>
          </w:tcPr>
          <w:p w14:paraId="23047173" w14:textId="77777777" w:rsidR="002E6F51" w:rsidRPr="00457D28" w:rsidRDefault="002E6F51" w:rsidP="002F47FF">
            <w:pPr>
              <w:tabs>
                <w:tab w:val="center" w:pos="2268"/>
              </w:tabs>
              <w:spacing w:after="0" w:line="240" w:lineRule="auto"/>
              <w:jc w:val="both"/>
              <w:rPr>
                <w:rFonts w:ascii="Arial" w:eastAsia="Times New Roman" w:hAnsi="Arial" w:cs="Arial"/>
                <w:b/>
                <w:lang w:val="ru-RU"/>
              </w:rPr>
            </w:pPr>
          </w:p>
        </w:tc>
        <w:tc>
          <w:tcPr>
            <w:tcW w:w="2977" w:type="dxa"/>
            <w:hideMark/>
          </w:tcPr>
          <w:p w14:paraId="7C80FB33" w14:textId="77777777" w:rsidR="002E6F51" w:rsidRPr="00457D28" w:rsidRDefault="002E6F51" w:rsidP="002F47FF">
            <w:pPr>
              <w:tabs>
                <w:tab w:val="center" w:pos="2268"/>
              </w:tabs>
              <w:spacing w:after="0" w:line="240" w:lineRule="auto"/>
              <w:jc w:val="center"/>
              <w:rPr>
                <w:rFonts w:ascii="Arial" w:eastAsia="Times New Roman" w:hAnsi="Arial" w:cs="Arial"/>
                <w:b/>
                <w:lang w:val="en-US"/>
              </w:rPr>
            </w:pPr>
            <w:r w:rsidRPr="00457D28">
              <w:rPr>
                <w:rFonts w:ascii="Arial" w:eastAsia="Times New Roman" w:hAnsi="Arial" w:cs="Arial"/>
                <w:b/>
              </w:rPr>
              <w:t>Образец бр.</w:t>
            </w:r>
            <w:r w:rsidRPr="00457D28">
              <w:rPr>
                <w:rFonts w:ascii="Arial" w:eastAsia="Times New Roman" w:hAnsi="Arial" w:cs="Arial"/>
                <w:b/>
                <w:lang w:val="en-US"/>
              </w:rPr>
              <w:t>66</w:t>
            </w:r>
          </w:p>
        </w:tc>
      </w:tr>
      <w:tr w:rsidR="002E6F51" w:rsidRPr="00457D28" w14:paraId="434F48A2" w14:textId="77777777" w:rsidTr="002F47FF">
        <w:tc>
          <w:tcPr>
            <w:tcW w:w="6204" w:type="dxa"/>
            <w:hideMark/>
          </w:tcPr>
          <w:p w14:paraId="42FBCE71" w14:textId="1C3B13E9" w:rsidR="002E6F51" w:rsidRPr="00457D28" w:rsidRDefault="00300C03" w:rsidP="002F47FF">
            <w:pPr>
              <w:tabs>
                <w:tab w:val="center" w:pos="2268"/>
              </w:tabs>
              <w:spacing w:after="0" w:line="240" w:lineRule="auto"/>
              <w:jc w:val="center"/>
              <w:rPr>
                <w:rFonts w:ascii="Arial" w:eastAsia="Times New Roman" w:hAnsi="Arial" w:cs="Arial"/>
                <w:b/>
                <w:lang w:val="en-US"/>
              </w:rPr>
            </w:pPr>
            <w:bookmarkStart w:id="0" w:name="Ime"/>
            <w:bookmarkEnd w:id="0"/>
            <w:r>
              <w:rPr>
                <w:rFonts w:ascii="Arial" w:eastAsia="Times New Roman" w:hAnsi="Arial" w:cs="Arial"/>
                <w:b/>
                <w:lang w:val="en-US"/>
              </w:rPr>
              <w:t>Ангел Костадиновски</w:t>
            </w:r>
          </w:p>
        </w:tc>
        <w:tc>
          <w:tcPr>
            <w:tcW w:w="566" w:type="dxa"/>
          </w:tcPr>
          <w:p w14:paraId="512B8E1B" w14:textId="77777777" w:rsidR="002E6F51" w:rsidRPr="00457D28" w:rsidRDefault="002E6F51" w:rsidP="002F47FF">
            <w:pPr>
              <w:tabs>
                <w:tab w:val="center" w:pos="2268"/>
              </w:tabs>
              <w:spacing w:after="0" w:line="240" w:lineRule="auto"/>
              <w:jc w:val="both"/>
              <w:rPr>
                <w:rFonts w:ascii="Arial" w:eastAsia="Times New Roman" w:hAnsi="Arial" w:cs="Arial"/>
                <w:b/>
                <w:lang w:val="ru-RU"/>
              </w:rPr>
            </w:pPr>
          </w:p>
        </w:tc>
        <w:tc>
          <w:tcPr>
            <w:tcW w:w="993" w:type="dxa"/>
          </w:tcPr>
          <w:p w14:paraId="0EF77F79" w14:textId="77777777" w:rsidR="002E6F51" w:rsidRPr="00457D28" w:rsidRDefault="002E6F51" w:rsidP="002F47FF">
            <w:pPr>
              <w:tabs>
                <w:tab w:val="center" w:pos="2268"/>
              </w:tabs>
              <w:spacing w:after="0" w:line="240" w:lineRule="auto"/>
              <w:jc w:val="both"/>
              <w:rPr>
                <w:rFonts w:ascii="Arial" w:eastAsia="Times New Roman" w:hAnsi="Arial" w:cs="Arial"/>
                <w:b/>
                <w:lang w:val="ru-RU"/>
              </w:rPr>
            </w:pPr>
          </w:p>
        </w:tc>
        <w:tc>
          <w:tcPr>
            <w:tcW w:w="2977" w:type="dxa"/>
          </w:tcPr>
          <w:p w14:paraId="47E1FA61" w14:textId="77777777" w:rsidR="002E6F51" w:rsidRPr="00457D28" w:rsidRDefault="002E6F51" w:rsidP="002F47FF">
            <w:pPr>
              <w:tabs>
                <w:tab w:val="center" w:pos="2268"/>
              </w:tabs>
              <w:spacing w:after="0" w:line="240" w:lineRule="auto"/>
              <w:jc w:val="both"/>
              <w:rPr>
                <w:rFonts w:ascii="Arial" w:eastAsia="Times New Roman" w:hAnsi="Arial" w:cs="Arial"/>
                <w:b/>
                <w:lang w:val="ru-RU"/>
              </w:rPr>
            </w:pPr>
          </w:p>
        </w:tc>
      </w:tr>
      <w:tr w:rsidR="002E6F51" w:rsidRPr="00457D28" w14:paraId="5084FF1A" w14:textId="77777777" w:rsidTr="002F47FF">
        <w:tc>
          <w:tcPr>
            <w:tcW w:w="6204" w:type="dxa"/>
            <w:hideMark/>
          </w:tcPr>
          <w:p w14:paraId="53A2502F" w14:textId="77777777" w:rsidR="002E6F51" w:rsidRPr="00457D28" w:rsidRDefault="002E6F51" w:rsidP="002F47FF">
            <w:pPr>
              <w:tabs>
                <w:tab w:val="center" w:pos="2268"/>
              </w:tabs>
              <w:spacing w:after="0" w:line="240" w:lineRule="auto"/>
              <w:jc w:val="center"/>
              <w:rPr>
                <w:rFonts w:ascii="Arial" w:eastAsia="Times New Roman" w:hAnsi="Arial" w:cs="Arial"/>
                <w:b/>
                <w:lang w:val="ru-RU"/>
              </w:rPr>
            </w:pPr>
            <w:r w:rsidRPr="00457D28">
              <w:rPr>
                <w:rFonts w:ascii="Arial" w:eastAsia="Times New Roman" w:hAnsi="Arial" w:cs="Arial"/>
                <w:b/>
              </w:rPr>
              <w:t>именуван за подрачјето</w:t>
            </w:r>
          </w:p>
        </w:tc>
        <w:tc>
          <w:tcPr>
            <w:tcW w:w="566" w:type="dxa"/>
          </w:tcPr>
          <w:p w14:paraId="14EAF30B" w14:textId="77777777" w:rsidR="002E6F51" w:rsidRPr="00457D28" w:rsidRDefault="002E6F51" w:rsidP="002F47FF">
            <w:pPr>
              <w:tabs>
                <w:tab w:val="center" w:pos="2268"/>
              </w:tabs>
              <w:spacing w:after="0" w:line="240" w:lineRule="auto"/>
              <w:jc w:val="both"/>
              <w:rPr>
                <w:rFonts w:ascii="Arial" w:eastAsia="Times New Roman" w:hAnsi="Arial" w:cs="Arial"/>
                <w:b/>
                <w:lang w:val="ru-RU"/>
              </w:rPr>
            </w:pPr>
          </w:p>
        </w:tc>
        <w:tc>
          <w:tcPr>
            <w:tcW w:w="993" w:type="dxa"/>
          </w:tcPr>
          <w:p w14:paraId="147AA9EA" w14:textId="77777777" w:rsidR="002E6F51" w:rsidRPr="00457D28" w:rsidRDefault="002E6F51" w:rsidP="002F47FF">
            <w:pPr>
              <w:tabs>
                <w:tab w:val="center" w:pos="2268"/>
              </w:tabs>
              <w:spacing w:after="0" w:line="240" w:lineRule="auto"/>
              <w:jc w:val="both"/>
              <w:rPr>
                <w:rFonts w:ascii="Arial" w:eastAsia="Times New Roman" w:hAnsi="Arial" w:cs="Arial"/>
                <w:b/>
                <w:lang w:val="ru-RU"/>
              </w:rPr>
            </w:pPr>
          </w:p>
        </w:tc>
        <w:tc>
          <w:tcPr>
            <w:tcW w:w="2977" w:type="dxa"/>
          </w:tcPr>
          <w:p w14:paraId="40D54356" w14:textId="77777777" w:rsidR="002E6F51" w:rsidRPr="00457D28" w:rsidRDefault="002E6F51" w:rsidP="002F47FF">
            <w:pPr>
              <w:tabs>
                <w:tab w:val="center" w:pos="2268"/>
              </w:tabs>
              <w:spacing w:after="0" w:line="240" w:lineRule="auto"/>
              <w:jc w:val="both"/>
              <w:rPr>
                <w:rFonts w:ascii="Arial" w:eastAsia="Times New Roman" w:hAnsi="Arial" w:cs="Arial"/>
                <w:b/>
                <w:lang w:val="ru-RU"/>
              </w:rPr>
            </w:pPr>
          </w:p>
        </w:tc>
      </w:tr>
      <w:tr w:rsidR="002E6F51" w:rsidRPr="00457D28" w14:paraId="6EBBCAA4" w14:textId="77777777" w:rsidTr="002F47FF">
        <w:tc>
          <w:tcPr>
            <w:tcW w:w="6204" w:type="dxa"/>
            <w:hideMark/>
          </w:tcPr>
          <w:p w14:paraId="193B5F84" w14:textId="77777777" w:rsidR="002E6F51" w:rsidRPr="00457D28" w:rsidRDefault="002E6F51" w:rsidP="002F47FF">
            <w:pPr>
              <w:tabs>
                <w:tab w:val="center" w:pos="2268"/>
              </w:tabs>
              <w:spacing w:after="0" w:line="240" w:lineRule="auto"/>
              <w:jc w:val="center"/>
              <w:rPr>
                <w:rFonts w:ascii="Arial" w:eastAsia="Times New Roman" w:hAnsi="Arial" w:cs="Arial"/>
                <w:b/>
                <w:lang w:val="ru-RU"/>
              </w:rPr>
            </w:pPr>
            <w:r w:rsidRPr="00457D28">
              <w:rPr>
                <w:rFonts w:ascii="Arial" w:eastAsia="Times New Roman" w:hAnsi="Arial" w:cs="Arial"/>
                <w:b/>
              </w:rPr>
              <w:t>на Основниот суд</w:t>
            </w:r>
          </w:p>
        </w:tc>
        <w:tc>
          <w:tcPr>
            <w:tcW w:w="566" w:type="dxa"/>
          </w:tcPr>
          <w:p w14:paraId="15CC00FB" w14:textId="77777777" w:rsidR="002E6F51" w:rsidRPr="00457D28" w:rsidRDefault="002E6F51" w:rsidP="002F47FF">
            <w:pPr>
              <w:tabs>
                <w:tab w:val="center" w:pos="2268"/>
              </w:tabs>
              <w:spacing w:after="0" w:line="240" w:lineRule="auto"/>
              <w:jc w:val="both"/>
              <w:rPr>
                <w:rFonts w:ascii="Arial" w:eastAsia="Times New Roman" w:hAnsi="Arial" w:cs="Arial"/>
                <w:b/>
                <w:lang w:val="ru-RU"/>
              </w:rPr>
            </w:pPr>
          </w:p>
        </w:tc>
        <w:tc>
          <w:tcPr>
            <w:tcW w:w="993" w:type="dxa"/>
          </w:tcPr>
          <w:p w14:paraId="4E4E4F3C" w14:textId="77777777" w:rsidR="002E6F51" w:rsidRPr="00457D28" w:rsidRDefault="002E6F51" w:rsidP="002F47FF">
            <w:pPr>
              <w:tabs>
                <w:tab w:val="center" w:pos="2268"/>
              </w:tabs>
              <w:spacing w:after="0" w:line="240" w:lineRule="auto"/>
              <w:jc w:val="both"/>
              <w:rPr>
                <w:rFonts w:ascii="Arial" w:eastAsia="Times New Roman" w:hAnsi="Arial" w:cs="Arial"/>
                <w:b/>
                <w:lang w:val="ru-RU"/>
              </w:rPr>
            </w:pPr>
          </w:p>
        </w:tc>
        <w:tc>
          <w:tcPr>
            <w:tcW w:w="2977" w:type="dxa"/>
            <w:hideMark/>
          </w:tcPr>
          <w:p w14:paraId="2D429786" w14:textId="6BC80B25" w:rsidR="002E6F51" w:rsidRPr="00457D28" w:rsidRDefault="002E6F51" w:rsidP="002F47FF">
            <w:pPr>
              <w:tabs>
                <w:tab w:val="center" w:pos="2268"/>
              </w:tabs>
              <w:spacing w:after="0" w:line="240" w:lineRule="auto"/>
              <w:jc w:val="center"/>
              <w:rPr>
                <w:rFonts w:ascii="Arial" w:eastAsia="Times New Roman" w:hAnsi="Arial" w:cs="Arial"/>
                <w:b/>
                <w:lang w:val="en-US"/>
              </w:rPr>
            </w:pPr>
            <w:r w:rsidRPr="00457D28">
              <w:rPr>
                <w:rFonts w:ascii="Arial" w:eastAsia="Times New Roman" w:hAnsi="Arial" w:cs="Arial"/>
                <w:b/>
                <w:color w:val="000000"/>
              </w:rPr>
              <w:t>И.бр</w:t>
            </w:r>
            <w:r w:rsidRPr="00457D28">
              <w:rPr>
                <w:rFonts w:ascii="Arial" w:eastAsia="Times New Roman" w:hAnsi="Arial" w:cs="Arial"/>
                <w:b/>
                <w:lang w:val="en-US"/>
              </w:rPr>
              <w:t xml:space="preserve">. </w:t>
            </w:r>
            <w:bookmarkStart w:id="1" w:name="Ibr"/>
            <w:bookmarkEnd w:id="1"/>
            <w:r w:rsidR="00300C03">
              <w:rPr>
                <w:rFonts w:ascii="Arial" w:eastAsia="Times New Roman" w:hAnsi="Arial" w:cs="Arial"/>
                <w:b/>
                <w:lang w:val="en-US"/>
              </w:rPr>
              <w:t>372/2021</w:t>
            </w:r>
            <w:r w:rsidRPr="00457D28">
              <w:rPr>
                <w:rFonts w:ascii="Arial" w:eastAsia="Times New Roman" w:hAnsi="Arial" w:cs="Arial"/>
                <w:b/>
                <w:lang w:val="en-US"/>
              </w:rPr>
              <w:t xml:space="preserve"> </w:t>
            </w:r>
          </w:p>
        </w:tc>
      </w:tr>
      <w:tr w:rsidR="002E6F51" w:rsidRPr="00457D28" w14:paraId="47E36CEF" w14:textId="77777777" w:rsidTr="002F47FF">
        <w:tc>
          <w:tcPr>
            <w:tcW w:w="6204" w:type="dxa"/>
            <w:hideMark/>
          </w:tcPr>
          <w:p w14:paraId="3559E30D" w14:textId="217797B4" w:rsidR="002E6F51" w:rsidRPr="00457D28" w:rsidRDefault="00300C03" w:rsidP="002F47FF">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Велес, Гевгелија, Кавадарци и Неготино</w:t>
            </w:r>
          </w:p>
        </w:tc>
        <w:tc>
          <w:tcPr>
            <w:tcW w:w="566" w:type="dxa"/>
          </w:tcPr>
          <w:p w14:paraId="54682BBC" w14:textId="77777777" w:rsidR="002E6F51" w:rsidRPr="00457D28" w:rsidRDefault="002E6F51" w:rsidP="002F47FF">
            <w:pPr>
              <w:tabs>
                <w:tab w:val="center" w:pos="2268"/>
              </w:tabs>
              <w:spacing w:after="0" w:line="240" w:lineRule="auto"/>
              <w:jc w:val="both"/>
              <w:rPr>
                <w:rFonts w:ascii="Arial" w:eastAsia="Times New Roman" w:hAnsi="Arial" w:cs="Arial"/>
                <w:b/>
                <w:lang w:val="ru-RU"/>
              </w:rPr>
            </w:pPr>
          </w:p>
        </w:tc>
        <w:tc>
          <w:tcPr>
            <w:tcW w:w="993" w:type="dxa"/>
          </w:tcPr>
          <w:p w14:paraId="3B62A61C" w14:textId="77777777" w:rsidR="002E6F51" w:rsidRPr="00457D28" w:rsidRDefault="002E6F51" w:rsidP="002F47FF">
            <w:pPr>
              <w:tabs>
                <w:tab w:val="center" w:pos="2268"/>
              </w:tabs>
              <w:spacing w:after="0" w:line="240" w:lineRule="auto"/>
              <w:jc w:val="both"/>
              <w:rPr>
                <w:rFonts w:ascii="Arial" w:eastAsia="Times New Roman" w:hAnsi="Arial" w:cs="Arial"/>
                <w:b/>
                <w:lang w:val="ru-RU"/>
              </w:rPr>
            </w:pPr>
          </w:p>
        </w:tc>
        <w:tc>
          <w:tcPr>
            <w:tcW w:w="2977" w:type="dxa"/>
          </w:tcPr>
          <w:p w14:paraId="528B5FB4" w14:textId="77777777" w:rsidR="002E6F51" w:rsidRPr="00457D28" w:rsidRDefault="002E6F51" w:rsidP="002F47FF">
            <w:pPr>
              <w:tabs>
                <w:tab w:val="center" w:pos="2268"/>
              </w:tabs>
              <w:spacing w:after="0" w:line="240" w:lineRule="auto"/>
              <w:jc w:val="both"/>
              <w:rPr>
                <w:rFonts w:ascii="Arial" w:eastAsia="Times New Roman" w:hAnsi="Arial" w:cs="Arial"/>
                <w:b/>
                <w:lang w:val="ru-RU"/>
              </w:rPr>
            </w:pPr>
          </w:p>
        </w:tc>
      </w:tr>
      <w:tr w:rsidR="002E6F51" w:rsidRPr="00457D28" w14:paraId="26494E47" w14:textId="77777777" w:rsidTr="002F47FF">
        <w:tc>
          <w:tcPr>
            <w:tcW w:w="6204" w:type="dxa"/>
            <w:hideMark/>
          </w:tcPr>
          <w:p w14:paraId="7AD6DFEB" w14:textId="1B4B8A1A" w:rsidR="002E6F51" w:rsidRPr="00457D28" w:rsidRDefault="00300C03" w:rsidP="002F47FF">
            <w:pPr>
              <w:tabs>
                <w:tab w:val="center" w:pos="2268"/>
              </w:tabs>
              <w:spacing w:after="0" w:line="240" w:lineRule="auto"/>
              <w:jc w:val="center"/>
              <w:rPr>
                <w:rFonts w:ascii="Arial" w:eastAsia="Times New Roman" w:hAnsi="Arial" w:cs="Arial"/>
                <w:b/>
                <w:lang w:val="en-US"/>
              </w:rPr>
            </w:pPr>
            <w:bookmarkStart w:id="3" w:name="OAdresaIzv"/>
            <w:bookmarkEnd w:id="3"/>
            <w:r>
              <w:rPr>
                <w:rFonts w:ascii="Arial" w:eastAsia="Times New Roman" w:hAnsi="Arial" w:cs="Arial"/>
                <w:b/>
                <w:lang w:val="en-US"/>
              </w:rPr>
              <w:t>ул.Шишка бр.2</w:t>
            </w:r>
          </w:p>
        </w:tc>
        <w:tc>
          <w:tcPr>
            <w:tcW w:w="566" w:type="dxa"/>
          </w:tcPr>
          <w:p w14:paraId="20592512" w14:textId="77777777" w:rsidR="002E6F51" w:rsidRPr="00457D28" w:rsidRDefault="002E6F51" w:rsidP="002F47FF">
            <w:pPr>
              <w:tabs>
                <w:tab w:val="center" w:pos="2268"/>
              </w:tabs>
              <w:spacing w:after="0" w:line="240" w:lineRule="auto"/>
              <w:jc w:val="both"/>
              <w:rPr>
                <w:rFonts w:ascii="Arial" w:eastAsia="Times New Roman" w:hAnsi="Arial" w:cs="Arial"/>
                <w:b/>
                <w:lang w:val="ru-RU"/>
              </w:rPr>
            </w:pPr>
          </w:p>
        </w:tc>
        <w:tc>
          <w:tcPr>
            <w:tcW w:w="993" w:type="dxa"/>
          </w:tcPr>
          <w:p w14:paraId="16EFF032" w14:textId="77777777" w:rsidR="002E6F51" w:rsidRPr="00457D28" w:rsidRDefault="002E6F51" w:rsidP="002F47FF">
            <w:pPr>
              <w:tabs>
                <w:tab w:val="center" w:pos="2268"/>
              </w:tabs>
              <w:spacing w:after="0" w:line="240" w:lineRule="auto"/>
              <w:jc w:val="both"/>
              <w:rPr>
                <w:rFonts w:ascii="Arial" w:eastAsia="Times New Roman" w:hAnsi="Arial" w:cs="Arial"/>
                <w:b/>
                <w:lang w:val="ru-RU"/>
              </w:rPr>
            </w:pPr>
          </w:p>
        </w:tc>
        <w:tc>
          <w:tcPr>
            <w:tcW w:w="2977" w:type="dxa"/>
          </w:tcPr>
          <w:p w14:paraId="0DDE5AAD" w14:textId="77777777" w:rsidR="002E6F51" w:rsidRPr="00457D28" w:rsidRDefault="002E6F51" w:rsidP="002F47FF">
            <w:pPr>
              <w:tabs>
                <w:tab w:val="center" w:pos="2268"/>
              </w:tabs>
              <w:spacing w:after="0" w:line="240" w:lineRule="auto"/>
              <w:jc w:val="both"/>
              <w:rPr>
                <w:rFonts w:ascii="Arial" w:eastAsia="Times New Roman" w:hAnsi="Arial" w:cs="Arial"/>
                <w:b/>
                <w:lang w:val="ru-RU"/>
              </w:rPr>
            </w:pPr>
          </w:p>
        </w:tc>
      </w:tr>
      <w:tr w:rsidR="002E6F51" w:rsidRPr="00457D28" w14:paraId="698A02E5" w14:textId="77777777" w:rsidTr="002F47FF">
        <w:trPr>
          <w:trHeight w:val="80"/>
        </w:trPr>
        <w:tc>
          <w:tcPr>
            <w:tcW w:w="6204" w:type="dxa"/>
            <w:hideMark/>
          </w:tcPr>
          <w:p w14:paraId="654CD2CE" w14:textId="3BFDBF7E" w:rsidR="002E6F51" w:rsidRPr="00457D28" w:rsidRDefault="00300C03" w:rsidP="002F47FF">
            <w:pPr>
              <w:tabs>
                <w:tab w:val="center" w:pos="2268"/>
              </w:tabs>
              <w:spacing w:after="0" w:line="240" w:lineRule="auto"/>
              <w:jc w:val="center"/>
              <w:rPr>
                <w:rFonts w:ascii="Arial" w:eastAsia="Times New Roman" w:hAnsi="Arial" w:cs="Arial"/>
                <w:b/>
                <w:lang w:val="en-US"/>
              </w:rPr>
            </w:pPr>
            <w:bookmarkStart w:id="4" w:name="tel"/>
            <w:bookmarkEnd w:id="4"/>
            <w:r>
              <w:rPr>
                <w:rFonts w:ascii="Arial" w:eastAsia="Times New Roman" w:hAnsi="Arial" w:cs="Arial"/>
                <w:b/>
                <w:lang w:val="en-US"/>
              </w:rPr>
              <w:t>тел. 043/416-306  izvrsitelangelkostadinovski@yahoo.com</w:t>
            </w:r>
          </w:p>
        </w:tc>
        <w:tc>
          <w:tcPr>
            <w:tcW w:w="566" w:type="dxa"/>
          </w:tcPr>
          <w:p w14:paraId="4F4020F2" w14:textId="77777777" w:rsidR="002E6F51" w:rsidRPr="00457D28" w:rsidRDefault="002E6F51" w:rsidP="002F47FF">
            <w:pPr>
              <w:tabs>
                <w:tab w:val="center" w:pos="2268"/>
              </w:tabs>
              <w:spacing w:after="0" w:line="240" w:lineRule="auto"/>
              <w:jc w:val="both"/>
              <w:rPr>
                <w:rFonts w:ascii="Arial" w:eastAsia="Times New Roman" w:hAnsi="Arial" w:cs="Arial"/>
                <w:b/>
                <w:lang w:val="ru-RU"/>
              </w:rPr>
            </w:pPr>
          </w:p>
        </w:tc>
        <w:tc>
          <w:tcPr>
            <w:tcW w:w="993" w:type="dxa"/>
          </w:tcPr>
          <w:p w14:paraId="6A3CC445" w14:textId="77777777" w:rsidR="002E6F51" w:rsidRPr="00457D28" w:rsidRDefault="002E6F51" w:rsidP="002F47FF">
            <w:pPr>
              <w:tabs>
                <w:tab w:val="center" w:pos="2268"/>
              </w:tabs>
              <w:spacing w:after="0" w:line="240" w:lineRule="auto"/>
              <w:jc w:val="both"/>
              <w:rPr>
                <w:rFonts w:ascii="Arial" w:eastAsia="Times New Roman" w:hAnsi="Arial" w:cs="Arial"/>
                <w:b/>
                <w:lang w:val="ru-RU"/>
              </w:rPr>
            </w:pPr>
          </w:p>
        </w:tc>
        <w:tc>
          <w:tcPr>
            <w:tcW w:w="2977" w:type="dxa"/>
          </w:tcPr>
          <w:p w14:paraId="38427B89" w14:textId="77777777" w:rsidR="002E6F51" w:rsidRPr="00457D28" w:rsidRDefault="002E6F51" w:rsidP="002F47FF">
            <w:pPr>
              <w:tabs>
                <w:tab w:val="center" w:pos="2268"/>
              </w:tabs>
              <w:spacing w:after="0" w:line="240" w:lineRule="auto"/>
              <w:jc w:val="both"/>
              <w:rPr>
                <w:rFonts w:ascii="Arial" w:eastAsia="Times New Roman" w:hAnsi="Arial" w:cs="Arial"/>
                <w:b/>
                <w:lang w:val="ru-RU"/>
              </w:rPr>
            </w:pPr>
          </w:p>
        </w:tc>
      </w:tr>
    </w:tbl>
    <w:p w14:paraId="6E9DFA02" w14:textId="77777777" w:rsidR="002E6F51" w:rsidRPr="00457D28" w:rsidRDefault="002E6F51" w:rsidP="002E6F51">
      <w:pPr>
        <w:autoSpaceDE w:val="0"/>
        <w:autoSpaceDN w:val="0"/>
        <w:adjustRightInd w:val="0"/>
        <w:spacing w:after="0" w:line="240" w:lineRule="auto"/>
        <w:rPr>
          <w:rFonts w:ascii="Arial" w:hAnsi="Arial" w:cs="Arial"/>
          <w:b/>
          <w:bCs/>
          <w:color w:val="000080"/>
          <w:sz w:val="20"/>
          <w:szCs w:val="20"/>
        </w:rPr>
      </w:pPr>
      <w:r w:rsidRPr="00457D28">
        <w:rPr>
          <w:rFonts w:ascii="Arial" w:hAnsi="Arial" w:cs="Arial"/>
          <w:b/>
          <w:bCs/>
          <w:color w:val="000080"/>
          <w:sz w:val="20"/>
          <w:szCs w:val="20"/>
        </w:rPr>
        <w:t xml:space="preserve">                                 </w:t>
      </w:r>
      <w:r w:rsidRPr="00457D28">
        <w:rPr>
          <w:rFonts w:ascii="Arial" w:hAnsi="Arial" w:cs="Arial"/>
          <w:b/>
          <w:bCs/>
          <w:color w:val="000080"/>
          <w:sz w:val="20"/>
          <w:szCs w:val="20"/>
        </w:rPr>
        <w:tab/>
      </w:r>
      <w:r w:rsidRPr="00457D28">
        <w:rPr>
          <w:rFonts w:ascii="Arial" w:hAnsi="Arial" w:cs="Arial"/>
          <w:b/>
          <w:bCs/>
          <w:color w:val="000080"/>
          <w:sz w:val="20"/>
          <w:szCs w:val="20"/>
        </w:rPr>
        <w:tab/>
      </w:r>
      <w:r w:rsidRPr="00457D28">
        <w:rPr>
          <w:rFonts w:ascii="Arial" w:hAnsi="Arial" w:cs="Arial"/>
          <w:b/>
          <w:bCs/>
          <w:color w:val="000080"/>
          <w:sz w:val="20"/>
          <w:szCs w:val="20"/>
        </w:rPr>
        <w:tab/>
        <w:t xml:space="preserve">   </w:t>
      </w:r>
    </w:p>
    <w:p w14:paraId="3D8D115E" w14:textId="77777777" w:rsidR="002E6F51" w:rsidRPr="00457D28" w:rsidRDefault="002E6F51" w:rsidP="002E6F51">
      <w:pPr>
        <w:autoSpaceDE w:val="0"/>
        <w:autoSpaceDN w:val="0"/>
        <w:adjustRightInd w:val="0"/>
        <w:spacing w:after="0" w:line="240" w:lineRule="auto"/>
        <w:rPr>
          <w:rFonts w:ascii="Arial" w:hAnsi="Arial" w:cs="Arial"/>
          <w:b/>
          <w:bCs/>
          <w:color w:val="000080"/>
          <w:sz w:val="20"/>
          <w:szCs w:val="20"/>
        </w:rPr>
      </w:pPr>
      <w:r w:rsidRPr="00457D28">
        <w:rPr>
          <w:rFonts w:ascii="Arial" w:hAnsi="Arial" w:cs="Arial"/>
          <w:b/>
          <w:bCs/>
          <w:color w:val="000080"/>
          <w:sz w:val="20"/>
          <w:szCs w:val="20"/>
        </w:rPr>
        <w:tab/>
      </w:r>
      <w:r w:rsidRPr="00457D28">
        <w:rPr>
          <w:rFonts w:ascii="Arial" w:hAnsi="Arial" w:cs="Arial"/>
          <w:b/>
          <w:bCs/>
          <w:color w:val="000080"/>
          <w:sz w:val="20"/>
          <w:szCs w:val="20"/>
        </w:rPr>
        <w:tab/>
        <w:t xml:space="preserve">   </w:t>
      </w:r>
    </w:p>
    <w:p w14:paraId="67E019B0" w14:textId="2DE35B4A" w:rsidR="002E6F51" w:rsidRPr="00457D28" w:rsidRDefault="00300C03" w:rsidP="002E6F51">
      <w:pPr>
        <w:autoSpaceDE w:val="0"/>
        <w:autoSpaceDN w:val="0"/>
        <w:adjustRightInd w:val="0"/>
        <w:spacing w:after="0" w:line="240" w:lineRule="auto"/>
        <w:jc w:val="both"/>
        <w:rPr>
          <w:rFonts w:ascii="Arial" w:hAnsi="Arial" w:cs="Arial"/>
        </w:rPr>
      </w:pPr>
      <w:r>
        <w:rPr>
          <w:rFonts w:ascii="Arial" w:hAnsi="Arial" w:cs="Arial"/>
        </w:rPr>
        <w:t xml:space="preserve">Извршителот </w:t>
      </w:r>
      <w:r>
        <w:rPr>
          <w:rFonts w:ascii="Arial" w:hAnsi="Arial" w:cs="Arial"/>
          <w:b/>
          <w:bCs/>
          <w:color w:val="000000"/>
          <w:lang w:eastAsia="mk-MK"/>
        </w:rPr>
        <w:t>Ангел Костадиновски</w:t>
      </w:r>
      <w:r>
        <w:rPr>
          <w:rFonts w:ascii="Arial" w:hAnsi="Arial" w:cs="Arial"/>
        </w:rPr>
        <w:t xml:space="preserve"> од </w:t>
      </w:r>
      <w:r>
        <w:rPr>
          <w:rFonts w:ascii="Arial" w:hAnsi="Arial" w:cs="Arial"/>
          <w:b/>
          <w:bCs/>
          <w:color w:val="000000"/>
          <w:lang w:eastAsia="mk-MK"/>
        </w:rPr>
        <w:t>Кавадарци</w:t>
      </w:r>
      <w:r>
        <w:rPr>
          <w:rFonts w:ascii="Arial" w:hAnsi="Arial" w:cs="Arial"/>
        </w:rPr>
        <w:t xml:space="preserve"> врз основа на барањето за спроведување на извршување од доверителот </w:t>
      </w:r>
      <w:r>
        <w:rPr>
          <w:rFonts w:ascii="Arial" w:hAnsi="Arial" w:cs="Arial"/>
          <w:b/>
          <w:bCs/>
          <w:color w:val="000000"/>
          <w:lang w:eastAsia="mk-MK"/>
        </w:rPr>
        <w:t>Стопанска банка АД Скопје преку полн.адвокат Катица Ничевска од Гевгелија,</w:t>
      </w:r>
      <w:r>
        <w:rPr>
          <w:rFonts w:ascii="Arial" w:hAnsi="Arial" w:cs="Arial"/>
        </w:rPr>
        <w:t xml:space="preserve">  со ЕДБ </w:t>
      </w:r>
      <w:r>
        <w:rPr>
          <w:rFonts w:ascii="Arial" w:hAnsi="Arial" w:cs="Arial"/>
          <w:color w:val="000000"/>
          <w:lang w:eastAsia="mk-MK"/>
        </w:rPr>
        <w:t>4030996116744</w:t>
      </w:r>
      <w:r>
        <w:rPr>
          <w:rFonts w:ascii="Arial" w:hAnsi="Arial" w:cs="Arial"/>
        </w:rPr>
        <w:t xml:space="preserve"> и седиште на </w:t>
      </w:r>
      <w:r>
        <w:rPr>
          <w:rFonts w:ascii="Arial" w:hAnsi="Arial" w:cs="Arial"/>
          <w:color w:val="000000"/>
          <w:lang w:eastAsia="mk-MK"/>
        </w:rPr>
        <w:t>Ул.11-ти Октомври бр.7 Скопје</w:t>
      </w:r>
      <w:r>
        <w:rPr>
          <w:rFonts w:ascii="Arial" w:hAnsi="Arial" w:cs="Arial"/>
        </w:rPr>
        <w:t xml:space="preserve">, засновано на извршната исправа </w:t>
      </w:r>
      <w:r>
        <w:rPr>
          <w:rFonts w:ascii="Arial" w:hAnsi="Arial" w:cs="Arial"/>
          <w:color w:val="000000"/>
          <w:lang w:eastAsia="mk-MK"/>
        </w:rPr>
        <w:t>ОДУ бр.476/2014</w:t>
      </w:r>
      <w:r>
        <w:rPr>
          <w:rFonts w:ascii="Arial" w:hAnsi="Arial" w:cs="Arial"/>
        </w:rPr>
        <w:t xml:space="preserve"> од </w:t>
      </w:r>
      <w:r>
        <w:rPr>
          <w:rFonts w:ascii="Arial" w:hAnsi="Arial" w:cs="Arial"/>
          <w:color w:val="000000"/>
          <w:lang w:eastAsia="mk-MK"/>
        </w:rPr>
        <w:t>27.08.2014 г</w:t>
      </w:r>
      <w:r>
        <w:rPr>
          <w:rFonts w:ascii="Arial" w:hAnsi="Arial" w:cs="Arial"/>
        </w:rPr>
        <w:t xml:space="preserve"> на </w:t>
      </w:r>
      <w:r>
        <w:rPr>
          <w:rFonts w:ascii="Arial" w:hAnsi="Arial" w:cs="Arial"/>
          <w:color w:val="000000"/>
          <w:lang w:eastAsia="mk-MK"/>
        </w:rPr>
        <w:t>Нотар Ѓорѓи Николов од Гевгелија</w:t>
      </w:r>
      <w:r>
        <w:rPr>
          <w:rFonts w:ascii="Arial" w:hAnsi="Arial" w:cs="Arial"/>
        </w:rPr>
        <w:t xml:space="preserve">, против должниците </w:t>
      </w:r>
      <w:r>
        <w:rPr>
          <w:rFonts w:ascii="Arial" w:hAnsi="Arial" w:cs="Arial"/>
          <w:b/>
        </w:rPr>
        <w:t>Јаков Карагонов со живеалиште на ул.Атанас Ѓуров бр.1А Прдејци</w:t>
      </w:r>
      <w:r>
        <w:rPr>
          <w:rFonts w:ascii="Arial" w:hAnsi="Arial" w:cs="Arial"/>
        </w:rPr>
        <w:t xml:space="preserve">, </w:t>
      </w:r>
      <w:r>
        <w:rPr>
          <w:rFonts w:ascii="Arial" w:hAnsi="Arial" w:cs="Arial"/>
          <w:b/>
        </w:rPr>
        <w:t>Јован Карагонов со живеалиште на ул.Илинденска бр.125 Удово</w:t>
      </w:r>
      <w:r>
        <w:rPr>
          <w:rFonts w:ascii="Arial" w:hAnsi="Arial" w:cs="Arial"/>
        </w:rPr>
        <w:t xml:space="preserve">, </w:t>
      </w:r>
      <w:r>
        <w:rPr>
          <w:rFonts w:ascii="Arial" w:hAnsi="Arial" w:cs="Arial"/>
          <w:b/>
        </w:rPr>
        <w:t>Васка Диманова со живеалиште на ул.Иво Лола Рибар бр.31 Гевгелија</w:t>
      </w:r>
      <w:r>
        <w:rPr>
          <w:rFonts w:ascii="Arial" w:hAnsi="Arial" w:cs="Arial"/>
        </w:rPr>
        <w:t xml:space="preserve"> кои се законски наследници врз основа на Наследно решение О.бр.86/23 УДР.бр.18/23 од 20.09.2023 г на Нотар Соња Стојчева од Гевгелија,законски наследници на починатиот заложен  должник ( </w:t>
      </w:r>
      <w:r>
        <w:rPr>
          <w:rFonts w:ascii="Arial" w:hAnsi="Arial" w:cs="Arial"/>
          <w:bCs/>
          <w:color w:val="000000"/>
          <w:lang w:eastAsia="mk-MK"/>
        </w:rPr>
        <w:t>Слободан Карагонов</w:t>
      </w:r>
      <w:r>
        <w:rPr>
          <w:rFonts w:ascii="Arial" w:hAnsi="Arial" w:cs="Arial"/>
        </w:rPr>
        <w:t xml:space="preserve"> од </w:t>
      </w:r>
      <w:r>
        <w:rPr>
          <w:rFonts w:ascii="Arial" w:hAnsi="Arial" w:cs="Arial"/>
          <w:color w:val="000000"/>
          <w:lang w:eastAsia="mk-MK"/>
        </w:rPr>
        <w:t>Гевгелија</w:t>
      </w:r>
      <w:r>
        <w:rPr>
          <w:rFonts w:ascii="Arial" w:hAnsi="Arial" w:cs="Arial"/>
        </w:rPr>
        <w:t xml:space="preserve"> со живеалиште ул.1 бб с.Прдејци), за спроведување на извршување во вредност 29.778,00 ЕВРА</w:t>
      </w:r>
      <w:r w:rsidR="002E6F51" w:rsidRPr="00457D28">
        <w:rPr>
          <w:rFonts w:ascii="Arial" w:hAnsi="Arial" w:cs="Arial"/>
        </w:rPr>
        <w:t xml:space="preserve"> на ден </w:t>
      </w:r>
      <w:bookmarkStart w:id="5" w:name="DatumIzdava"/>
      <w:bookmarkEnd w:id="5"/>
      <w:r>
        <w:rPr>
          <w:rFonts w:ascii="Arial" w:hAnsi="Arial" w:cs="Arial"/>
        </w:rPr>
        <w:t>17.10.2024</w:t>
      </w:r>
      <w:r w:rsidR="002E6F51" w:rsidRPr="00457D28">
        <w:rPr>
          <w:rFonts w:ascii="Arial" w:hAnsi="Arial" w:cs="Arial"/>
        </w:rPr>
        <w:t xml:space="preserve"> година го донесува следниот:</w:t>
      </w:r>
    </w:p>
    <w:p w14:paraId="1B466D46" w14:textId="77777777" w:rsidR="002E6F51" w:rsidRPr="00457D28" w:rsidRDefault="002E6F51" w:rsidP="002E6F51">
      <w:pPr>
        <w:autoSpaceDE w:val="0"/>
        <w:autoSpaceDN w:val="0"/>
        <w:adjustRightInd w:val="0"/>
        <w:spacing w:after="0" w:line="240" w:lineRule="auto"/>
        <w:jc w:val="both"/>
        <w:rPr>
          <w:rFonts w:ascii="Arial" w:hAnsi="Arial" w:cs="Arial"/>
        </w:rPr>
      </w:pPr>
    </w:p>
    <w:p w14:paraId="77DAE553" w14:textId="77777777" w:rsidR="002E6F51" w:rsidRPr="00457D28" w:rsidRDefault="002E6F51" w:rsidP="002E6F51">
      <w:pPr>
        <w:autoSpaceDE w:val="0"/>
        <w:autoSpaceDN w:val="0"/>
        <w:adjustRightInd w:val="0"/>
        <w:spacing w:after="0" w:line="240" w:lineRule="auto"/>
        <w:rPr>
          <w:rFonts w:ascii="Arial" w:hAnsi="Arial" w:cs="Arial"/>
        </w:rPr>
      </w:pPr>
    </w:p>
    <w:p w14:paraId="239CAB9F" w14:textId="77777777" w:rsidR="00B27DCF" w:rsidRPr="00311E50" w:rsidRDefault="00B27DCF" w:rsidP="00B27DCF">
      <w:pPr>
        <w:spacing w:after="0"/>
        <w:jc w:val="center"/>
        <w:rPr>
          <w:rFonts w:ascii="Arial" w:hAnsi="Arial" w:cs="Arial"/>
          <w:b/>
        </w:rPr>
      </w:pPr>
      <w:r w:rsidRPr="00311E50">
        <w:rPr>
          <w:rFonts w:ascii="Arial" w:hAnsi="Arial" w:cs="Arial"/>
          <w:b/>
        </w:rPr>
        <w:t>З А К Л У Ч О К</w:t>
      </w:r>
    </w:p>
    <w:p w14:paraId="4C70C003" w14:textId="77777777" w:rsidR="00B27DCF" w:rsidRPr="00311E50" w:rsidRDefault="00B27DCF" w:rsidP="00B27DCF">
      <w:pPr>
        <w:spacing w:after="0"/>
        <w:jc w:val="center"/>
        <w:rPr>
          <w:rFonts w:ascii="Arial" w:hAnsi="Arial" w:cs="Arial"/>
          <w:b/>
        </w:rPr>
      </w:pPr>
      <w:r w:rsidRPr="00311E50">
        <w:rPr>
          <w:rFonts w:ascii="Arial" w:hAnsi="Arial" w:cs="Arial"/>
          <w:b/>
        </w:rPr>
        <w:t>ЗА УСНА ЈАВНА ПРОДАЖБА</w:t>
      </w:r>
    </w:p>
    <w:p w14:paraId="1C831759" w14:textId="77777777" w:rsidR="00B27DCF" w:rsidRPr="00311E50" w:rsidRDefault="00B27DCF" w:rsidP="00B27DCF">
      <w:pPr>
        <w:spacing w:after="0"/>
        <w:jc w:val="center"/>
        <w:rPr>
          <w:rFonts w:ascii="Arial" w:hAnsi="Arial" w:cs="Arial"/>
          <w:b/>
        </w:rPr>
      </w:pPr>
      <w:r w:rsidRPr="00311E50">
        <w:rPr>
          <w:rFonts w:ascii="Arial" w:hAnsi="Arial" w:cs="Arial"/>
          <w:b/>
        </w:rPr>
        <w:t xml:space="preserve">(врз основа на членовите 179 став (1), 181 став (1) и 182 став (1) од </w:t>
      </w:r>
      <w:r w:rsidRPr="00311E50">
        <w:rPr>
          <w:rFonts w:ascii="Arial" w:hAnsi="Arial" w:cs="Arial"/>
          <w:b/>
          <w:bCs/>
        </w:rPr>
        <w:t>Законот за извршување</w:t>
      </w:r>
      <w:r w:rsidRPr="00311E50">
        <w:rPr>
          <w:rFonts w:ascii="Arial" w:hAnsi="Arial" w:cs="Arial"/>
          <w:b/>
        </w:rPr>
        <w:t>)</w:t>
      </w:r>
    </w:p>
    <w:p w14:paraId="6C236627" w14:textId="77777777" w:rsidR="00B27DCF" w:rsidRPr="00311E50" w:rsidRDefault="00B27DCF" w:rsidP="00B27DCF">
      <w:pPr>
        <w:autoSpaceDE w:val="0"/>
        <w:autoSpaceDN w:val="0"/>
        <w:adjustRightInd w:val="0"/>
        <w:spacing w:after="0" w:line="240" w:lineRule="auto"/>
        <w:rPr>
          <w:rFonts w:ascii="Arial" w:hAnsi="Arial" w:cs="Arial"/>
        </w:rPr>
      </w:pPr>
    </w:p>
    <w:p w14:paraId="2512E88C" w14:textId="77777777" w:rsidR="00B27DCF" w:rsidRPr="00311E50" w:rsidRDefault="00B27DCF" w:rsidP="00B27DCF">
      <w:pPr>
        <w:autoSpaceDE w:val="0"/>
        <w:autoSpaceDN w:val="0"/>
        <w:adjustRightInd w:val="0"/>
        <w:spacing w:after="0" w:line="240" w:lineRule="auto"/>
        <w:rPr>
          <w:rFonts w:ascii="Arial" w:hAnsi="Arial" w:cs="Arial"/>
        </w:rPr>
      </w:pPr>
      <w:r w:rsidRPr="00311E50">
        <w:rPr>
          <w:rFonts w:ascii="Arial" w:hAnsi="Arial" w:cs="Arial"/>
        </w:rPr>
        <w:t xml:space="preserve"> </w:t>
      </w:r>
    </w:p>
    <w:p w14:paraId="0338E889" w14:textId="77777777" w:rsidR="00300C03" w:rsidRDefault="00300C03" w:rsidP="00300C03">
      <w:pPr>
        <w:jc w:val="both"/>
        <w:rPr>
          <w:rFonts w:ascii="Arial" w:hAnsi="Arial" w:cs="Arial"/>
        </w:rPr>
      </w:pPr>
      <w:r>
        <w:rPr>
          <w:rFonts w:ascii="Arial" w:hAnsi="Arial" w:cs="Arial"/>
        </w:rPr>
        <w:t>СЕ ОПРЕДЕЛУВА</w:t>
      </w:r>
      <w:r>
        <w:rPr>
          <w:rFonts w:ascii="Arial" w:hAnsi="Arial" w:cs="Arial"/>
          <w:lang w:val="en-US"/>
        </w:rPr>
        <w:t xml:space="preserve"> </w:t>
      </w:r>
      <w:r>
        <w:rPr>
          <w:rFonts w:ascii="Arial" w:hAnsi="Arial" w:cs="Arial"/>
        </w:rPr>
        <w:t>трета продажба со усно  јавно наддавање на недвижноста означена како:</w:t>
      </w:r>
    </w:p>
    <w:p w14:paraId="3EB751EC" w14:textId="77777777" w:rsidR="00300C03" w:rsidRDefault="00300C03" w:rsidP="00300C03">
      <w:pPr>
        <w:jc w:val="both"/>
        <w:rPr>
          <w:rFonts w:ascii="Arial" w:hAnsi="Arial" w:cs="Arial"/>
          <w:b/>
        </w:rPr>
      </w:pPr>
    </w:p>
    <w:p w14:paraId="06A787A9" w14:textId="27FA0C51" w:rsidR="00300C03" w:rsidRDefault="00300C03" w:rsidP="00300C03">
      <w:pPr>
        <w:jc w:val="both"/>
        <w:rPr>
          <w:rFonts w:ascii="Arial" w:hAnsi="Arial" w:cs="Arial"/>
          <w:b/>
        </w:rPr>
      </w:pPr>
      <w:r>
        <w:rPr>
          <w:rFonts w:ascii="Arial" w:hAnsi="Arial" w:cs="Arial"/>
          <w:b/>
        </w:rPr>
        <w:t>ЛИСТ А:ПОДАТОЦИ ЗА НОСИТЕЛОТ НА ПРАВОТО НА СОПСТВЕНОСТ</w:t>
      </w:r>
    </w:p>
    <w:p w14:paraId="640C1D42" w14:textId="77777777" w:rsidR="00300C03" w:rsidRDefault="00300C03" w:rsidP="00300C03">
      <w:pPr>
        <w:numPr>
          <w:ilvl w:val="0"/>
          <w:numId w:val="1"/>
        </w:numPr>
        <w:spacing w:after="0" w:line="240" w:lineRule="auto"/>
        <w:jc w:val="both"/>
        <w:rPr>
          <w:rFonts w:ascii="Arial" w:hAnsi="Arial" w:cs="Arial"/>
        </w:rPr>
      </w:pPr>
      <w:r>
        <w:rPr>
          <w:rFonts w:ascii="Arial" w:hAnsi="Arial" w:cs="Arial"/>
        </w:rPr>
        <w:t xml:space="preserve">Јаков Карагонов со живеалиште на ул.Атанас Ѓуров бр.1А Прдејци </w:t>
      </w:r>
      <w:r>
        <w:rPr>
          <w:rFonts w:ascii="Arial" w:hAnsi="Arial" w:cs="Arial"/>
          <w:b/>
        </w:rPr>
        <w:t>ДЕЛ НА НЕДВИЖНОСТ 1/3;</w:t>
      </w:r>
    </w:p>
    <w:p w14:paraId="3FCB5607" w14:textId="77777777" w:rsidR="00300C03" w:rsidRDefault="00300C03" w:rsidP="00300C03">
      <w:pPr>
        <w:numPr>
          <w:ilvl w:val="0"/>
          <w:numId w:val="1"/>
        </w:numPr>
        <w:spacing w:after="0" w:line="240" w:lineRule="auto"/>
        <w:jc w:val="both"/>
        <w:rPr>
          <w:rFonts w:ascii="Arial" w:hAnsi="Arial" w:cs="Arial"/>
        </w:rPr>
      </w:pPr>
      <w:r>
        <w:rPr>
          <w:rFonts w:ascii="Arial" w:hAnsi="Arial" w:cs="Arial"/>
        </w:rPr>
        <w:t xml:space="preserve">Јован Карагонов со живеалиште на ул.Илинденска бр.125 Удово </w:t>
      </w:r>
      <w:r>
        <w:rPr>
          <w:rFonts w:ascii="Arial" w:hAnsi="Arial" w:cs="Arial"/>
          <w:b/>
        </w:rPr>
        <w:t>ДЕЛ НА НЕДВИЖНОСТ 1/3;</w:t>
      </w:r>
    </w:p>
    <w:p w14:paraId="76B01757" w14:textId="77777777" w:rsidR="00300C03" w:rsidRDefault="00300C03" w:rsidP="00300C03">
      <w:pPr>
        <w:numPr>
          <w:ilvl w:val="0"/>
          <w:numId w:val="1"/>
        </w:numPr>
        <w:spacing w:after="0" w:line="240" w:lineRule="auto"/>
        <w:jc w:val="both"/>
        <w:rPr>
          <w:rFonts w:ascii="Arial" w:hAnsi="Arial" w:cs="Arial"/>
        </w:rPr>
      </w:pPr>
      <w:r>
        <w:rPr>
          <w:rFonts w:ascii="Arial" w:hAnsi="Arial" w:cs="Arial"/>
        </w:rPr>
        <w:t xml:space="preserve">Васка Диманова со живеалиште на ул.Иво Лола Рибар бр.31 Гевгелија </w:t>
      </w:r>
      <w:r>
        <w:rPr>
          <w:rFonts w:ascii="Arial" w:hAnsi="Arial" w:cs="Arial"/>
          <w:b/>
        </w:rPr>
        <w:t>ДЕЛ НА НЕДВИЖНОСТ 1/3;</w:t>
      </w:r>
    </w:p>
    <w:p w14:paraId="5C7C6BC6" w14:textId="77777777" w:rsidR="00300C03" w:rsidRDefault="00300C03" w:rsidP="00300C03">
      <w:pPr>
        <w:ind w:firstLine="720"/>
        <w:jc w:val="both"/>
        <w:rPr>
          <w:rFonts w:ascii="Arial" w:hAnsi="Arial" w:cs="Arial"/>
        </w:rPr>
      </w:pPr>
    </w:p>
    <w:p w14:paraId="2C3F7ED8" w14:textId="77777777" w:rsidR="00300C03" w:rsidRDefault="00300C03" w:rsidP="00300C03">
      <w:pPr>
        <w:jc w:val="both"/>
        <w:rPr>
          <w:rFonts w:ascii="Arial" w:hAnsi="Arial" w:cs="Arial"/>
          <w:b/>
          <w:bCs/>
        </w:rPr>
      </w:pPr>
      <w:r>
        <w:rPr>
          <w:rFonts w:ascii="Arial" w:hAnsi="Arial" w:cs="Arial"/>
          <w:b/>
          <w:bCs/>
        </w:rPr>
        <w:t>ЛИСТ Б: ПОДАТОЦИ ЗА ЗЕМЈИШТЕТО  (КАТАСТАРСКА ПАРЦЕЛА) И ЗА ПРАВОТО НА СОПСТВЕНОСТ</w:t>
      </w:r>
    </w:p>
    <w:p w14:paraId="1AF1FE3C" w14:textId="77777777" w:rsidR="00300C03" w:rsidRDefault="00300C03" w:rsidP="00300C03">
      <w:pPr>
        <w:ind w:firstLine="720"/>
        <w:jc w:val="both"/>
        <w:rPr>
          <w:rFonts w:ascii="Arial" w:hAnsi="Arial" w:cs="Arial"/>
          <w:bCs/>
        </w:rPr>
      </w:pPr>
      <w:r>
        <w:rPr>
          <w:rFonts w:ascii="Arial" w:hAnsi="Arial" w:cs="Arial"/>
          <w:bCs/>
        </w:rPr>
        <w:t>КП.бр.1346 , број на зграда / друг објект  1, имотен лист 405, викано место/улица СЕЛО, план 9, скица 27,  катастарска култура ГЗ ЗПЗ, во површина од 211 м2, со право на сопственост ;</w:t>
      </w:r>
    </w:p>
    <w:p w14:paraId="50B30E80" w14:textId="77777777" w:rsidR="00300C03" w:rsidRDefault="00300C03" w:rsidP="00300C03">
      <w:pPr>
        <w:ind w:firstLine="720"/>
        <w:jc w:val="both"/>
        <w:rPr>
          <w:rFonts w:ascii="Arial" w:hAnsi="Arial" w:cs="Arial"/>
          <w:bCs/>
        </w:rPr>
      </w:pPr>
      <w:r>
        <w:rPr>
          <w:rFonts w:ascii="Arial" w:hAnsi="Arial" w:cs="Arial"/>
          <w:bCs/>
        </w:rPr>
        <w:t>КП.бр.1346 , број на зграда / друг објект  2, имотен лист 405, викано место/улица СЕЛО, план 9, скица 27,  катастарска култура ГЗ ЗПЗ, во површина од 43 м2, со право на сопственост ;</w:t>
      </w:r>
    </w:p>
    <w:p w14:paraId="00402204" w14:textId="77777777" w:rsidR="00300C03" w:rsidRDefault="00300C03" w:rsidP="00300C03">
      <w:pPr>
        <w:ind w:firstLine="720"/>
        <w:jc w:val="both"/>
        <w:rPr>
          <w:rFonts w:ascii="Arial" w:hAnsi="Arial" w:cs="Arial"/>
          <w:bCs/>
        </w:rPr>
      </w:pPr>
      <w:r>
        <w:rPr>
          <w:rFonts w:ascii="Arial" w:hAnsi="Arial" w:cs="Arial"/>
          <w:bCs/>
        </w:rPr>
        <w:t>КП.бр.1346 , број на зграда / друг објект  3, имотен лист 405, викано место/улица СЕЛО, план 9, скица 27,  катастарска култура ГЗ ЗПЗ, во површина од 252 м2, со право на сопственост ;</w:t>
      </w:r>
    </w:p>
    <w:p w14:paraId="37659AF1" w14:textId="77777777" w:rsidR="00300C03" w:rsidRDefault="00300C03" w:rsidP="00300C03">
      <w:pPr>
        <w:ind w:firstLine="720"/>
        <w:jc w:val="both"/>
        <w:rPr>
          <w:rFonts w:ascii="Arial" w:hAnsi="Arial" w:cs="Arial"/>
          <w:bCs/>
        </w:rPr>
      </w:pPr>
      <w:r>
        <w:rPr>
          <w:rFonts w:ascii="Arial" w:hAnsi="Arial" w:cs="Arial"/>
          <w:bCs/>
        </w:rPr>
        <w:lastRenderedPageBreak/>
        <w:t>КП.бр.1346 , број на зграда / друг објект  4, имотен лист 405, викано место/улица СЕЛО, план 9, скица 27,  катастарска култура ГЗ ЗПЗ, во површина од 16 м2, со право на сопственост ;</w:t>
      </w:r>
    </w:p>
    <w:p w14:paraId="4FF5DED3" w14:textId="77777777" w:rsidR="00300C03" w:rsidRDefault="00300C03" w:rsidP="00300C03">
      <w:pPr>
        <w:ind w:firstLine="720"/>
        <w:jc w:val="both"/>
        <w:rPr>
          <w:rFonts w:ascii="Arial" w:hAnsi="Arial" w:cs="Arial"/>
          <w:bCs/>
        </w:rPr>
      </w:pPr>
      <w:r>
        <w:rPr>
          <w:rFonts w:ascii="Arial" w:hAnsi="Arial" w:cs="Arial"/>
          <w:bCs/>
        </w:rPr>
        <w:t>КП.бр.1346 , број на зграда / друг објект  0, имотен лист 405, викано место/улица СЕЛО, план 9, скица 27,  катастарска култура ЗЗ ПС класа 3, во површина од 922 м2, со право на сопственост ;</w:t>
      </w:r>
    </w:p>
    <w:p w14:paraId="2672339F" w14:textId="77777777" w:rsidR="00300C03" w:rsidRDefault="00300C03" w:rsidP="00300C03">
      <w:pPr>
        <w:ind w:firstLine="720"/>
        <w:jc w:val="both"/>
        <w:rPr>
          <w:rFonts w:ascii="Arial" w:hAnsi="Arial" w:cs="Arial"/>
          <w:bCs/>
        </w:rPr>
      </w:pPr>
    </w:p>
    <w:p w14:paraId="063334FB" w14:textId="77777777" w:rsidR="00300C03" w:rsidRDefault="00300C03" w:rsidP="00300C03">
      <w:pPr>
        <w:jc w:val="both"/>
        <w:rPr>
          <w:rFonts w:ascii="Arial" w:hAnsi="Arial" w:cs="Arial"/>
          <w:b/>
          <w:bCs/>
        </w:rPr>
      </w:pPr>
      <w:r>
        <w:rPr>
          <w:rFonts w:ascii="Arial" w:hAnsi="Arial" w:cs="Arial"/>
          <w:b/>
          <w:bCs/>
        </w:rPr>
        <w:t>ЛИСТ В: ПОДАТОЦИ ЗА ЗГРАДИ, ПОСЕБНИ ДЕЛОВИ ОД ЗГРАДИ И ДРУГИ ОБЈЕКТИ И ЗА ПРАВОТО НА СОПСТВЕНОСТ</w:t>
      </w:r>
    </w:p>
    <w:p w14:paraId="758428F8" w14:textId="77777777" w:rsidR="00300C03" w:rsidRDefault="00300C03" w:rsidP="00300C03">
      <w:pPr>
        <w:jc w:val="both"/>
        <w:rPr>
          <w:rFonts w:ascii="Arial" w:hAnsi="Arial" w:cs="Arial"/>
          <w:bCs/>
          <w:lang w:val="en-US"/>
        </w:rPr>
      </w:pPr>
      <w:r>
        <w:rPr>
          <w:rFonts w:ascii="Arial" w:hAnsi="Arial" w:cs="Arial"/>
          <w:bCs/>
        </w:rPr>
        <w:t xml:space="preserve">           КП.бр.1346, викано место/улица ПРДЕЈЦИ, број на зграда 4, намена на згради  ПОМОШНИ ЗГРАДИ, влез 001, кат ПР, број 000, со внатрешна површина од 13 м2 со право на сопственост 831;</w:t>
      </w:r>
    </w:p>
    <w:p w14:paraId="6A249D3D" w14:textId="77777777" w:rsidR="00300C03" w:rsidRDefault="00300C03" w:rsidP="00300C03">
      <w:pPr>
        <w:jc w:val="both"/>
        <w:rPr>
          <w:rFonts w:ascii="Arial" w:hAnsi="Arial" w:cs="Arial"/>
          <w:bCs/>
        </w:rPr>
      </w:pPr>
      <w:r>
        <w:rPr>
          <w:rFonts w:ascii="Arial" w:hAnsi="Arial" w:cs="Arial"/>
          <w:bCs/>
        </w:rPr>
        <w:t xml:space="preserve">            КП.бр.1346, викано место/улица ПРДЕЈЦИ, број на зграда 1, намена на згради ЗГРАДИ ВО ОСТАНАТО СТОПАНСТВО, влез 001, кат ПР, број 000, со внатрешна површина од 187 м2 со право на сопственост 831;</w:t>
      </w:r>
    </w:p>
    <w:p w14:paraId="19B123C6" w14:textId="77777777" w:rsidR="00300C03" w:rsidRDefault="00300C03" w:rsidP="00300C03">
      <w:pPr>
        <w:jc w:val="both"/>
        <w:rPr>
          <w:rFonts w:ascii="Arial" w:hAnsi="Arial" w:cs="Arial"/>
          <w:bCs/>
        </w:rPr>
      </w:pPr>
      <w:r>
        <w:rPr>
          <w:rFonts w:ascii="Arial" w:hAnsi="Arial" w:cs="Arial"/>
          <w:bCs/>
        </w:rPr>
        <w:t xml:space="preserve">            КП.бр.1346, викано место/улица ПРДЕЈЦИ, број на зграда 3, намена на згради ЗГРАДИ ВО ОСТАНАТО СТОПАНСТВО, влез 001, кат ПР, број 000, со внатрешна површина од 218 м2 со право на сопственост 831;</w:t>
      </w:r>
    </w:p>
    <w:p w14:paraId="3BB62B03" w14:textId="77777777" w:rsidR="00300C03" w:rsidRDefault="00300C03" w:rsidP="00300C03">
      <w:pPr>
        <w:jc w:val="both"/>
        <w:rPr>
          <w:rFonts w:ascii="Arial" w:hAnsi="Arial" w:cs="Arial"/>
          <w:bCs/>
        </w:rPr>
      </w:pPr>
      <w:r>
        <w:rPr>
          <w:rFonts w:ascii="Arial" w:hAnsi="Arial" w:cs="Arial"/>
          <w:bCs/>
        </w:rPr>
        <w:t xml:space="preserve">           КП.бр.1346, викано место/улица ПРДЕЈЦИ, број на зграда 2, намена на згради ЗГРАДИ ВО ОСТАНАТО СТОПАНСТВО, влез 001, кат ПР, број 000, со внатрешна површина од 35 м2 со право на сопственост 831;</w:t>
      </w:r>
    </w:p>
    <w:p w14:paraId="569CE1E3" w14:textId="77777777" w:rsidR="00300C03" w:rsidRDefault="00300C03" w:rsidP="00300C03">
      <w:pPr>
        <w:ind w:firstLine="720"/>
        <w:jc w:val="both"/>
        <w:rPr>
          <w:rFonts w:ascii="Arial" w:hAnsi="Arial" w:cs="Arial"/>
        </w:rPr>
      </w:pPr>
      <w:r>
        <w:rPr>
          <w:rFonts w:ascii="Arial" w:hAnsi="Arial" w:cs="Arial"/>
          <w:bCs/>
        </w:rPr>
        <w:t>,запишана во имотен лист бр.405 КО ПРДЕЈЦИ при АКН Гевгелија,</w:t>
      </w:r>
    </w:p>
    <w:p w14:paraId="24EF1365" w14:textId="77777777" w:rsidR="00300C03" w:rsidRDefault="00300C03" w:rsidP="00300C03">
      <w:pPr>
        <w:ind w:firstLine="720"/>
        <w:jc w:val="both"/>
        <w:rPr>
          <w:rFonts w:ascii="Arial" w:hAnsi="Arial" w:cs="Arial"/>
        </w:rPr>
      </w:pPr>
      <w:r>
        <w:rPr>
          <w:rFonts w:ascii="Arial" w:hAnsi="Arial" w:cs="Arial"/>
        </w:rPr>
        <w:tab/>
        <w:t>Со сите припадоци и прирастоци, доградби и надградби,</w:t>
      </w:r>
    </w:p>
    <w:p w14:paraId="02C7CC15" w14:textId="77777777" w:rsidR="00300C03" w:rsidRDefault="00300C03" w:rsidP="00300C03">
      <w:pPr>
        <w:jc w:val="both"/>
        <w:rPr>
          <w:rFonts w:ascii="Arial" w:hAnsi="Arial" w:cs="Arial"/>
          <w:b/>
        </w:rPr>
      </w:pPr>
      <w:r>
        <w:rPr>
          <w:rFonts w:ascii="Arial" w:hAnsi="Arial" w:cs="Arial"/>
        </w:rPr>
        <w:t xml:space="preserve">,сопственост на должникот Јаков Карагонов со живеалиште на ул.Атанас Ѓуров бр.1А Прдејци, Јован Карагонов со живеалиште на ул.Илинденска бр.125 Удово, Васка Диманова со живеалиште на ул.Иво Лола Рибар бр.31 Гевгелија кои се законски наследници врз основа на Наследно решение О.бр.86/23 УДР.бр.18/23 од 20.09.2023 г на Нотар Соња Стојчева од Гевгелија,законски наследници на починатиот заложен  должник ( </w:t>
      </w:r>
      <w:r>
        <w:rPr>
          <w:rFonts w:ascii="Arial" w:hAnsi="Arial" w:cs="Arial"/>
          <w:bCs/>
          <w:color w:val="000000"/>
          <w:lang w:eastAsia="mk-MK"/>
        </w:rPr>
        <w:t>Слободан Карагонов</w:t>
      </w:r>
      <w:r>
        <w:rPr>
          <w:rFonts w:ascii="Arial" w:hAnsi="Arial" w:cs="Arial"/>
        </w:rPr>
        <w:t xml:space="preserve"> од </w:t>
      </w:r>
      <w:r>
        <w:rPr>
          <w:rFonts w:ascii="Arial" w:hAnsi="Arial" w:cs="Arial"/>
          <w:color w:val="000000"/>
          <w:lang w:eastAsia="mk-MK"/>
        </w:rPr>
        <w:t>Гевгелија</w:t>
      </w:r>
      <w:r>
        <w:rPr>
          <w:rFonts w:ascii="Arial" w:hAnsi="Arial" w:cs="Arial"/>
        </w:rPr>
        <w:t xml:space="preserve"> со живеалиште ул.1 бб с.Прдејци)</w:t>
      </w:r>
    </w:p>
    <w:p w14:paraId="45ECF28F" w14:textId="77777777" w:rsidR="00300C03" w:rsidRDefault="00300C03" w:rsidP="00300C03">
      <w:pPr>
        <w:ind w:firstLine="720"/>
        <w:jc w:val="both"/>
        <w:rPr>
          <w:rFonts w:ascii="Arial" w:hAnsi="Arial" w:cs="Arial"/>
        </w:rPr>
      </w:pPr>
      <w:r>
        <w:rPr>
          <w:rFonts w:ascii="Arial" w:hAnsi="Arial" w:cs="Arial"/>
        </w:rPr>
        <w:t>Почетната вредност на недвижноста, утврдена со заклучок на извршителот  изнесува</w:t>
      </w:r>
      <w:r>
        <w:rPr>
          <w:rFonts w:ascii="Arial" w:hAnsi="Arial" w:cs="Arial"/>
          <w:lang w:val="en-US"/>
        </w:rPr>
        <w:t xml:space="preserve"> </w:t>
      </w:r>
      <w:r>
        <w:rPr>
          <w:rFonts w:ascii="Arial" w:hAnsi="Arial" w:cs="Arial"/>
          <w:b/>
        </w:rPr>
        <w:t>5.270.879,00 денари (85.705,00 ЕВРА),</w:t>
      </w:r>
      <w:r>
        <w:rPr>
          <w:rFonts w:ascii="Arial" w:hAnsi="Arial" w:cs="Arial"/>
        </w:rPr>
        <w:t xml:space="preserve"> под која недвижноста не може да се продаде на третото јавно наддавање.</w:t>
      </w:r>
    </w:p>
    <w:p w14:paraId="2E2222E2" w14:textId="119BFB08" w:rsidR="00300C03" w:rsidRDefault="00300C03" w:rsidP="00300C03">
      <w:pPr>
        <w:ind w:firstLine="720"/>
        <w:jc w:val="both"/>
        <w:rPr>
          <w:rFonts w:ascii="Arial" w:hAnsi="Arial" w:cs="Arial"/>
        </w:rPr>
      </w:pPr>
      <w:r>
        <w:rPr>
          <w:rFonts w:ascii="Arial" w:hAnsi="Arial" w:cs="Arial"/>
        </w:rPr>
        <w:t xml:space="preserve">Продажбата ќе се одржи на ден </w:t>
      </w:r>
      <w:r w:rsidRPr="00300C03">
        <w:rPr>
          <w:rFonts w:ascii="Arial" w:hAnsi="Arial" w:cs="Arial"/>
          <w:b/>
          <w:bCs/>
        </w:rPr>
        <w:t>11</w:t>
      </w:r>
      <w:r w:rsidRPr="00300C03">
        <w:rPr>
          <w:rFonts w:ascii="Arial" w:hAnsi="Arial" w:cs="Arial"/>
          <w:b/>
          <w:bCs/>
          <w:lang w:val="en-US"/>
        </w:rPr>
        <w:t>.</w:t>
      </w:r>
      <w:r>
        <w:rPr>
          <w:rFonts w:ascii="Arial" w:hAnsi="Arial" w:cs="Arial"/>
          <w:b/>
        </w:rPr>
        <w:t>11</w:t>
      </w:r>
      <w:r>
        <w:rPr>
          <w:rFonts w:ascii="Arial" w:hAnsi="Arial" w:cs="Arial"/>
          <w:b/>
          <w:lang w:val="en-US"/>
        </w:rPr>
        <w:t xml:space="preserve">.2024 </w:t>
      </w:r>
      <w:r>
        <w:rPr>
          <w:rFonts w:ascii="Arial" w:hAnsi="Arial" w:cs="Arial"/>
          <w:b/>
        </w:rPr>
        <w:t>година во 12:</w:t>
      </w:r>
      <w:r>
        <w:rPr>
          <w:rFonts w:ascii="Arial" w:hAnsi="Arial" w:cs="Arial"/>
          <w:b/>
          <w:lang w:val="en-US"/>
        </w:rPr>
        <w:t xml:space="preserve">00 </w:t>
      </w:r>
      <w:r>
        <w:rPr>
          <w:rFonts w:ascii="Arial" w:hAnsi="Arial" w:cs="Arial"/>
          <w:b/>
        </w:rPr>
        <w:t>часот</w:t>
      </w:r>
      <w:r>
        <w:rPr>
          <w:rFonts w:ascii="Arial" w:hAnsi="Arial" w:cs="Arial"/>
        </w:rPr>
        <w:t xml:space="preserve">  во просториите на Извршител Ангел Костадиновски ул.Шишка бр.2 Кавадарци. </w:t>
      </w:r>
    </w:p>
    <w:p w14:paraId="6EA0F4CA" w14:textId="77777777" w:rsidR="00300C03" w:rsidRDefault="00300C03" w:rsidP="00300C03">
      <w:pPr>
        <w:ind w:firstLine="720"/>
        <w:jc w:val="both"/>
        <w:rPr>
          <w:rFonts w:ascii="Arial" w:hAnsi="Arial" w:cs="Arial"/>
          <w:lang w:val="ru-RU"/>
        </w:rPr>
      </w:pPr>
      <w:r>
        <w:rPr>
          <w:rFonts w:ascii="Arial" w:hAnsi="Arial" w:cs="Arial"/>
        </w:rPr>
        <w:t>Недвижноста е оптоварена со хипотека во корист на Стопанска Банка АД Скопје</w:t>
      </w:r>
      <w:r>
        <w:rPr>
          <w:rFonts w:ascii="Arial" w:hAnsi="Arial" w:cs="Arial"/>
          <w:lang w:val="ru-RU"/>
        </w:rPr>
        <w:t>.</w:t>
      </w:r>
    </w:p>
    <w:p w14:paraId="2FDBEE88" w14:textId="77777777" w:rsidR="00300C03" w:rsidRDefault="00300C03" w:rsidP="00300C03">
      <w:pPr>
        <w:ind w:firstLine="720"/>
        <w:jc w:val="both"/>
        <w:rPr>
          <w:rFonts w:ascii="Arial" w:hAnsi="Arial" w:cs="Arial"/>
        </w:rPr>
      </w:pPr>
      <w:r>
        <w:rPr>
          <w:rFonts w:ascii="Arial"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Pr>
          <w:rFonts w:ascii="Arial" w:hAnsi="Arial" w:cs="Arial"/>
          <w:color w:val="00B050"/>
        </w:rPr>
        <w:t xml:space="preserve"> </w:t>
      </w:r>
      <w:r>
        <w:rPr>
          <w:rFonts w:ascii="Arial"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14:paraId="235AA8B5" w14:textId="77777777" w:rsidR="00300C03" w:rsidRDefault="00300C03" w:rsidP="00300C03">
      <w:pPr>
        <w:ind w:firstLine="720"/>
        <w:jc w:val="both"/>
        <w:rPr>
          <w:rFonts w:ascii="Arial" w:hAnsi="Arial" w:cs="Arial"/>
        </w:rPr>
      </w:pPr>
      <w:r>
        <w:rPr>
          <w:rFonts w:ascii="Arial"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14:paraId="6806DE4D" w14:textId="77777777" w:rsidR="00300C03" w:rsidRDefault="00300C03" w:rsidP="00300C03">
      <w:pPr>
        <w:ind w:firstLine="720"/>
        <w:jc w:val="both"/>
        <w:rPr>
          <w:rFonts w:ascii="Arial" w:hAnsi="Arial" w:cs="Arial"/>
          <w:lang w:val="en-US"/>
        </w:rPr>
      </w:pPr>
      <w:r>
        <w:rPr>
          <w:rFonts w:ascii="Arial" w:hAnsi="Arial" w:cs="Arial"/>
        </w:rPr>
        <w:lastRenderedPageBreak/>
        <w:t>Уплатата на паричните средства на име гаранција се врши на жиро сметката од извршителот со бр.</w:t>
      </w:r>
      <w:r>
        <w:rPr>
          <w:rFonts w:ascii="Arial" w:hAnsi="Arial" w:cs="Arial"/>
          <w:lang w:val="ru-RU"/>
        </w:rPr>
        <w:t xml:space="preserve"> </w:t>
      </w:r>
      <w:r>
        <w:rPr>
          <w:rFonts w:ascii="Arial" w:hAnsi="Arial" w:cs="Arial"/>
          <w:color w:val="000000"/>
          <w:lang w:eastAsia="mk-MK"/>
        </w:rPr>
        <w:t>280109100960362</w:t>
      </w:r>
      <w:r>
        <w:rPr>
          <w:rFonts w:ascii="Arial" w:hAnsi="Arial" w:cs="Arial"/>
          <w:lang w:val="en-US"/>
        </w:rPr>
        <w:t xml:space="preserve"> </w:t>
      </w:r>
      <w:r>
        <w:rPr>
          <w:rFonts w:ascii="Arial" w:hAnsi="Arial" w:cs="Arial"/>
        </w:rPr>
        <w:t xml:space="preserve">која се води кај </w:t>
      </w:r>
      <w:r>
        <w:rPr>
          <w:rFonts w:ascii="Arial" w:hAnsi="Arial" w:cs="Arial"/>
          <w:color w:val="000000"/>
          <w:lang w:eastAsia="mk-MK"/>
        </w:rPr>
        <w:t>Силк Роуд Банка АД Скопје</w:t>
      </w:r>
      <w:r>
        <w:rPr>
          <w:rFonts w:ascii="Arial" w:hAnsi="Arial" w:cs="Arial"/>
        </w:rPr>
        <w:t xml:space="preserve"> и даночен број </w:t>
      </w:r>
      <w:r>
        <w:rPr>
          <w:rFonts w:ascii="Arial" w:hAnsi="Arial" w:cs="Arial"/>
          <w:color w:val="000000"/>
          <w:lang w:eastAsia="mk-MK"/>
        </w:rPr>
        <w:t>5011009501118</w:t>
      </w:r>
      <w:r>
        <w:rPr>
          <w:rFonts w:ascii="Arial" w:hAnsi="Arial" w:cs="Arial"/>
          <w:lang w:val="en-US"/>
        </w:rPr>
        <w:t>.</w:t>
      </w:r>
    </w:p>
    <w:p w14:paraId="6A8B12CD" w14:textId="77777777" w:rsidR="00300C03" w:rsidRDefault="00300C03" w:rsidP="00300C03">
      <w:pPr>
        <w:ind w:firstLine="720"/>
        <w:jc w:val="both"/>
        <w:rPr>
          <w:rFonts w:ascii="Arial" w:hAnsi="Arial" w:cs="Arial"/>
        </w:rPr>
      </w:pPr>
      <w:r>
        <w:rPr>
          <w:rFonts w:ascii="Arial" w:hAnsi="Arial" w:cs="Arial"/>
        </w:rPr>
        <w:t>На понудувачите чија понуда не е прифатена, гаранцијата им се враќа веднаш по заклучувањето на јавното наддавање.</w:t>
      </w:r>
    </w:p>
    <w:p w14:paraId="745D32B6" w14:textId="77777777" w:rsidR="00300C03" w:rsidRDefault="00300C03" w:rsidP="00300C03">
      <w:pPr>
        <w:ind w:firstLine="720"/>
        <w:jc w:val="both"/>
        <w:rPr>
          <w:rFonts w:ascii="Arial" w:hAnsi="Arial" w:cs="Arial"/>
        </w:rPr>
      </w:pPr>
      <w:r>
        <w:rPr>
          <w:rFonts w:ascii="Arial" w:hAnsi="Arial" w:cs="Arial"/>
        </w:rPr>
        <w:t xml:space="preserve">Најповолниот понудувач - купувач на недвижноста е должен да ја положи вкупната цена на недвижноста, во рок од </w:t>
      </w:r>
      <w:r>
        <w:rPr>
          <w:rFonts w:ascii="Arial" w:hAnsi="Arial" w:cs="Arial"/>
          <w:b/>
        </w:rPr>
        <w:t>5</w:t>
      </w:r>
      <w:r>
        <w:rPr>
          <w:rFonts w:ascii="Arial" w:hAnsi="Arial" w:cs="Arial"/>
        </w:rPr>
        <w:t xml:space="preserve"> 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14:paraId="366F7411" w14:textId="77777777" w:rsidR="00300C03" w:rsidRDefault="00300C03" w:rsidP="00300C03">
      <w:pPr>
        <w:ind w:firstLine="720"/>
        <w:jc w:val="both"/>
        <w:rPr>
          <w:rFonts w:ascii="Arial" w:hAnsi="Arial" w:cs="Arial"/>
        </w:rPr>
      </w:pPr>
      <w:r>
        <w:rPr>
          <w:rFonts w:ascii="Arial" w:hAnsi="Arial" w:cs="Arial"/>
        </w:rPr>
        <w:t>Овој заклучок ќе се објави во следните средства за јавно информирање</w:t>
      </w:r>
      <w:r>
        <w:rPr>
          <w:rFonts w:ascii="Arial" w:hAnsi="Arial" w:cs="Arial"/>
          <w:lang w:val="en-US"/>
        </w:rPr>
        <w:t>,</w:t>
      </w:r>
      <w:r>
        <w:rPr>
          <w:rFonts w:ascii="Arial" w:hAnsi="Arial" w:cs="Arial"/>
        </w:rPr>
        <w:t>Нова Македонија</w:t>
      </w:r>
      <w:r>
        <w:rPr>
          <w:rFonts w:ascii="Arial" w:hAnsi="Arial" w:cs="Arial"/>
          <w:lang w:val="ru-RU"/>
        </w:rPr>
        <w:t xml:space="preserve"> и електронски на веб страницата на Комората </w:t>
      </w:r>
      <w:r>
        <w:rPr>
          <w:rFonts w:ascii="Arial" w:hAnsi="Arial" w:cs="Arial"/>
        </w:rPr>
        <w:t>.</w:t>
      </w:r>
    </w:p>
    <w:p w14:paraId="6CC48511" w14:textId="77777777" w:rsidR="00300C03" w:rsidRDefault="00300C03" w:rsidP="00300C03">
      <w:pPr>
        <w:ind w:firstLine="720"/>
        <w:jc w:val="both"/>
        <w:rPr>
          <w:rFonts w:ascii="Arial" w:hAnsi="Arial" w:cs="Arial"/>
        </w:rPr>
      </w:pPr>
      <w:r>
        <w:rPr>
          <w:rFonts w:ascii="Arial"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14:paraId="3001B1D9" w14:textId="7F3E831A" w:rsidR="002E6F51" w:rsidRPr="00457D28" w:rsidRDefault="002E6F51" w:rsidP="002E6F51">
      <w:pPr>
        <w:spacing w:after="0" w:line="240" w:lineRule="auto"/>
        <w:ind w:firstLine="720"/>
        <w:rPr>
          <w:rFonts w:ascii="Arial" w:hAnsi="Arial" w:cs="Arial"/>
        </w:rPr>
      </w:pPr>
      <w:r w:rsidRPr="00457D28">
        <w:rPr>
          <w:rFonts w:ascii="Arial" w:hAnsi="Arial" w:cs="Arial"/>
          <w:sz w:val="20"/>
          <w:szCs w:val="20"/>
        </w:rPr>
        <w:t xml:space="preserve">                                                                            </w:t>
      </w:r>
      <w:r w:rsidRPr="00457D28">
        <w:rPr>
          <w:rFonts w:ascii="Arial" w:hAnsi="Arial" w:cs="Arial"/>
        </w:rPr>
        <w:t xml:space="preserve">                  </w:t>
      </w:r>
      <w:r w:rsidRPr="00457D28">
        <w:rPr>
          <w:rFonts w:ascii="Arial" w:hAnsi="Arial" w:cs="Arial"/>
          <w:lang w:val="en-US"/>
        </w:rPr>
        <w:t xml:space="preserve">         </w:t>
      </w:r>
      <w:r w:rsidRPr="00457D28">
        <w:rPr>
          <w:rFonts w:ascii="Arial" w:hAnsi="Arial" w:cs="Arial"/>
        </w:rPr>
        <w:t xml:space="preserve">  </w:t>
      </w:r>
      <w:r w:rsidRPr="00457D28">
        <w:rPr>
          <w:rFonts w:ascii="Arial" w:hAnsi="Arial" w:cs="Arial"/>
          <w:lang w:val="en-US"/>
        </w:rPr>
        <w:t xml:space="preserve">   </w:t>
      </w:r>
      <w:r w:rsidR="00457D28" w:rsidRPr="00457D28">
        <w:rPr>
          <w:rFonts w:ascii="Arial" w:hAnsi="Arial" w:cs="Arial"/>
          <w:lang w:val="en-US"/>
        </w:rPr>
        <w:t xml:space="preserve">     </w:t>
      </w:r>
      <w:r w:rsidR="00300C03">
        <w:rPr>
          <w:rFonts w:ascii="Arial" w:hAnsi="Arial" w:cs="Arial"/>
        </w:rPr>
        <w:t xml:space="preserve">           </w:t>
      </w:r>
      <w:r w:rsidRPr="00457D28">
        <w:rPr>
          <w:rFonts w:ascii="Arial" w:hAnsi="Arial" w:cs="Arial"/>
        </w:rPr>
        <w:t>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2E6F51" w:rsidRPr="00457D28" w14:paraId="33CAF75C" w14:textId="77777777" w:rsidTr="002F47FF">
        <w:trPr>
          <w:trHeight w:val="851"/>
        </w:trPr>
        <w:tc>
          <w:tcPr>
            <w:tcW w:w="4297" w:type="dxa"/>
          </w:tcPr>
          <w:p w14:paraId="4C109903" w14:textId="0403A7DD" w:rsidR="002E6F51" w:rsidRPr="00457D28" w:rsidRDefault="00300C03" w:rsidP="002F47FF">
            <w:pPr>
              <w:pStyle w:val="BodyText"/>
              <w:jc w:val="center"/>
              <w:rPr>
                <w:rFonts w:ascii="Arial" w:hAnsi="Arial" w:cs="Arial"/>
                <w:sz w:val="22"/>
                <w:szCs w:val="22"/>
                <w:lang w:val="mk-MK"/>
              </w:rPr>
            </w:pPr>
            <w:bookmarkStart w:id="6" w:name="OIzvIme"/>
            <w:bookmarkEnd w:id="6"/>
            <w:r>
              <w:rPr>
                <w:rFonts w:ascii="Arial" w:hAnsi="Arial" w:cs="Arial"/>
              </w:rPr>
              <w:t>Ангел Костадиновски</w:t>
            </w:r>
            <w:r w:rsidR="008505EF">
              <w:rPr>
                <w:rFonts w:ascii="Arial" w:hAnsi="Arial" w:cs="Arial"/>
              </w:rPr>
              <w:pict w14:anchorId="07779D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63.5pt;height:46.5pt" wrapcoords="-63 0 -63 21016 21600 21016 21600 0 -63 0" o:allowoverlap="f">
                  <v:imagedata r:id="rId8" o:title=""/>
                  <o:lock v:ext="edit" ungrouping="t" rotation="t" cropping="t" verticies="t" text="t" grouping="t"/>
                  <o:signatureline v:ext="edit" id="{55629C8E-38E2-437A-8892-1BC7B1447794}" provid="{00000000-0000-0000-0000-000000000000}" signinginstructionsset="t" issignatureline="t"/>
                </v:shape>
              </w:pict>
            </w:r>
          </w:p>
        </w:tc>
      </w:tr>
    </w:tbl>
    <w:p w14:paraId="0C805426" w14:textId="77777777" w:rsidR="00457D28" w:rsidRPr="00311E50" w:rsidRDefault="00457D28" w:rsidP="00457D28">
      <w:pPr>
        <w:autoSpaceDE w:val="0"/>
        <w:autoSpaceDN w:val="0"/>
        <w:adjustRightInd w:val="0"/>
        <w:spacing w:after="0" w:line="240" w:lineRule="auto"/>
        <w:rPr>
          <w:rFonts w:ascii="Arial" w:hAnsi="Arial" w:cs="Arial"/>
          <w:sz w:val="20"/>
          <w:szCs w:val="20"/>
        </w:rPr>
      </w:pPr>
      <w:r w:rsidRPr="00311E50">
        <w:rPr>
          <w:rFonts w:ascii="Arial" w:hAnsi="Arial" w:cs="Arial"/>
          <w:sz w:val="20"/>
          <w:szCs w:val="20"/>
        </w:rPr>
        <w:t xml:space="preserve">Д.-на: </w:t>
      </w:r>
      <w:r w:rsidRPr="00311E50">
        <w:rPr>
          <w:rFonts w:ascii="Arial" w:hAnsi="Arial" w:cs="Arial"/>
          <w:sz w:val="20"/>
          <w:szCs w:val="20"/>
        </w:rPr>
        <w:tab/>
        <w:t>доверител</w:t>
      </w:r>
    </w:p>
    <w:p w14:paraId="3228F379" w14:textId="77777777" w:rsidR="00457D28" w:rsidRPr="00311E50" w:rsidRDefault="00457D28" w:rsidP="00457D28">
      <w:pPr>
        <w:autoSpaceDE w:val="0"/>
        <w:autoSpaceDN w:val="0"/>
        <w:adjustRightInd w:val="0"/>
        <w:spacing w:after="0" w:line="240" w:lineRule="auto"/>
        <w:rPr>
          <w:rFonts w:ascii="Arial" w:hAnsi="Arial" w:cs="Arial"/>
          <w:sz w:val="20"/>
          <w:szCs w:val="20"/>
        </w:rPr>
      </w:pPr>
      <w:r w:rsidRPr="00311E50">
        <w:rPr>
          <w:rFonts w:ascii="Arial" w:hAnsi="Arial" w:cs="Arial"/>
          <w:sz w:val="20"/>
          <w:szCs w:val="20"/>
        </w:rPr>
        <w:tab/>
        <w:t>должник</w:t>
      </w:r>
    </w:p>
    <w:p w14:paraId="68112F3D" w14:textId="77777777" w:rsidR="00457D28" w:rsidRPr="00311E50" w:rsidRDefault="00457D28" w:rsidP="00457D28">
      <w:pPr>
        <w:autoSpaceDE w:val="0"/>
        <w:autoSpaceDN w:val="0"/>
        <w:adjustRightInd w:val="0"/>
        <w:spacing w:after="0" w:line="240" w:lineRule="auto"/>
        <w:rPr>
          <w:rFonts w:ascii="Arial" w:hAnsi="Arial" w:cs="Arial"/>
          <w:sz w:val="20"/>
          <w:szCs w:val="20"/>
        </w:rPr>
      </w:pPr>
      <w:r w:rsidRPr="00311E50">
        <w:rPr>
          <w:rFonts w:ascii="Arial" w:hAnsi="Arial" w:cs="Arial"/>
          <w:sz w:val="20"/>
          <w:szCs w:val="20"/>
        </w:rPr>
        <w:tab/>
        <w:t>Град _______ - Сектор за финансии</w:t>
      </w:r>
      <w:r w:rsidRPr="00311E50">
        <w:rPr>
          <w:rFonts w:ascii="Arial" w:hAnsi="Arial" w:cs="Arial"/>
          <w:sz w:val="20"/>
          <w:szCs w:val="20"/>
        </w:rPr>
        <w:tab/>
      </w:r>
      <w:r w:rsidRPr="00311E50">
        <w:rPr>
          <w:rFonts w:ascii="Arial" w:hAnsi="Arial" w:cs="Arial"/>
          <w:sz w:val="20"/>
          <w:szCs w:val="20"/>
        </w:rPr>
        <w:tab/>
      </w:r>
      <w:r w:rsidRPr="00311E50">
        <w:rPr>
          <w:rFonts w:ascii="Arial" w:hAnsi="Arial" w:cs="Arial"/>
          <w:sz w:val="20"/>
          <w:szCs w:val="20"/>
        </w:rPr>
        <w:tab/>
      </w:r>
    </w:p>
    <w:p w14:paraId="764E1F88" w14:textId="77777777" w:rsidR="00457D28" w:rsidRPr="00311E50" w:rsidRDefault="00457D28" w:rsidP="00457D28">
      <w:pPr>
        <w:autoSpaceDE w:val="0"/>
        <w:autoSpaceDN w:val="0"/>
        <w:adjustRightInd w:val="0"/>
        <w:spacing w:after="0" w:line="240" w:lineRule="auto"/>
        <w:rPr>
          <w:rFonts w:ascii="Arial" w:hAnsi="Arial" w:cs="Arial"/>
          <w:sz w:val="20"/>
          <w:szCs w:val="20"/>
        </w:rPr>
      </w:pPr>
      <w:r w:rsidRPr="00311E50">
        <w:rPr>
          <w:rFonts w:ascii="Arial" w:hAnsi="Arial" w:cs="Arial"/>
          <w:sz w:val="20"/>
          <w:szCs w:val="20"/>
        </w:rPr>
        <w:tab/>
        <w:t>Одделение за наплата на даноци,</w:t>
      </w:r>
    </w:p>
    <w:p w14:paraId="2E1CA596" w14:textId="77777777" w:rsidR="00457D28" w:rsidRPr="00311E50" w:rsidRDefault="00457D28" w:rsidP="00457D28">
      <w:pPr>
        <w:autoSpaceDE w:val="0"/>
        <w:autoSpaceDN w:val="0"/>
        <w:adjustRightInd w:val="0"/>
        <w:spacing w:after="0" w:line="240" w:lineRule="auto"/>
        <w:rPr>
          <w:rFonts w:ascii="Arial" w:hAnsi="Arial" w:cs="Arial"/>
          <w:sz w:val="20"/>
          <w:szCs w:val="20"/>
        </w:rPr>
      </w:pPr>
      <w:r w:rsidRPr="00311E50">
        <w:rPr>
          <w:rFonts w:ascii="Arial" w:hAnsi="Arial" w:cs="Arial"/>
          <w:sz w:val="20"/>
          <w:szCs w:val="20"/>
        </w:rPr>
        <w:tab/>
        <w:t>такси и други надоместоци</w:t>
      </w:r>
    </w:p>
    <w:p w14:paraId="1C0924AA" w14:textId="77777777" w:rsidR="002E6F51" w:rsidRPr="00457D28" w:rsidRDefault="002E6F51" w:rsidP="002E6F51">
      <w:pPr>
        <w:autoSpaceDE w:val="0"/>
        <w:autoSpaceDN w:val="0"/>
        <w:adjustRightInd w:val="0"/>
        <w:spacing w:after="0" w:line="240" w:lineRule="auto"/>
        <w:jc w:val="right"/>
        <w:rPr>
          <w:rFonts w:ascii="Arial" w:hAnsi="Arial" w:cs="Arial"/>
        </w:rPr>
      </w:pPr>
      <w:r w:rsidRPr="00457D28">
        <w:rPr>
          <w:rFonts w:ascii="Arial" w:hAnsi="Arial" w:cs="Arial"/>
          <w:lang w:val="en-US"/>
        </w:rPr>
        <w:br w:type="textWrapping" w:clear="all"/>
      </w:r>
      <w:r w:rsidRPr="00457D28">
        <w:rPr>
          <w:rFonts w:ascii="Arial" w:hAnsi="Arial" w:cs="Arial"/>
          <w:sz w:val="20"/>
          <w:szCs w:val="20"/>
        </w:rPr>
        <w:t xml:space="preserve">                                                                                                 </w:t>
      </w:r>
    </w:p>
    <w:p w14:paraId="25D057F0" w14:textId="1ECC3C89" w:rsidR="002E6F51" w:rsidRPr="00457D28" w:rsidRDefault="002E6F51" w:rsidP="002E6F51">
      <w:pPr>
        <w:spacing w:after="0"/>
        <w:jc w:val="both"/>
        <w:rPr>
          <w:rFonts w:ascii="Arial" w:hAnsi="Arial" w:cs="Arial"/>
          <w:sz w:val="20"/>
          <w:szCs w:val="20"/>
        </w:rPr>
      </w:pPr>
      <w:r w:rsidRPr="00457D28">
        <w:rPr>
          <w:rFonts w:ascii="Arial" w:hAnsi="Arial" w:cs="Arial"/>
          <w:b/>
          <w:sz w:val="20"/>
          <w:szCs w:val="20"/>
        </w:rPr>
        <w:t>Правна поука:</w:t>
      </w:r>
      <w:r w:rsidRPr="00457D28">
        <w:rPr>
          <w:rFonts w:ascii="Arial" w:hAnsi="Arial" w:cs="Arial"/>
          <w:sz w:val="20"/>
          <w:szCs w:val="20"/>
        </w:rPr>
        <w:t xml:space="preserve"> Против овој налог може да се поднесе приговор до Основниот суд </w:t>
      </w:r>
      <w:bookmarkStart w:id="7" w:name="OSudPouka"/>
      <w:bookmarkEnd w:id="7"/>
      <w:r w:rsidR="00300C03">
        <w:rPr>
          <w:rFonts w:ascii="Arial" w:hAnsi="Arial" w:cs="Arial"/>
          <w:sz w:val="20"/>
          <w:szCs w:val="20"/>
        </w:rPr>
        <w:t>Велес, Гевгелија, Кавадарци и Неготино</w:t>
      </w:r>
      <w:r w:rsidRPr="00457D28">
        <w:rPr>
          <w:rFonts w:ascii="Arial" w:hAnsi="Arial" w:cs="Arial"/>
          <w:sz w:val="20"/>
          <w:szCs w:val="20"/>
        </w:rPr>
        <w:t xml:space="preserve"> согласно одредбите на член 86 од Законот за извршување.</w:t>
      </w:r>
      <w:r w:rsidRPr="00457D28">
        <w:rPr>
          <w:rFonts w:ascii="Arial" w:hAnsi="Arial" w:cs="Arial"/>
          <w:b/>
          <w:bCs/>
          <w:sz w:val="20"/>
          <w:szCs w:val="20"/>
        </w:rPr>
        <w:t xml:space="preserve">                                    </w:t>
      </w:r>
      <w:r w:rsidRPr="00457D28">
        <w:rPr>
          <w:rFonts w:ascii="Arial" w:hAnsi="Arial" w:cs="Arial"/>
          <w:b/>
          <w:bCs/>
          <w:color w:val="000080"/>
          <w:sz w:val="20"/>
          <w:szCs w:val="20"/>
        </w:rPr>
        <w:t xml:space="preserve">                                                 </w:t>
      </w:r>
    </w:p>
    <w:p w14:paraId="44CA6548" w14:textId="77777777" w:rsidR="00B51157" w:rsidRPr="00457D28" w:rsidRDefault="00B51157" w:rsidP="002E6F51">
      <w:pPr>
        <w:rPr>
          <w:rFonts w:ascii="Arial" w:hAnsi="Arial" w:cs="Arial"/>
        </w:rPr>
      </w:pPr>
    </w:p>
    <w:sectPr w:rsidR="00B51157" w:rsidRPr="00457D28" w:rsidSect="00DF1299">
      <w:footerReference w:type="default" r:id="rId9"/>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53C865" w14:textId="77777777" w:rsidR="00300C03" w:rsidRDefault="00300C03" w:rsidP="00300C03">
      <w:pPr>
        <w:spacing w:after="0" w:line="240" w:lineRule="auto"/>
      </w:pPr>
      <w:r>
        <w:separator/>
      </w:r>
    </w:p>
  </w:endnote>
  <w:endnote w:type="continuationSeparator" w:id="0">
    <w:p w14:paraId="6570F8B6" w14:textId="77777777" w:rsidR="00300C03" w:rsidRDefault="00300C03" w:rsidP="00300C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969485" w14:textId="77777777" w:rsidR="00300C03" w:rsidRPr="00300C03" w:rsidRDefault="00300C03" w:rsidP="00300C03">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9A462E" w14:textId="77777777" w:rsidR="00300C03" w:rsidRDefault="00300C03" w:rsidP="00300C03">
      <w:pPr>
        <w:spacing w:after="0" w:line="240" w:lineRule="auto"/>
      </w:pPr>
      <w:r>
        <w:separator/>
      </w:r>
    </w:p>
  </w:footnote>
  <w:footnote w:type="continuationSeparator" w:id="0">
    <w:p w14:paraId="056F748F" w14:textId="77777777" w:rsidR="00300C03" w:rsidRDefault="00300C03" w:rsidP="00300C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E6573B"/>
    <w:multiLevelType w:val="hybridMultilevel"/>
    <w:tmpl w:val="DC7E7E84"/>
    <w:lvl w:ilvl="0" w:tplc="844A859A">
      <w:start w:val="1"/>
      <w:numFmt w:val="decimal"/>
      <w:lvlText w:val="%1."/>
      <w:lvlJc w:val="left"/>
      <w:pPr>
        <w:ind w:left="1710" w:hanging="990"/>
      </w:pPr>
      <w:rPr>
        <w:b w:val="0"/>
      </w:rPr>
    </w:lvl>
    <w:lvl w:ilvl="1" w:tplc="042F0019">
      <w:start w:val="1"/>
      <w:numFmt w:val="decimal"/>
      <w:lvlText w:val="%2."/>
      <w:lvlJc w:val="left"/>
      <w:pPr>
        <w:tabs>
          <w:tab w:val="num" w:pos="1440"/>
        </w:tabs>
        <w:ind w:left="1440" w:hanging="360"/>
      </w:pPr>
    </w:lvl>
    <w:lvl w:ilvl="2" w:tplc="042F001B">
      <w:start w:val="1"/>
      <w:numFmt w:val="decimal"/>
      <w:lvlText w:val="%3."/>
      <w:lvlJc w:val="left"/>
      <w:pPr>
        <w:tabs>
          <w:tab w:val="num" w:pos="2160"/>
        </w:tabs>
        <w:ind w:left="2160" w:hanging="360"/>
      </w:pPr>
    </w:lvl>
    <w:lvl w:ilvl="3" w:tplc="042F000F">
      <w:start w:val="1"/>
      <w:numFmt w:val="decimal"/>
      <w:lvlText w:val="%4."/>
      <w:lvlJc w:val="left"/>
      <w:pPr>
        <w:tabs>
          <w:tab w:val="num" w:pos="2880"/>
        </w:tabs>
        <w:ind w:left="2880" w:hanging="360"/>
      </w:pPr>
    </w:lvl>
    <w:lvl w:ilvl="4" w:tplc="042F0019">
      <w:start w:val="1"/>
      <w:numFmt w:val="decimal"/>
      <w:lvlText w:val="%5."/>
      <w:lvlJc w:val="left"/>
      <w:pPr>
        <w:tabs>
          <w:tab w:val="num" w:pos="3600"/>
        </w:tabs>
        <w:ind w:left="3600" w:hanging="360"/>
      </w:pPr>
    </w:lvl>
    <w:lvl w:ilvl="5" w:tplc="042F001B">
      <w:start w:val="1"/>
      <w:numFmt w:val="decimal"/>
      <w:lvlText w:val="%6."/>
      <w:lvlJc w:val="left"/>
      <w:pPr>
        <w:tabs>
          <w:tab w:val="num" w:pos="4320"/>
        </w:tabs>
        <w:ind w:left="4320" w:hanging="360"/>
      </w:pPr>
    </w:lvl>
    <w:lvl w:ilvl="6" w:tplc="042F000F">
      <w:start w:val="1"/>
      <w:numFmt w:val="decimal"/>
      <w:lvlText w:val="%7."/>
      <w:lvlJc w:val="left"/>
      <w:pPr>
        <w:tabs>
          <w:tab w:val="num" w:pos="5040"/>
        </w:tabs>
        <w:ind w:left="5040" w:hanging="360"/>
      </w:pPr>
    </w:lvl>
    <w:lvl w:ilvl="7" w:tplc="042F0019">
      <w:start w:val="1"/>
      <w:numFmt w:val="decimal"/>
      <w:lvlText w:val="%8."/>
      <w:lvlJc w:val="left"/>
      <w:pPr>
        <w:tabs>
          <w:tab w:val="num" w:pos="5760"/>
        </w:tabs>
        <w:ind w:left="5760" w:hanging="360"/>
      </w:pPr>
    </w:lvl>
    <w:lvl w:ilvl="8" w:tplc="042F001B">
      <w:start w:val="1"/>
      <w:numFmt w:val="decimal"/>
      <w:lvlText w:val="%9."/>
      <w:lvlJc w:val="left"/>
      <w:pPr>
        <w:tabs>
          <w:tab w:val="num" w:pos="6480"/>
        </w:tabs>
        <w:ind w:left="6480" w:hanging="360"/>
      </w:pPr>
    </w:lvl>
  </w:abstractNum>
  <w:num w:numId="1" w16cid:durableId="772912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1299"/>
    <w:rsid w:val="000A48CC"/>
    <w:rsid w:val="000A4928"/>
    <w:rsid w:val="000F1D28"/>
    <w:rsid w:val="00132B66"/>
    <w:rsid w:val="00180BCE"/>
    <w:rsid w:val="00197EE2"/>
    <w:rsid w:val="00211393"/>
    <w:rsid w:val="0021499C"/>
    <w:rsid w:val="00226087"/>
    <w:rsid w:val="00232336"/>
    <w:rsid w:val="002514BB"/>
    <w:rsid w:val="00253CB5"/>
    <w:rsid w:val="002624CE"/>
    <w:rsid w:val="00272123"/>
    <w:rsid w:val="002A014B"/>
    <w:rsid w:val="002A0432"/>
    <w:rsid w:val="002E6F51"/>
    <w:rsid w:val="00300C03"/>
    <w:rsid w:val="003106B9"/>
    <w:rsid w:val="00311E50"/>
    <w:rsid w:val="003A39C4"/>
    <w:rsid w:val="003B40CD"/>
    <w:rsid w:val="003D21AC"/>
    <w:rsid w:val="003D4A9E"/>
    <w:rsid w:val="00451FBC"/>
    <w:rsid w:val="00457D28"/>
    <w:rsid w:val="0046102D"/>
    <w:rsid w:val="004A1556"/>
    <w:rsid w:val="004A3EE9"/>
    <w:rsid w:val="004F2C9E"/>
    <w:rsid w:val="004F4016"/>
    <w:rsid w:val="0061005D"/>
    <w:rsid w:val="0063405E"/>
    <w:rsid w:val="00665925"/>
    <w:rsid w:val="006A157B"/>
    <w:rsid w:val="006F1469"/>
    <w:rsid w:val="00710AAE"/>
    <w:rsid w:val="00765920"/>
    <w:rsid w:val="007A6108"/>
    <w:rsid w:val="007A7847"/>
    <w:rsid w:val="007B32B7"/>
    <w:rsid w:val="00823825"/>
    <w:rsid w:val="00847844"/>
    <w:rsid w:val="008505EF"/>
    <w:rsid w:val="00866DC5"/>
    <w:rsid w:val="0087784C"/>
    <w:rsid w:val="008C43A1"/>
    <w:rsid w:val="00913EF8"/>
    <w:rsid w:val="00926A7A"/>
    <w:rsid w:val="009626C8"/>
    <w:rsid w:val="00990882"/>
    <w:rsid w:val="00A96E27"/>
    <w:rsid w:val="00AE3FFA"/>
    <w:rsid w:val="00B20C15"/>
    <w:rsid w:val="00B269ED"/>
    <w:rsid w:val="00B27DCF"/>
    <w:rsid w:val="00B41890"/>
    <w:rsid w:val="00B51157"/>
    <w:rsid w:val="00B62603"/>
    <w:rsid w:val="00B94F0B"/>
    <w:rsid w:val="00BC5E22"/>
    <w:rsid w:val="00BF5243"/>
    <w:rsid w:val="00C02E62"/>
    <w:rsid w:val="00C71B87"/>
    <w:rsid w:val="00CC28C6"/>
    <w:rsid w:val="00CE2401"/>
    <w:rsid w:val="00CF2E54"/>
    <w:rsid w:val="00D47D14"/>
    <w:rsid w:val="00DA5DC9"/>
    <w:rsid w:val="00DC321E"/>
    <w:rsid w:val="00DF1299"/>
    <w:rsid w:val="00E01FCA"/>
    <w:rsid w:val="00E3104F"/>
    <w:rsid w:val="00E41120"/>
    <w:rsid w:val="00E54AAA"/>
    <w:rsid w:val="00E64DBC"/>
    <w:rsid w:val="00EF46AF"/>
    <w:rsid w:val="00F23081"/>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B72BCF7"/>
  <w15:docId w15:val="{E381C3B6-FC1D-43C2-B5E3-A74F23439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mk-MK" w:eastAsia="mk-M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300C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0C03"/>
    <w:rPr>
      <w:sz w:val="22"/>
      <w:szCs w:val="22"/>
      <w:lang w:eastAsia="en-US"/>
    </w:rPr>
  </w:style>
  <w:style w:type="paragraph" w:styleId="Footer">
    <w:name w:val="footer"/>
    <w:basedOn w:val="Normal"/>
    <w:link w:val="FooterChar"/>
    <w:uiPriority w:val="99"/>
    <w:unhideWhenUsed/>
    <w:rsid w:val="00300C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0C0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1008</Words>
  <Characters>5751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Korisnik</cp:lastModifiedBy>
  <cp:revision>3</cp:revision>
  <cp:lastPrinted>2024-10-17T10:52:00Z</cp:lastPrinted>
  <dcterms:created xsi:type="dcterms:W3CDTF">2024-10-17T10:48:00Z</dcterms:created>
  <dcterms:modified xsi:type="dcterms:W3CDTF">2024-10-17T10:52:00Z</dcterms:modified>
</cp:coreProperties>
</file>