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A038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Маја Гркова Караколева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A0381">
              <w:rPr>
                <w:rFonts w:ascii="Arial" w:eastAsia="Times New Roman" w:hAnsi="Arial" w:cs="Arial"/>
                <w:b/>
                <w:lang w:val="en-US"/>
              </w:rPr>
              <w:t>538/2022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A038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9A038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 23/1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9A0381" w:rsidRDefault="009A038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 xml:space="preserve">тел. 043 612-603, </w:t>
            </w:r>
          </w:p>
          <w:p w:rsidR="00823825" w:rsidRPr="00DB4229" w:rsidRDefault="009A0381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izvrsitel.majagk@yahoo.com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A0381">
        <w:rPr>
          <w:rFonts w:ascii="Arial" w:hAnsi="Arial" w:cs="Arial"/>
        </w:rPr>
        <w:t>Маја Гркова Караколева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9A0381">
        <w:rPr>
          <w:rFonts w:ascii="Arial" w:hAnsi="Arial" w:cs="Arial"/>
        </w:rPr>
        <w:t>Велес, ул. Маршал Тито бр. 23/1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A0381">
        <w:rPr>
          <w:rFonts w:ascii="Arial" w:hAnsi="Arial" w:cs="Arial"/>
        </w:rPr>
        <w:t>доверителот Друштво за производство,трговија и услуги МЕДИ Горан ДООЕЛ ВЕЛЕС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9A0381">
        <w:rPr>
          <w:rFonts w:ascii="Arial" w:hAnsi="Arial" w:cs="Arial"/>
        </w:rPr>
        <w:t>Велес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9A0381">
        <w:rPr>
          <w:rFonts w:ascii="Arial" w:hAnsi="Arial" w:cs="Arial"/>
        </w:rPr>
        <w:t>ЕДБ 4004000113514 и ЕМБС 5642876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9A0381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9A0381">
        <w:rPr>
          <w:rFonts w:ascii="Arial" w:hAnsi="Arial" w:cs="Arial"/>
        </w:rPr>
        <w:t>ул.Енгелсова бр.2-3/2 преку полномошник адвокат Трајче Наумов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засновано на извршната исправа </w:t>
      </w:r>
      <w:bookmarkStart w:id="17" w:name="IzvIsprava"/>
      <w:bookmarkEnd w:id="17"/>
      <w:r w:rsidR="009A0381">
        <w:rPr>
          <w:rFonts w:ascii="Arial" w:hAnsi="Arial" w:cs="Arial"/>
        </w:rPr>
        <w:t>Нотарски акт Договор за преземање на долг ОДУ.бр.44/19 од 24.01.2019 година на Нотар Тања Аспорова од Велес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A0381">
        <w:rPr>
          <w:rFonts w:ascii="Arial" w:hAnsi="Arial" w:cs="Arial"/>
        </w:rPr>
        <w:t>должникот СТАНОЈА КАМЧЕВ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9A0381">
        <w:rPr>
          <w:rFonts w:ascii="Arial" w:hAnsi="Arial" w:cs="Arial"/>
        </w:rPr>
        <w:t>Неготино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9A0381">
        <w:rPr>
          <w:rFonts w:ascii="Arial" w:hAnsi="Arial" w:cs="Arial"/>
          <w:lang w:val="ru-RU"/>
        </w:rPr>
        <w:t>живеалиште на</w:t>
      </w:r>
      <w:r w:rsidRPr="00823825">
        <w:rPr>
          <w:rFonts w:ascii="Arial" w:hAnsi="Arial" w:cs="Arial"/>
        </w:rPr>
        <w:t xml:space="preserve"> </w:t>
      </w:r>
      <w:bookmarkStart w:id="21" w:name="adresa1_dolz"/>
      <w:bookmarkEnd w:id="21"/>
      <w:r w:rsidR="009A0381">
        <w:rPr>
          <w:rFonts w:ascii="Arial" w:hAnsi="Arial" w:cs="Arial"/>
        </w:rPr>
        <w:t>ул.Индустриска бр.25</w:t>
      </w:r>
      <w:bookmarkStart w:id="22" w:name="Dolznik2"/>
      <w:bookmarkStart w:id="23" w:name="_GoBack"/>
      <w:bookmarkEnd w:id="22"/>
      <w:bookmarkEnd w:id="23"/>
      <w:r w:rsidR="0056656A">
        <w:rPr>
          <w:rFonts w:ascii="Arial" w:hAnsi="Arial" w:cs="Arial"/>
        </w:rPr>
        <w:t xml:space="preserve">, за спроведување на извршување во вредност 3.214.980,00 денари, </w:t>
      </w:r>
      <w:r w:rsidRPr="00823825">
        <w:rPr>
          <w:rFonts w:ascii="Arial" w:hAnsi="Arial" w:cs="Arial"/>
        </w:rPr>
        <w:t xml:space="preserve">на ден </w:t>
      </w:r>
      <w:bookmarkStart w:id="24" w:name="DatumIzdava"/>
      <w:bookmarkEnd w:id="24"/>
      <w:r w:rsidR="009A0381">
        <w:rPr>
          <w:rFonts w:ascii="Arial" w:hAnsi="Arial" w:cs="Arial"/>
        </w:rPr>
        <w:t>09.06.2026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9A0381" w:rsidRPr="009A0381" w:rsidRDefault="009A0381" w:rsidP="009A0381">
      <w:pPr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СЕ ОПРЕДЕЛУВА втора</w:t>
      </w:r>
      <w:r w:rsidR="003766D4">
        <w:rPr>
          <w:rFonts w:ascii="Arial" w:eastAsia="Times New Roman" w:hAnsi="Arial" w:cs="Arial"/>
        </w:rPr>
        <w:t xml:space="preserve"> продажба со усно </w:t>
      </w:r>
      <w:r>
        <w:rPr>
          <w:rFonts w:ascii="Arial" w:eastAsia="Times New Roman" w:hAnsi="Arial" w:cs="Arial"/>
        </w:rPr>
        <w:t xml:space="preserve">јавно наддавање на </w:t>
      </w:r>
      <w:r>
        <w:rPr>
          <w:rFonts w:ascii="Arial" w:hAnsi="Arial" w:cs="Arial"/>
        </w:rPr>
        <w:t xml:space="preserve">недвижноста запишана </w:t>
      </w:r>
      <w:r>
        <w:rPr>
          <w:rFonts w:ascii="Arial" w:hAnsi="Arial" w:cs="Arial"/>
          <w:b/>
        </w:rPr>
        <w:t xml:space="preserve">во </w:t>
      </w:r>
      <w:r>
        <w:rPr>
          <w:rFonts w:ascii="Arial" w:hAnsi="Arial" w:cs="Arial"/>
          <w:b/>
          <w:u w:val="single"/>
        </w:rPr>
        <w:t>имотен лист бр</w:t>
      </w:r>
      <w:r>
        <w:rPr>
          <w:rFonts w:ascii="Arial" w:hAnsi="Arial" w:cs="Arial"/>
          <w:b/>
          <w:u w:val="single"/>
          <w:lang w:val="en-US"/>
        </w:rPr>
        <w:t xml:space="preserve">. 1484 </w:t>
      </w:r>
      <w:r>
        <w:rPr>
          <w:rFonts w:ascii="Arial" w:hAnsi="Arial" w:cs="Arial"/>
          <w:b/>
          <w:u w:val="single"/>
        </w:rPr>
        <w:t>за КО Неготино</w:t>
      </w:r>
      <w:r>
        <w:rPr>
          <w:rFonts w:ascii="Arial" w:hAnsi="Arial" w:cs="Arial"/>
          <w:b/>
        </w:rPr>
        <w:t xml:space="preserve"> при АКН на СМ – ОКН Неготино</w:t>
      </w:r>
      <w:r>
        <w:rPr>
          <w:rFonts w:ascii="Arial" w:hAnsi="Arial" w:cs="Arial"/>
        </w:rPr>
        <w:t xml:space="preserve"> со следните ознаки</w:t>
      </w:r>
      <w:r>
        <w:rPr>
          <w:rFonts w:ascii="Arial" w:hAnsi="Arial" w:cs="Arial"/>
          <w:lang w:val="ru-RU"/>
        </w:rPr>
        <w:t>:</w:t>
      </w:r>
    </w:p>
    <w:p w:rsidR="009A0381" w:rsidRDefault="009A0381" w:rsidP="009A0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ru-RU"/>
        </w:rPr>
        <w:t>Лист Б: Податоци за земјиште</w:t>
      </w:r>
      <w:r>
        <w:rPr>
          <w:rFonts w:ascii="Arial" w:hAnsi="Arial" w:cs="Arial"/>
          <w:b/>
          <w:lang w:val="en-US"/>
        </w:rPr>
        <w:t>:</w:t>
      </w:r>
    </w:p>
    <w:p w:rsidR="009A0381" w:rsidRDefault="009A0381" w:rsidP="009A0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КП 10729, м.в. С.Пинџур, кат.култ. гз, зпз 1, површина 50 м2</w:t>
      </w:r>
    </w:p>
    <w:p w:rsidR="009A0381" w:rsidRDefault="009A0381" w:rsidP="009A0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9A0381" w:rsidRDefault="009A0381" w:rsidP="009A0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lang w:val="ru-RU"/>
        </w:rPr>
        <w:t>Лист В: Податоци за згради, посебни делови од згради и други објекти и за правото на сопственост</w:t>
      </w:r>
      <w:r>
        <w:rPr>
          <w:rFonts w:ascii="Arial" w:hAnsi="Arial" w:cs="Arial"/>
          <w:b/>
          <w:lang w:val="en-US"/>
        </w:rPr>
        <w:t>:</w:t>
      </w:r>
    </w:p>
    <w:p w:rsidR="009A0381" w:rsidRDefault="009A0381" w:rsidP="009A0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КП 10729, адреса С.Пинџур, бр.на зграда 1, намена Б1-1, влез 1, кат К1, бр./, намена ДП, внатрешна површина 40 м2,</w:t>
      </w:r>
    </w:p>
    <w:p w:rsidR="009A0381" w:rsidRDefault="009A0381" w:rsidP="009A03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КП 10729, адреса С.Пинџур, бр.на зграда 1, намена Б1-1, влез 1, кат ПР, бр./, намена ДП, внатрешна површина 40 м2,</w:t>
      </w:r>
    </w:p>
    <w:p w:rsidR="009A0381" w:rsidRDefault="009A0381" w:rsidP="009A0381">
      <w:pPr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сопственост на должникот </w:t>
      </w:r>
      <w:r>
        <w:rPr>
          <w:rFonts w:ascii="Arial" w:eastAsia="Times New Roman" w:hAnsi="Arial" w:cs="Arial"/>
          <w:lang w:val="ru-RU"/>
        </w:rPr>
        <w:t>Станоја Камчев</w:t>
      </w:r>
      <w:r w:rsidR="00DB497C">
        <w:rPr>
          <w:rFonts w:ascii="Arial" w:eastAsia="Times New Roman" w:hAnsi="Arial" w:cs="Arial"/>
          <w:lang w:val="ru-RU"/>
        </w:rPr>
        <w:t>.</w:t>
      </w:r>
    </w:p>
    <w:p w:rsidR="009A0381" w:rsidRDefault="009A0381" w:rsidP="009A0381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ќе се одржи </w:t>
      </w:r>
      <w:r w:rsidRPr="003766D4">
        <w:rPr>
          <w:rFonts w:ascii="Arial" w:eastAsia="Times New Roman" w:hAnsi="Arial" w:cs="Arial"/>
          <w:b/>
        </w:rPr>
        <w:t xml:space="preserve">на ден </w:t>
      </w:r>
      <w:r w:rsidRPr="003766D4">
        <w:rPr>
          <w:rFonts w:ascii="Arial" w:eastAsia="Times New Roman" w:hAnsi="Arial" w:cs="Arial"/>
          <w:b/>
          <w:lang w:val="ru-RU"/>
        </w:rPr>
        <w:t xml:space="preserve">26.06.2026 </w:t>
      </w:r>
      <w:r w:rsidRPr="003766D4">
        <w:rPr>
          <w:rFonts w:ascii="Arial" w:eastAsia="Times New Roman" w:hAnsi="Arial" w:cs="Arial"/>
          <w:b/>
        </w:rPr>
        <w:t xml:space="preserve">година во </w:t>
      </w:r>
      <w:r w:rsidRPr="003766D4">
        <w:rPr>
          <w:rFonts w:ascii="Arial" w:eastAsia="Times New Roman" w:hAnsi="Arial" w:cs="Arial"/>
          <w:b/>
          <w:lang w:val="ru-RU"/>
        </w:rPr>
        <w:t>12.3</w:t>
      </w:r>
      <w:r w:rsidR="003766D4">
        <w:rPr>
          <w:rFonts w:ascii="Arial" w:eastAsia="Times New Roman" w:hAnsi="Arial" w:cs="Arial"/>
          <w:b/>
          <w:lang w:val="ru-RU"/>
        </w:rPr>
        <w:t xml:space="preserve">0 </w:t>
      </w:r>
      <w:r w:rsidRPr="003766D4">
        <w:rPr>
          <w:rFonts w:ascii="Arial" w:eastAsia="Times New Roman" w:hAnsi="Arial" w:cs="Arial"/>
          <w:b/>
        </w:rPr>
        <w:t>часот</w:t>
      </w:r>
      <w:r w:rsidR="003766D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во просториите на </w:t>
      </w:r>
      <w:r>
        <w:rPr>
          <w:rFonts w:ascii="Arial" w:eastAsia="Times New Roman" w:hAnsi="Arial" w:cs="Arial"/>
          <w:lang w:val="ru-RU"/>
        </w:rPr>
        <w:t xml:space="preserve">извршител Маја Гркова Караколева. </w:t>
      </w:r>
    </w:p>
    <w:p w:rsidR="003766D4" w:rsidRDefault="003766D4" w:rsidP="009A03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A0381" w:rsidRDefault="009A0381" w:rsidP="009A03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</w:t>
      </w:r>
      <w:r>
        <w:rPr>
          <w:rFonts w:ascii="Arial" w:eastAsia="Times New Roman" w:hAnsi="Arial" w:cs="Arial"/>
          <w:lang w:val="ru-RU"/>
        </w:rPr>
        <w:t>од 16.03.2026 година</w:t>
      </w:r>
      <w:r>
        <w:rPr>
          <w:rFonts w:ascii="Arial" w:eastAsia="Times New Roman" w:hAnsi="Arial" w:cs="Arial"/>
        </w:rPr>
        <w:t xml:space="preserve">  изнесува </w:t>
      </w:r>
      <w:r>
        <w:rPr>
          <w:rFonts w:ascii="Arial" w:hAnsi="Arial" w:cs="Arial"/>
        </w:rPr>
        <w:t xml:space="preserve">81.549,00 евра, но за ова јавно наддавање цената е намалена за 1/3 од утврдената вредност по предлог на доверителот и истата </w:t>
      </w:r>
      <w:r w:rsidRPr="003766D4">
        <w:rPr>
          <w:rFonts w:ascii="Arial" w:hAnsi="Arial" w:cs="Arial"/>
          <w:b/>
        </w:rPr>
        <w:t>изнесува 54.366,00 евра</w:t>
      </w:r>
      <w:r>
        <w:rPr>
          <w:rFonts w:ascii="Arial" w:hAnsi="Arial" w:cs="Arial"/>
        </w:rPr>
        <w:t xml:space="preserve"> во денарска противвредност по среден курс на НБРСМ на денот на продажбата</w:t>
      </w:r>
      <w:r>
        <w:rPr>
          <w:rFonts w:ascii="Arial" w:eastAsia="Times New Roman" w:hAnsi="Arial" w:cs="Arial"/>
        </w:rPr>
        <w:t>, под која недвижноста не може да се продаде на вто</w:t>
      </w:r>
      <w:r w:rsidR="003766D4">
        <w:rPr>
          <w:rFonts w:ascii="Arial" w:eastAsia="Times New Roman" w:hAnsi="Arial" w:cs="Arial"/>
        </w:rPr>
        <w:t>рото</w:t>
      </w:r>
      <w:r>
        <w:rPr>
          <w:rFonts w:ascii="Arial" w:eastAsia="Times New Roman" w:hAnsi="Arial" w:cs="Arial"/>
        </w:rPr>
        <w:t xml:space="preserve"> јавно наддавање.</w:t>
      </w:r>
    </w:p>
    <w:p w:rsidR="003766D4" w:rsidRDefault="003766D4" w:rsidP="009A03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A0381" w:rsidRDefault="009A0381" w:rsidP="0056656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  <w:r w:rsidR="0056656A">
        <w:rPr>
          <w:rFonts w:ascii="Arial" w:eastAsia="Times New Roman" w:hAnsi="Arial" w:cs="Arial"/>
        </w:rPr>
        <w:t xml:space="preserve"> п</w:t>
      </w:r>
      <w:r>
        <w:rPr>
          <w:rFonts w:ascii="Arial" w:eastAsia="Times New Roman" w:hAnsi="Arial" w:cs="Arial"/>
        </w:rPr>
        <w:t>раво на залог/хипотека во кори</w:t>
      </w:r>
      <w:r w:rsidR="0056656A">
        <w:rPr>
          <w:rFonts w:ascii="Arial" w:eastAsia="Times New Roman" w:hAnsi="Arial" w:cs="Arial"/>
        </w:rPr>
        <w:t>ст на Стопанска банка АД Скопје.</w:t>
      </w:r>
    </w:p>
    <w:p w:rsidR="0056656A" w:rsidRPr="0056656A" w:rsidRDefault="0056656A" w:rsidP="0056656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3766D4" w:rsidRDefault="009A0381" w:rsidP="00DB497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 xml:space="preserve">30 дена </w:t>
      </w:r>
      <w:r>
        <w:rPr>
          <w:rFonts w:ascii="Arial" w:eastAsia="Times New Roman" w:hAnsi="Arial" w:cs="Arial"/>
        </w:rPr>
        <w:lastRenderedPageBreak/>
        <w:t>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3766D4" w:rsidRDefault="009A0381" w:rsidP="00DB497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3766D4" w:rsidRPr="00DB497C" w:rsidRDefault="009A0381" w:rsidP="00DB497C">
      <w:pPr>
        <w:spacing w:after="0" w:line="240" w:lineRule="auto"/>
        <w:ind w:firstLine="720"/>
        <w:jc w:val="both"/>
        <w:rPr>
          <w:rFonts w:ascii="Arial" w:hAnsi="Arial" w:cs="Arial"/>
          <w:color w:val="000000"/>
          <w:lang w:eastAsia="mk-MK"/>
        </w:rPr>
      </w:pPr>
      <w:r>
        <w:rPr>
          <w:rFonts w:ascii="Arial" w:eastAsia="Times New Roman" w:hAnsi="Arial" w:cs="Arial"/>
        </w:rPr>
        <w:t xml:space="preserve">Уплатата на паричните средства на име гаранција се врши на жиро сметката од извршителот </w:t>
      </w:r>
      <w:r>
        <w:rPr>
          <w:rFonts w:ascii="Arial" w:hAnsi="Arial" w:cs="Arial"/>
        </w:rPr>
        <w:t>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en-US"/>
        </w:rPr>
        <w:t>270067407150259</w:t>
      </w:r>
      <w:r>
        <w:rPr>
          <w:rFonts w:ascii="Arial" w:hAnsi="Arial" w:cs="Arial"/>
        </w:rPr>
        <w:t xml:space="preserve"> што се води кај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mk-MK"/>
        </w:rPr>
        <w:t xml:space="preserve">Халк Банка, најдоцна до </w:t>
      </w:r>
      <w:r w:rsidR="003766D4">
        <w:rPr>
          <w:rFonts w:ascii="Arial" w:hAnsi="Arial" w:cs="Arial"/>
          <w:color w:val="000000"/>
          <w:lang w:eastAsia="mk-MK"/>
        </w:rPr>
        <w:t>25</w:t>
      </w:r>
      <w:r>
        <w:rPr>
          <w:rFonts w:ascii="Arial" w:hAnsi="Arial" w:cs="Arial"/>
          <w:color w:val="000000"/>
          <w:lang w:eastAsia="mk-MK"/>
        </w:rPr>
        <w:t>.06.2026 година.</w:t>
      </w:r>
    </w:p>
    <w:p w:rsidR="003766D4" w:rsidRDefault="009A0381" w:rsidP="00DB497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9A0381" w:rsidRDefault="009A0381" w:rsidP="00DB497C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9A0381" w:rsidRDefault="009A0381" w:rsidP="009A03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дневен весник </w:t>
      </w:r>
      <w:r>
        <w:rPr>
          <w:rFonts w:ascii="Arial" w:eastAsia="Times New Roman" w:hAnsi="Arial" w:cs="Arial"/>
          <w:lang w:val="en-US"/>
        </w:rPr>
        <w:t>“</w:t>
      </w:r>
      <w:r>
        <w:rPr>
          <w:rFonts w:ascii="Arial" w:eastAsia="Times New Roman" w:hAnsi="Arial" w:cs="Arial"/>
          <w:lang w:val="ru-RU"/>
        </w:rPr>
        <w:t>Нова Македонија</w:t>
      </w:r>
      <w:r>
        <w:rPr>
          <w:rFonts w:ascii="Arial" w:eastAsia="Times New Roman" w:hAnsi="Arial" w:cs="Arial"/>
          <w:lang w:val="en-US"/>
        </w:rPr>
        <w:t>”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9A0381" w:rsidRDefault="009A0381" w:rsidP="009A0381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9A0381" w:rsidP="00DB497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5" w:name="OIzvIme"/>
            <w:bookmarkEnd w:id="25"/>
            <w:r>
              <w:rPr>
                <w:rFonts w:ascii="Cambria" w:hAnsi="Cambria" w:cs="Cambria"/>
              </w:rPr>
              <w:t>Маја</w:t>
            </w:r>
            <w:r>
              <w:t xml:space="preserve"> </w:t>
            </w:r>
            <w:r>
              <w:rPr>
                <w:rFonts w:ascii="Cambria" w:hAnsi="Cambria" w:cs="Cambria"/>
              </w:rPr>
              <w:t>Гркова</w:t>
            </w:r>
            <w:r>
              <w:t xml:space="preserve"> </w:t>
            </w:r>
            <w:r>
              <w:rPr>
                <w:rFonts w:ascii="Cambria" w:hAnsi="Cambria" w:cs="Cambria"/>
              </w:rPr>
              <w:t>Караколева</w:t>
            </w:r>
          </w:p>
        </w:tc>
      </w:tr>
    </w:tbl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5C29" w:rsidRDefault="00035C29" w:rsidP="009A0381">
      <w:pPr>
        <w:spacing w:after="0" w:line="240" w:lineRule="auto"/>
      </w:pPr>
      <w:r>
        <w:separator/>
      </w:r>
    </w:p>
  </w:endnote>
  <w:endnote w:type="continuationSeparator" w:id="0">
    <w:p w:rsidR="00035C29" w:rsidRDefault="00035C29" w:rsidP="009A0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381" w:rsidRPr="009A0381" w:rsidRDefault="009A0381" w:rsidP="009A038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F668A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5C29" w:rsidRDefault="00035C29" w:rsidP="009A0381">
      <w:pPr>
        <w:spacing w:after="0" w:line="240" w:lineRule="auto"/>
      </w:pPr>
      <w:r>
        <w:separator/>
      </w:r>
    </w:p>
  </w:footnote>
  <w:footnote w:type="continuationSeparator" w:id="0">
    <w:p w:rsidR="00035C29" w:rsidRDefault="00035C29" w:rsidP="009A03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35C2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2F668A"/>
    <w:rsid w:val="003106B9"/>
    <w:rsid w:val="003766D4"/>
    <w:rsid w:val="003A39C4"/>
    <w:rsid w:val="003B40CD"/>
    <w:rsid w:val="003D21AC"/>
    <w:rsid w:val="003D4A9E"/>
    <w:rsid w:val="00451FBC"/>
    <w:rsid w:val="0046102D"/>
    <w:rsid w:val="004F2C9E"/>
    <w:rsid w:val="004F4016"/>
    <w:rsid w:val="0056656A"/>
    <w:rsid w:val="005B77CF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9A0381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92409"/>
    <w:rsid w:val="00CC28C6"/>
    <w:rsid w:val="00CE2401"/>
    <w:rsid w:val="00CF2E54"/>
    <w:rsid w:val="00D47D14"/>
    <w:rsid w:val="00DA5DC9"/>
    <w:rsid w:val="00DB497C"/>
    <w:rsid w:val="00DC321E"/>
    <w:rsid w:val="00DF1299"/>
    <w:rsid w:val="00DF443C"/>
    <w:rsid w:val="00E01FCA"/>
    <w:rsid w:val="00E3104F"/>
    <w:rsid w:val="00E41120"/>
    <w:rsid w:val="00E54AAA"/>
    <w:rsid w:val="00E64DBC"/>
    <w:rsid w:val="00E73FCF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C8065-DF44-47D6-AD99-416905126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A0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38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03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3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2026-06-09T10:19:00Z</cp:lastPrinted>
  <dcterms:created xsi:type="dcterms:W3CDTF">2026-06-09T10:04:00Z</dcterms:created>
  <dcterms:modified xsi:type="dcterms:W3CDTF">2026-06-09T10:32:00Z</dcterms:modified>
</cp:coreProperties>
</file>