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7B07" w14:textId="77777777" w:rsidR="005A6F62" w:rsidRDefault="005A6F62" w:rsidP="005A6F6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2"/>
        <w:gridCol w:w="457"/>
        <w:gridCol w:w="749"/>
        <w:gridCol w:w="2398"/>
      </w:tblGrid>
      <w:tr w:rsidR="005A6F62" w:rsidRPr="00DB4229" w14:paraId="2FC2761E" w14:textId="77777777" w:rsidTr="006747C3">
        <w:tc>
          <w:tcPr>
            <w:tcW w:w="6204" w:type="dxa"/>
            <w:hideMark/>
          </w:tcPr>
          <w:p w14:paraId="55E5AF75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GB" w:eastAsia="en-GB"/>
              </w:rPr>
              <w:drawing>
                <wp:inline distT="0" distB="0" distL="0" distR="0" wp14:anchorId="3CCE41C4" wp14:editId="4FBDD90A">
                  <wp:extent cx="297603" cy="352425"/>
                  <wp:effectExtent l="19050" t="0" r="7197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788F544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0C3622C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3E0BD14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5A6F62" w:rsidRPr="00DB4229" w14:paraId="756A6AF8" w14:textId="77777777" w:rsidTr="006747C3">
        <w:tc>
          <w:tcPr>
            <w:tcW w:w="6204" w:type="dxa"/>
            <w:hideMark/>
          </w:tcPr>
          <w:p w14:paraId="523A2C2C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1CBD7492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B2DBDB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4D2C8B4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2526F822" w14:textId="77777777" w:rsidTr="006747C3">
        <w:tc>
          <w:tcPr>
            <w:tcW w:w="6204" w:type="dxa"/>
            <w:hideMark/>
          </w:tcPr>
          <w:p w14:paraId="0E96942C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41BF1B0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B7B9F9F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0A781B0" w14:textId="77777777" w:rsidR="005A6F62" w:rsidRPr="00823825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5A6F62" w:rsidRPr="00DB4229" w14:paraId="4E274AA6" w14:textId="77777777" w:rsidTr="006747C3">
        <w:tc>
          <w:tcPr>
            <w:tcW w:w="6204" w:type="dxa"/>
            <w:hideMark/>
          </w:tcPr>
          <w:p w14:paraId="6309F6DB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Васко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Еленов</w:t>
            </w:r>
            <w:proofErr w:type="spellEnd"/>
          </w:p>
        </w:tc>
        <w:tc>
          <w:tcPr>
            <w:tcW w:w="566" w:type="dxa"/>
          </w:tcPr>
          <w:p w14:paraId="10502CD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ED5028E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CCFE23D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71D6B120" w14:textId="77777777" w:rsidTr="006747C3">
        <w:tc>
          <w:tcPr>
            <w:tcW w:w="6204" w:type="dxa"/>
            <w:hideMark/>
          </w:tcPr>
          <w:p w14:paraId="5467B252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2930E2D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37AE68F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CEBEC5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747F97DE" w14:textId="77777777" w:rsidTr="006747C3">
        <w:tc>
          <w:tcPr>
            <w:tcW w:w="6204" w:type="dxa"/>
            <w:hideMark/>
          </w:tcPr>
          <w:p w14:paraId="54560B9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040685BB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945186D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AC6B7A2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>
              <w:rPr>
                <w:rFonts w:ascii="Arial" w:eastAsia="Times New Roman" w:hAnsi="Arial" w:cs="Arial"/>
                <w:b/>
                <w:lang w:val="en-US"/>
              </w:rPr>
              <w:t>401/2019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5A6F62" w:rsidRPr="00DB4229" w14:paraId="48100FD8" w14:textId="77777777" w:rsidTr="006747C3">
        <w:tc>
          <w:tcPr>
            <w:tcW w:w="6204" w:type="dxa"/>
            <w:hideMark/>
          </w:tcPr>
          <w:p w14:paraId="5DF20D91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29FF5F8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4FF739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7022347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06FD53EC" w14:textId="77777777" w:rsidTr="006747C3">
        <w:tc>
          <w:tcPr>
            <w:tcW w:w="6204" w:type="dxa"/>
            <w:hideMark/>
          </w:tcPr>
          <w:p w14:paraId="2B3C9C0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ул.Мито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Х.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Василев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бр.36-1/1</w:t>
            </w:r>
          </w:p>
        </w:tc>
        <w:tc>
          <w:tcPr>
            <w:tcW w:w="566" w:type="dxa"/>
          </w:tcPr>
          <w:p w14:paraId="4F3A61C1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DC4FF3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97F62C7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0B9FB60D" w14:textId="77777777" w:rsidTr="006747C3">
        <w:tc>
          <w:tcPr>
            <w:tcW w:w="6204" w:type="dxa"/>
            <w:hideMark/>
          </w:tcPr>
          <w:p w14:paraId="3F89403A" w14:textId="77777777" w:rsidR="005A6F62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043/416-600;</w:t>
            </w:r>
          </w:p>
          <w:p w14:paraId="0F71D374" w14:textId="77777777" w:rsidR="005A6F62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izvrsitelvaskoelenov@yahoo.com</w:t>
            </w:r>
          </w:p>
          <w:p w14:paraId="1CC9CF93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66" w:type="dxa"/>
          </w:tcPr>
          <w:p w14:paraId="052D0A5B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BF2F145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21E9DFD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0917BA9C" w14:textId="77777777" w:rsidR="005A6F62" w:rsidRPr="005A6F62" w:rsidRDefault="005A6F62" w:rsidP="005A6F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80"/>
          <w:sz w:val="20"/>
          <w:szCs w:val="20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>
        <w:rPr>
          <w:rFonts w:ascii="Arial" w:hAnsi="Arial" w:cs="Arial"/>
        </w:rPr>
        <w:t>Васко Еленов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>
        <w:rPr>
          <w:rFonts w:ascii="Arial" w:hAnsi="Arial" w:cs="Arial"/>
        </w:rPr>
        <w:t>Кавадарци, ул.Мито Х. Василев бр.36-1/1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>
        <w:rPr>
          <w:rFonts w:ascii="Arial" w:hAnsi="Arial" w:cs="Arial"/>
        </w:rPr>
        <w:t>доверителот НЛБ Тутунска Банка АД Скопје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>
        <w:rPr>
          <w:rFonts w:ascii="Arial" w:hAnsi="Arial" w:cs="Arial"/>
        </w:rPr>
        <w:t>Скопје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Start w:id="10" w:name="edb1"/>
      <w:bookmarkStart w:id="11" w:name="opis_sed1"/>
      <w:bookmarkEnd w:id="9"/>
      <w:bookmarkEnd w:id="10"/>
      <w:bookmarkEnd w:id="11"/>
      <w:r>
        <w:rPr>
          <w:rFonts w:ascii="Arial" w:hAnsi="Arial" w:cs="Arial"/>
        </w:rPr>
        <w:t xml:space="preserve">седиште на </w:t>
      </w:r>
      <w:r w:rsidRPr="00823825">
        <w:rPr>
          <w:rFonts w:ascii="Arial" w:hAnsi="Arial" w:cs="Arial"/>
        </w:rPr>
        <w:t xml:space="preserve"> </w:t>
      </w:r>
      <w:bookmarkStart w:id="12" w:name="adresa1"/>
      <w:bookmarkEnd w:id="12"/>
      <w:r>
        <w:rPr>
          <w:rFonts w:ascii="Arial" w:hAnsi="Arial" w:cs="Arial"/>
        </w:rPr>
        <w:t>ул.Водњанска бр.1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>
        <w:rPr>
          <w:rFonts w:ascii="Arial" w:hAnsi="Arial" w:cs="Arial"/>
        </w:rPr>
        <w:t>ОДУ бр.34/09 од 16.02.2009 година на Нотар Нушка Стојаноска од Кавадарци</w:t>
      </w:r>
      <w:r w:rsidRPr="00823825">
        <w:rPr>
          <w:rFonts w:ascii="Arial" w:hAnsi="Arial" w:cs="Arial"/>
        </w:rPr>
        <w:t xml:space="preserve">, против </w:t>
      </w:r>
      <w:bookmarkStart w:id="18" w:name="Dolznik1"/>
      <w:bookmarkEnd w:id="18"/>
      <w:r>
        <w:rPr>
          <w:rFonts w:ascii="Arial" w:hAnsi="Arial" w:cs="Arial"/>
        </w:rPr>
        <w:t>должникот Трајко Мојсов</w:t>
      </w:r>
      <w:r w:rsidRPr="00823825">
        <w:rPr>
          <w:rFonts w:ascii="Arial" w:hAnsi="Arial" w:cs="Arial"/>
        </w:rPr>
        <w:t xml:space="preserve"> од </w:t>
      </w:r>
      <w:bookmarkStart w:id="19" w:name="DolzGrad1"/>
      <w:bookmarkEnd w:id="19"/>
      <w:r>
        <w:rPr>
          <w:rFonts w:ascii="Arial" w:hAnsi="Arial" w:cs="Arial"/>
        </w:rPr>
        <w:t>Кавадарци</w:t>
      </w:r>
      <w:r w:rsidRPr="00823825">
        <w:rPr>
          <w:rFonts w:ascii="Arial" w:hAnsi="Arial" w:cs="Arial"/>
        </w:rPr>
        <w:t xml:space="preserve"> со </w:t>
      </w:r>
      <w:bookmarkStart w:id="20" w:name="opis_edb1_dolz"/>
      <w:bookmarkStart w:id="21" w:name="edb1_dolz"/>
      <w:bookmarkStart w:id="22" w:name="embs_dolz"/>
      <w:bookmarkStart w:id="23" w:name="opis_sed1_dolz"/>
      <w:bookmarkEnd w:id="20"/>
      <w:bookmarkEnd w:id="21"/>
      <w:bookmarkEnd w:id="22"/>
      <w:bookmarkEnd w:id="23"/>
      <w:r>
        <w:rPr>
          <w:rFonts w:ascii="Arial" w:hAnsi="Arial" w:cs="Arial"/>
          <w:lang w:val="ru-RU"/>
        </w:rPr>
        <w:t xml:space="preserve"> живеалиште на</w:t>
      </w:r>
      <w:r w:rsidRPr="00823825">
        <w:rPr>
          <w:rFonts w:ascii="Arial" w:hAnsi="Arial" w:cs="Arial"/>
        </w:rPr>
        <w:t xml:space="preserve"> </w:t>
      </w:r>
      <w:bookmarkStart w:id="24" w:name="adresa1_dolz"/>
      <w:bookmarkEnd w:id="24"/>
      <w:r>
        <w:rPr>
          <w:rFonts w:ascii="Arial" w:hAnsi="Arial" w:cs="Arial"/>
        </w:rPr>
        <w:t>ул.Диме Чекоров бр.5</w:t>
      </w:r>
      <w:r w:rsidRPr="00823825">
        <w:rPr>
          <w:rFonts w:ascii="Arial" w:hAnsi="Arial" w:cs="Arial"/>
        </w:rPr>
        <w:t xml:space="preserve">, </w:t>
      </w:r>
      <w:bookmarkStart w:id="25" w:name="Dolznik2"/>
      <w:bookmarkEnd w:id="25"/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6" w:name="VredPredmet"/>
      <w:bookmarkEnd w:id="26"/>
      <w:r>
        <w:rPr>
          <w:rFonts w:ascii="Arial" w:hAnsi="Arial" w:cs="Arial"/>
        </w:rPr>
        <w:t>218.590,00</w:t>
      </w:r>
      <w:r w:rsidRPr="00823825">
        <w:rPr>
          <w:rFonts w:ascii="Arial" w:hAnsi="Arial" w:cs="Arial"/>
        </w:rPr>
        <w:t xml:space="preserve"> денари на ден </w:t>
      </w:r>
      <w:bookmarkStart w:id="27" w:name="DatumIzdava"/>
      <w:bookmarkEnd w:id="27"/>
      <w:r>
        <w:rPr>
          <w:rFonts w:ascii="Arial" w:hAnsi="Arial" w:cs="Arial"/>
        </w:rPr>
        <w:t>14.09.2026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6E5EBAC0" w14:textId="77777777" w:rsidR="005A6F62" w:rsidRPr="00823825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</w:t>
      </w:r>
    </w:p>
    <w:p w14:paraId="432F4DE9" w14:textId="77777777" w:rsidR="005A6F62" w:rsidRPr="00823825" w:rsidRDefault="005A6F62" w:rsidP="005A6F62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08CCCEB9" w14:textId="77777777" w:rsidR="005A6F62" w:rsidRPr="00823825" w:rsidRDefault="005A6F62" w:rsidP="005A6F62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342331FA" w14:textId="77777777" w:rsidR="005A6F62" w:rsidRPr="00823825" w:rsidRDefault="005A6F62" w:rsidP="005A6F62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45410216" w14:textId="77777777" w:rsidR="005A6F62" w:rsidRPr="00823825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F9DDA8" w14:textId="77777777" w:rsidR="005A6F62" w:rsidRDefault="005A6F62" w:rsidP="005A6F62">
      <w:pPr>
        <w:ind w:firstLine="720"/>
        <w:jc w:val="both"/>
        <w:rPr>
          <w:rFonts w:ascii="Arial" w:eastAsia="Times New Roman" w:hAnsi="Arial" w:cs="Arial"/>
          <w:lang w:val="en-US"/>
        </w:rPr>
      </w:pPr>
      <w:r w:rsidRPr="00823825">
        <w:rPr>
          <w:rFonts w:ascii="Arial" w:hAnsi="Arial" w:cs="Arial"/>
        </w:rPr>
        <w:t xml:space="preserve"> </w:t>
      </w:r>
      <w:r w:rsidRPr="0099102C">
        <w:rPr>
          <w:rFonts w:ascii="Arial" w:eastAsia="Times New Roman" w:hAnsi="Arial" w:cs="Arial"/>
          <w:b/>
        </w:rPr>
        <w:t xml:space="preserve">СЕ </w:t>
      </w:r>
      <w:r w:rsidRPr="00E9507F">
        <w:rPr>
          <w:rFonts w:ascii="Arial" w:eastAsia="Times New Roman" w:hAnsi="Arial" w:cs="Arial"/>
          <w:b/>
        </w:rPr>
        <w:t>ОПРЕДЕЛУВА ТРЕТА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 недвижноста означена како:</w:t>
      </w:r>
    </w:p>
    <w:p w14:paraId="31B963CD" w14:textId="77777777" w:rsidR="005A6F62" w:rsidRDefault="005A6F62" w:rsidP="005A6F6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Недвижност запишана во </w:t>
      </w:r>
      <w:r w:rsidRPr="007044D6">
        <w:rPr>
          <w:rFonts w:ascii="Arial" w:hAnsi="Arial" w:cs="Arial"/>
          <w:b/>
          <w:bCs/>
        </w:rPr>
        <w:t>ИМОТЕН ЛИСТ бр.995 за КО Ваташа</w:t>
      </w:r>
      <w:r>
        <w:rPr>
          <w:rFonts w:ascii="Arial" w:hAnsi="Arial" w:cs="Arial"/>
          <w:bCs/>
        </w:rPr>
        <w:t>, при АКН- Одделение за катастар на недвижности Кавадарци со следните ознаки:</w:t>
      </w:r>
      <w:r>
        <w:rPr>
          <w:rFonts w:ascii="Arial" w:hAnsi="Arial" w:cs="Arial"/>
        </w:rPr>
        <w:t xml:space="preserve"> </w:t>
      </w:r>
    </w:p>
    <w:p w14:paraId="30368D49" w14:textId="77777777" w:rsidR="005A6F62" w:rsidRPr="002C138E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1. </w:t>
      </w:r>
      <w:r w:rsidRPr="007044D6">
        <w:rPr>
          <w:rFonts w:ascii="Arial" w:hAnsi="Arial" w:cs="Arial"/>
          <w:b/>
          <w:bCs/>
          <w:lang w:val="en-US"/>
        </w:rPr>
        <w:t>-</w:t>
      </w:r>
      <w:r w:rsidRPr="007044D6">
        <w:rPr>
          <w:rFonts w:ascii="Arial" w:hAnsi="Arial" w:cs="Arial"/>
          <w:b/>
          <w:bCs/>
        </w:rPr>
        <w:t>КП 2659</w:t>
      </w:r>
      <w:r w:rsidRPr="007044D6">
        <w:rPr>
          <w:rFonts w:ascii="Arial" w:hAnsi="Arial" w:cs="Arial"/>
          <w:bCs/>
        </w:rPr>
        <w:t>, дел 1, МВ Катуниште, план 7, скица 31 катастарска култура 14100,</w:t>
      </w:r>
      <w:r>
        <w:rPr>
          <w:rFonts w:ascii="Arial" w:hAnsi="Arial" w:cs="Arial"/>
          <w:bCs/>
        </w:rPr>
        <w:t xml:space="preserve"> класа 5, со површина од </w:t>
      </w:r>
      <w:r w:rsidRPr="005D05D0">
        <w:rPr>
          <w:rFonts w:ascii="Arial" w:hAnsi="Arial" w:cs="Arial"/>
          <w:b/>
          <w:bCs/>
        </w:rPr>
        <w:t>2.444м²;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2C138E">
        <w:rPr>
          <w:rFonts w:ascii="Arial" w:hAnsi="Arial" w:cs="Arial"/>
          <w:bCs/>
        </w:rPr>
        <w:t xml:space="preserve">со </w:t>
      </w:r>
      <w:r>
        <w:rPr>
          <w:rFonts w:ascii="Arial" w:hAnsi="Arial" w:cs="Arial"/>
          <w:bCs/>
        </w:rPr>
        <w:t xml:space="preserve">почетна цена </w:t>
      </w:r>
      <w:r w:rsidRPr="002C138E">
        <w:rPr>
          <w:rFonts w:ascii="Arial" w:hAnsi="Arial" w:cs="Arial"/>
          <w:bCs/>
        </w:rPr>
        <w:t>во износ од</w:t>
      </w:r>
      <w:r>
        <w:rPr>
          <w:rFonts w:ascii="Arial" w:hAnsi="Arial" w:cs="Arial"/>
          <w:b/>
          <w:bCs/>
        </w:rPr>
        <w:t xml:space="preserve"> 139.308,00 денари.</w:t>
      </w:r>
    </w:p>
    <w:p w14:paraId="37D6ECE2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2. -</w:t>
      </w:r>
      <w:r w:rsidRPr="007044D6">
        <w:rPr>
          <w:rFonts w:ascii="Arial" w:hAnsi="Arial" w:cs="Arial"/>
          <w:b/>
          <w:bCs/>
        </w:rPr>
        <w:t>КП 2659</w:t>
      </w:r>
      <w:r>
        <w:rPr>
          <w:rFonts w:ascii="Arial" w:hAnsi="Arial" w:cs="Arial"/>
          <w:bCs/>
        </w:rPr>
        <w:t xml:space="preserve">, дел 2, МВ Катуниште, план 7, скица 31, катастарска култура 14100, класа 5, со површина од </w:t>
      </w:r>
      <w:r w:rsidRPr="005D05D0">
        <w:rPr>
          <w:rFonts w:ascii="Arial" w:hAnsi="Arial" w:cs="Arial"/>
          <w:b/>
          <w:bCs/>
        </w:rPr>
        <w:t>1.983м²;</w:t>
      </w:r>
      <w:r w:rsidRPr="002C138E">
        <w:rPr>
          <w:rFonts w:ascii="Arial" w:hAnsi="Arial" w:cs="Arial"/>
          <w:bCs/>
        </w:rPr>
        <w:t xml:space="preserve"> со </w:t>
      </w:r>
      <w:r>
        <w:rPr>
          <w:rFonts w:ascii="Arial" w:hAnsi="Arial" w:cs="Arial"/>
          <w:bCs/>
        </w:rPr>
        <w:t>почетна цена</w:t>
      </w:r>
      <w:r w:rsidRPr="002C138E">
        <w:rPr>
          <w:rFonts w:ascii="Arial" w:hAnsi="Arial" w:cs="Arial"/>
          <w:bCs/>
        </w:rPr>
        <w:t xml:space="preserve"> во износ од</w:t>
      </w:r>
      <w:r>
        <w:rPr>
          <w:rFonts w:ascii="Arial" w:hAnsi="Arial" w:cs="Arial"/>
          <w:b/>
          <w:bCs/>
        </w:rPr>
        <w:t xml:space="preserve"> 113.031,00 денари.</w:t>
      </w:r>
    </w:p>
    <w:p w14:paraId="4B4A58E4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3. </w:t>
      </w:r>
      <w:r w:rsidRPr="007044D6">
        <w:rPr>
          <w:rFonts w:ascii="Arial" w:hAnsi="Arial" w:cs="Arial"/>
          <w:b/>
          <w:bCs/>
          <w:lang w:val="en-US"/>
        </w:rPr>
        <w:t>-</w:t>
      </w:r>
      <w:r w:rsidRPr="007044D6">
        <w:rPr>
          <w:rFonts w:ascii="Arial" w:hAnsi="Arial" w:cs="Arial"/>
          <w:b/>
          <w:bCs/>
        </w:rPr>
        <w:t>КП 2830</w:t>
      </w:r>
      <w:r>
        <w:rPr>
          <w:rFonts w:ascii="Arial" w:hAnsi="Arial" w:cs="Arial"/>
          <w:bCs/>
        </w:rPr>
        <w:t xml:space="preserve">, дел 1, МВ Кременица, план 7, скица 29, катастарска култура 14100, класа 5, со површина од </w:t>
      </w:r>
      <w:r w:rsidRPr="005D05D0">
        <w:rPr>
          <w:rFonts w:ascii="Arial" w:hAnsi="Arial" w:cs="Arial"/>
          <w:b/>
          <w:bCs/>
        </w:rPr>
        <w:t>3369м²;</w:t>
      </w:r>
      <w:r w:rsidRPr="002C138E">
        <w:rPr>
          <w:rFonts w:ascii="Arial" w:hAnsi="Arial" w:cs="Arial"/>
          <w:bCs/>
        </w:rPr>
        <w:t xml:space="preserve"> со </w:t>
      </w:r>
      <w:r>
        <w:rPr>
          <w:rFonts w:ascii="Arial" w:hAnsi="Arial" w:cs="Arial"/>
          <w:bCs/>
        </w:rPr>
        <w:t>почетна цена</w:t>
      </w:r>
      <w:r w:rsidRPr="002C138E">
        <w:rPr>
          <w:rFonts w:ascii="Arial" w:hAnsi="Arial" w:cs="Arial"/>
          <w:bCs/>
        </w:rPr>
        <w:t xml:space="preserve"> во износ од</w:t>
      </w:r>
      <w:r>
        <w:rPr>
          <w:rFonts w:ascii="Arial" w:hAnsi="Arial" w:cs="Arial"/>
          <w:b/>
          <w:bCs/>
        </w:rPr>
        <w:t xml:space="preserve"> 192.033,00 денари.</w:t>
      </w:r>
    </w:p>
    <w:p w14:paraId="7E4104E8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</w:t>
      </w:r>
      <w:r w:rsidRPr="007044D6">
        <w:rPr>
          <w:rFonts w:ascii="Arial" w:hAnsi="Arial" w:cs="Arial"/>
          <w:b/>
          <w:bCs/>
          <w:lang w:val="en-US"/>
        </w:rPr>
        <w:t>-</w:t>
      </w:r>
      <w:r w:rsidRPr="007044D6">
        <w:rPr>
          <w:rFonts w:ascii="Arial" w:hAnsi="Arial" w:cs="Arial"/>
          <w:b/>
          <w:bCs/>
        </w:rPr>
        <w:t>КП 2830</w:t>
      </w:r>
      <w:r>
        <w:rPr>
          <w:rFonts w:ascii="Arial" w:hAnsi="Arial" w:cs="Arial"/>
          <w:bCs/>
        </w:rPr>
        <w:t xml:space="preserve">, дел 2, МВ Кременица, план 7, скица 29, катастарска култура 16000, класа 5, со површина од </w:t>
      </w:r>
      <w:r w:rsidRPr="005D05D0">
        <w:rPr>
          <w:rFonts w:ascii="Arial" w:hAnsi="Arial" w:cs="Arial"/>
          <w:b/>
          <w:bCs/>
        </w:rPr>
        <w:t>953м²;</w:t>
      </w:r>
      <w:r w:rsidRPr="007044D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en-US"/>
        </w:rPr>
        <w:tab/>
      </w:r>
      <w:r w:rsidRPr="002C138E">
        <w:rPr>
          <w:rFonts w:ascii="Arial" w:hAnsi="Arial" w:cs="Arial"/>
          <w:bCs/>
        </w:rPr>
        <w:t xml:space="preserve">со </w:t>
      </w:r>
      <w:r>
        <w:rPr>
          <w:rFonts w:ascii="Arial" w:hAnsi="Arial" w:cs="Arial"/>
          <w:bCs/>
        </w:rPr>
        <w:t>почетна цена</w:t>
      </w:r>
      <w:r w:rsidRPr="002C138E">
        <w:rPr>
          <w:rFonts w:ascii="Arial" w:hAnsi="Arial" w:cs="Arial"/>
          <w:bCs/>
        </w:rPr>
        <w:t xml:space="preserve"> во износ од</w:t>
      </w:r>
      <w:r>
        <w:rPr>
          <w:rFonts w:ascii="Arial" w:hAnsi="Arial" w:cs="Arial"/>
          <w:b/>
          <w:bCs/>
        </w:rPr>
        <w:t xml:space="preserve"> 32.402,00 денари.</w:t>
      </w:r>
    </w:p>
    <w:p w14:paraId="1F662F92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</w:p>
    <w:p w14:paraId="2E3BAE1C" w14:textId="77777777" w:rsidR="005A6F62" w:rsidRDefault="005A6F62" w:rsidP="005A6F62">
      <w:pPr>
        <w:ind w:firstLine="720"/>
        <w:jc w:val="both"/>
        <w:rPr>
          <w:rFonts w:ascii="Arial" w:eastAsia="Times New Roman" w:hAnsi="Arial" w:cs="Arial"/>
          <w:b/>
          <w:lang w:val="en-US"/>
        </w:rPr>
      </w:pPr>
      <w:r>
        <w:rPr>
          <w:rFonts w:ascii="Arial" w:hAnsi="Arial" w:cs="Arial"/>
          <w:bCs/>
        </w:rPr>
        <w:t xml:space="preserve">со право на </w:t>
      </w:r>
      <w:r w:rsidRPr="005D05D0">
        <w:rPr>
          <w:rFonts w:ascii="Arial" w:eastAsia="Times New Roman" w:hAnsi="Arial" w:cs="Arial"/>
          <w:b/>
        </w:rPr>
        <w:t>сопственост</w:t>
      </w:r>
      <w:r w:rsidRPr="009C776E">
        <w:rPr>
          <w:rFonts w:ascii="Arial" w:eastAsia="Times New Roman" w:hAnsi="Arial" w:cs="Arial"/>
        </w:rPr>
        <w:t xml:space="preserve"> на должникот</w:t>
      </w:r>
      <w:r>
        <w:rPr>
          <w:rFonts w:ascii="Arial" w:eastAsia="Times New Roman" w:hAnsi="Arial" w:cs="Arial"/>
        </w:rPr>
        <w:t xml:space="preserve"> </w:t>
      </w:r>
      <w:bookmarkStart w:id="28" w:name="ODolz"/>
      <w:bookmarkEnd w:id="28"/>
      <w:r w:rsidRPr="005D05D0">
        <w:rPr>
          <w:rFonts w:ascii="Arial" w:eastAsia="Times New Roman" w:hAnsi="Arial" w:cs="Arial"/>
          <w:b/>
        </w:rPr>
        <w:t>Трајко Мојсов од Кавадарци</w:t>
      </w:r>
    </w:p>
    <w:p w14:paraId="4293393F" w14:textId="77777777" w:rsidR="005A6F62" w:rsidRPr="00E9507F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E9507F">
        <w:rPr>
          <w:rFonts w:ascii="Arial" w:eastAsia="Times New Roman" w:hAnsi="Arial" w:cs="Arial"/>
          <w:b/>
        </w:rPr>
        <w:t>Продажбата ќе се одржи на ден 14.10</w:t>
      </w:r>
      <w:r w:rsidRPr="00E9507F">
        <w:rPr>
          <w:rFonts w:ascii="Arial" w:eastAsia="Times New Roman" w:hAnsi="Arial" w:cs="Arial"/>
          <w:b/>
          <w:lang w:val="en-US"/>
        </w:rPr>
        <w:t>.202</w:t>
      </w:r>
      <w:r>
        <w:rPr>
          <w:rFonts w:ascii="Arial" w:eastAsia="Times New Roman" w:hAnsi="Arial" w:cs="Arial"/>
          <w:b/>
        </w:rPr>
        <w:t>6</w:t>
      </w:r>
      <w:r w:rsidRPr="00E9507F">
        <w:rPr>
          <w:rFonts w:ascii="Arial" w:eastAsia="Times New Roman" w:hAnsi="Arial" w:cs="Arial"/>
          <w:b/>
          <w:lang w:val="ru-RU"/>
        </w:rPr>
        <w:t xml:space="preserve"> </w:t>
      </w:r>
      <w:r w:rsidRPr="00E9507F">
        <w:rPr>
          <w:rFonts w:ascii="Arial" w:eastAsia="Times New Roman" w:hAnsi="Arial" w:cs="Arial"/>
          <w:b/>
        </w:rPr>
        <w:t>година</w:t>
      </w:r>
      <w:r>
        <w:rPr>
          <w:rFonts w:ascii="Arial" w:eastAsia="Times New Roman" w:hAnsi="Arial" w:cs="Arial"/>
          <w:b/>
        </w:rPr>
        <w:t xml:space="preserve"> (среда)</w:t>
      </w:r>
      <w:r w:rsidRPr="00E9507F">
        <w:rPr>
          <w:rFonts w:ascii="Arial" w:eastAsia="Times New Roman" w:hAnsi="Arial" w:cs="Arial"/>
          <w:b/>
        </w:rPr>
        <w:t xml:space="preserve"> во 11</w:t>
      </w:r>
      <w:r w:rsidRPr="00E9507F">
        <w:rPr>
          <w:rFonts w:ascii="Arial" w:eastAsia="Times New Roman" w:hAnsi="Arial" w:cs="Arial"/>
          <w:b/>
          <w:lang w:val="en-US"/>
        </w:rPr>
        <w:t>:00</w:t>
      </w:r>
      <w:r w:rsidRPr="00E9507F">
        <w:rPr>
          <w:rFonts w:ascii="Arial" w:eastAsia="Times New Roman" w:hAnsi="Arial" w:cs="Arial"/>
          <w:b/>
        </w:rPr>
        <w:t xml:space="preserve"> часот  во просториите на </w:t>
      </w:r>
      <w:r w:rsidRPr="00E9507F">
        <w:rPr>
          <w:rFonts w:ascii="Arial" w:hAnsi="Arial" w:cs="Arial"/>
          <w:b/>
        </w:rPr>
        <w:t>Извршител Васко Еленов, ул.Мито Х. Василев бр.36-1/1 во Кавадарци.</w:t>
      </w:r>
    </w:p>
    <w:p w14:paraId="2507EDE5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C3E3306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Продажбата ќе се врши за сите парцели заедно а доколку нема заинтересирани купувачи, продажбата ќе се врши одвоено за секоја парцела посебно со почетна вредност во износ од проценетата вредност на недвижноста која се продава.</w:t>
      </w:r>
    </w:p>
    <w:p w14:paraId="393835F0" w14:textId="77777777" w:rsidR="005A6F62" w:rsidRPr="00F02D60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3C79F9FA" w14:textId="77777777" w:rsidR="005A6F62" w:rsidRDefault="005A6F62" w:rsidP="005A6F62">
      <w:pPr>
        <w:pStyle w:val="NoSpacing"/>
        <w:ind w:firstLine="720"/>
        <w:jc w:val="both"/>
        <w:rPr>
          <w:rFonts w:ascii="Arial" w:hAnsi="Arial" w:cs="Arial"/>
          <w:lang w:val="en-US"/>
        </w:rPr>
      </w:pPr>
      <w:r w:rsidRPr="00970D1A">
        <w:rPr>
          <w:rFonts w:ascii="Arial" w:hAnsi="Arial" w:cs="Arial"/>
        </w:rPr>
        <w:t xml:space="preserve">Сите други даноци, такси и трошоци кои ке настанат по основ на купопродажбата и преносот на сопственоста паѓаат на товар на купувачот. </w:t>
      </w:r>
    </w:p>
    <w:p w14:paraId="2E77B1BB" w14:textId="77777777" w:rsidR="005A6F62" w:rsidRPr="00F02D60" w:rsidRDefault="005A6F62" w:rsidP="005A6F62">
      <w:pPr>
        <w:pStyle w:val="NoSpacing"/>
        <w:ind w:firstLine="720"/>
        <w:jc w:val="both"/>
        <w:rPr>
          <w:rFonts w:ascii="Arial" w:hAnsi="Arial" w:cs="Arial"/>
          <w:lang w:val="en-US"/>
        </w:rPr>
      </w:pPr>
    </w:p>
    <w:p w14:paraId="40EA1878" w14:textId="77777777" w:rsidR="005A6F62" w:rsidRPr="00970D1A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  <w:r w:rsidRPr="00F02D60">
        <w:rPr>
          <w:rFonts w:ascii="Arial" w:hAnsi="Arial" w:cs="Arial"/>
          <w:u w:val="single"/>
        </w:rPr>
        <w:lastRenderedPageBreak/>
        <w:t>Недвижноста е оптоварена со следните товари и службености</w:t>
      </w:r>
      <w:r w:rsidRPr="00970D1A">
        <w:rPr>
          <w:rFonts w:ascii="Arial" w:hAnsi="Arial" w:cs="Arial"/>
          <w:lang w:val="en-US"/>
        </w:rPr>
        <w:t>:</w:t>
      </w:r>
      <w:r w:rsidRPr="00970D1A">
        <w:rPr>
          <w:rFonts w:ascii="Arial" w:hAnsi="Arial" w:cs="Arial"/>
        </w:rPr>
        <w:t xml:space="preserve"> </w:t>
      </w:r>
    </w:p>
    <w:p w14:paraId="6FB97CA5" w14:textId="77777777" w:rsidR="005A6F62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Заложно право</w:t>
      </w:r>
      <w:r w:rsidRPr="00970D1A">
        <w:rPr>
          <w:rFonts w:ascii="Arial" w:hAnsi="Arial" w:cs="Arial"/>
        </w:rPr>
        <w:t xml:space="preserve">  врз основа на </w:t>
      </w:r>
      <w:r>
        <w:rPr>
          <w:rFonts w:ascii="Arial" w:hAnsi="Arial" w:cs="Arial"/>
        </w:rPr>
        <w:t>НОТАРСКИ АКТ</w:t>
      </w:r>
      <w:r w:rsidRPr="00970D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–Договор за залог на недвижен имот –Хипотека од прв ред (со својство на извршна исправа)</w:t>
      </w:r>
      <w:r w:rsidRPr="00B443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ОДУ бр.34/09 од 16.02.2009 година на Нотар Нушка Стојаноска од Кавадарци,</w:t>
      </w:r>
      <w:r w:rsidRPr="00970D1A">
        <w:rPr>
          <w:rFonts w:ascii="Arial" w:hAnsi="Arial" w:cs="Arial"/>
        </w:rPr>
        <w:t xml:space="preserve"> во корист на </w:t>
      </w:r>
      <w:r w:rsidRPr="005D05D0">
        <w:rPr>
          <w:rFonts w:ascii="Arial" w:hAnsi="Arial" w:cs="Arial"/>
          <w:b/>
        </w:rPr>
        <w:t>НЛБ Банка АД Скопје</w:t>
      </w:r>
      <w:r w:rsidRPr="00B4432A">
        <w:rPr>
          <w:rFonts w:ascii="Arial" w:hAnsi="Arial" w:cs="Arial"/>
        </w:rPr>
        <w:t xml:space="preserve"> од </w:t>
      </w:r>
      <w:r>
        <w:rPr>
          <w:rFonts w:ascii="Arial" w:hAnsi="Arial" w:cs="Arial"/>
        </w:rPr>
        <w:t>Скопје</w:t>
      </w:r>
      <w:r w:rsidRPr="00B4432A">
        <w:rPr>
          <w:rFonts w:ascii="Arial" w:hAnsi="Arial" w:cs="Arial"/>
          <w:lang w:val="ru-RU"/>
        </w:rPr>
        <w:t xml:space="preserve"> </w:t>
      </w:r>
      <w:r w:rsidRPr="00B4432A">
        <w:rPr>
          <w:rFonts w:ascii="Arial" w:hAnsi="Arial" w:cs="Arial"/>
        </w:rPr>
        <w:t xml:space="preserve">со </w:t>
      </w:r>
      <w:r>
        <w:rPr>
          <w:rFonts w:ascii="Arial" w:hAnsi="Arial" w:cs="Arial"/>
        </w:rPr>
        <w:t xml:space="preserve">ЕДБ </w:t>
      </w:r>
      <w:r w:rsidRPr="005D05D0">
        <w:rPr>
          <w:rFonts w:ascii="Arial" w:hAnsi="Arial" w:cs="Arial"/>
        </w:rPr>
        <w:t>4030993191133</w:t>
      </w:r>
      <w:r>
        <w:rPr>
          <w:rFonts w:ascii="Arial" w:hAnsi="Arial" w:cs="Arial"/>
        </w:rPr>
        <w:t xml:space="preserve"> со ЕМБС 4664531</w:t>
      </w:r>
      <w:r w:rsidRPr="00B443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 седиште на ул.Водњанска бр.1, </w:t>
      </w:r>
      <w:r w:rsidRPr="00970D1A">
        <w:rPr>
          <w:rFonts w:ascii="Arial" w:hAnsi="Arial" w:cs="Arial"/>
        </w:rPr>
        <w:t>и Налог за извршување</w:t>
      </w:r>
      <w:r>
        <w:rPr>
          <w:rFonts w:ascii="Arial" w:hAnsi="Arial" w:cs="Arial"/>
        </w:rPr>
        <w:t xml:space="preserve"> врз недвижност (врз основа на член 166 од Законот за извршување) со И.бр.401/19 од 25.07.2019</w:t>
      </w:r>
      <w:r w:rsidRPr="00970D1A">
        <w:rPr>
          <w:rFonts w:ascii="Arial" w:hAnsi="Arial" w:cs="Arial"/>
        </w:rPr>
        <w:t xml:space="preserve"> година на </w:t>
      </w:r>
      <w:r w:rsidRPr="008F468E">
        <w:rPr>
          <w:rFonts w:ascii="Arial" w:hAnsi="Arial" w:cs="Arial"/>
          <w:b/>
        </w:rPr>
        <w:t>Извршител Васко Еленов</w:t>
      </w:r>
      <w:r w:rsidRPr="00970D1A">
        <w:rPr>
          <w:rFonts w:ascii="Arial" w:hAnsi="Arial" w:cs="Arial"/>
        </w:rPr>
        <w:t xml:space="preserve"> од Кавадарци.</w:t>
      </w:r>
    </w:p>
    <w:p w14:paraId="39EFC9F7" w14:textId="77777777" w:rsidR="005A6F62" w:rsidRPr="00970D1A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</w:p>
    <w:p w14:paraId="3F23E4AB" w14:textId="77777777" w:rsidR="005A6F62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  <w:r w:rsidRPr="00970D1A">
        <w:rPr>
          <w:rFonts w:ascii="Arial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970D1A">
        <w:rPr>
          <w:rFonts w:ascii="Arial" w:hAnsi="Arial" w:cs="Arial"/>
          <w:color w:val="00B050"/>
        </w:rPr>
        <w:t xml:space="preserve"> </w:t>
      </w:r>
      <w:r w:rsidRPr="00970D1A">
        <w:rPr>
          <w:rFonts w:ascii="Arial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5F084917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 xml:space="preserve">На јавното наддавање можат да учествуваат само лица кои претходно положиле </w:t>
      </w:r>
      <w:r w:rsidRPr="002E304F">
        <w:rPr>
          <w:rFonts w:ascii="Arial" w:eastAsia="Times New Roman" w:hAnsi="Arial" w:cs="Arial"/>
          <w:b/>
          <w:u w:val="single"/>
        </w:rPr>
        <w:t xml:space="preserve">гаранција </w:t>
      </w:r>
      <w:r>
        <w:rPr>
          <w:rFonts w:ascii="Arial" w:eastAsia="Times New Roman" w:hAnsi="Arial" w:cs="Arial"/>
          <w:u w:val="single"/>
        </w:rPr>
        <w:t>која изнесува 1/10 (една десеттина) од утврдената вредност на недвижностите односно износ од 13.931,00 денари за недвижност под реден број 1; износ од 11.303,00 денари за недвижноста под реден број 2; износ од 19.203,00 денари за недвижноста под реден број 3;  и износ од 3.240,00 денари за недвижноста под реден број 4.</w:t>
      </w:r>
    </w:p>
    <w:p w14:paraId="5BE8D072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b/>
          <w:u w:val="single"/>
        </w:rPr>
        <w:t>Уплатата на паричните средства на име гаранција се врши на жиро сметката од извршителот со бр.</w:t>
      </w:r>
      <w:r w:rsidRPr="00A139E1">
        <w:rPr>
          <w:rFonts w:ascii="Arial" w:eastAsia="Times New Roman" w:hAnsi="Arial" w:cs="Arial"/>
          <w:b/>
          <w:u w:val="single"/>
          <w:lang w:val="ru-RU"/>
        </w:rPr>
        <w:t xml:space="preserve"> 280109101730348 </w:t>
      </w:r>
      <w:r w:rsidRPr="00A139E1">
        <w:rPr>
          <w:rFonts w:ascii="Arial" w:eastAsia="Times New Roman" w:hAnsi="Arial" w:cs="Arial"/>
          <w:b/>
          <w:u w:val="single"/>
        </w:rPr>
        <w:t>која се води кај Силк Роуд Банка АД Скопје и даночен број 5011010501830</w:t>
      </w:r>
      <w:r>
        <w:rPr>
          <w:rFonts w:ascii="Arial" w:eastAsia="Times New Roman" w:hAnsi="Arial" w:cs="Arial"/>
          <w:b/>
          <w:u w:val="single"/>
        </w:rPr>
        <w:t>.</w:t>
      </w:r>
    </w:p>
    <w:p w14:paraId="0D917E22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t>Уплатената гаранција да биде уплатена најдоцна до 13</w:t>
      </w:r>
      <w:r>
        <w:rPr>
          <w:rFonts w:ascii="Arial" w:eastAsia="Times New Roman" w:hAnsi="Arial" w:cs="Arial"/>
          <w:b/>
          <w:u w:val="single"/>
          <w:lang w:val="en-US"/>
        </w:rPr>
        <w:t>.</w:t>
      </w:r>
      <w:r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  <w:lang w:val="en-US"/>
        </w:rPr>
        <w:t xml:space="preserve">0.2026 </w:t>
      </w:r>
      <w:r>
        <w:rPr>
          <w:rFonts w:ascii="Arial" w:eastAsia="Times New Roman" w:hAnsi="Arial" w:cs="Arial"/>
          <w:b/>
          <w:u w:val="single"/>
        </w:rPr>
        <w:t>година (вторник) односно да биде гаранцијата пристигната на сметка на извршителот најдоцна до 13.10.2026 година.</w:t>
      </w:r>
    </w:p>
    <w:p w14:paraId="21A0943A" w14:textId="77777777" w:rsidR="005A6F62" w:rsidRPr="005A6F62" w:rsidRDefault="005A6F62" w:rsidP="005A6F62">
      <w:pPr>
        <w:pStyle w:val="NoSpacing"/>
        <w:jc w:val="both"/>
        <w:rPr>
          <w:rFonts w:ascii="Arial" w:hAnsi="Arial" w:cs="Arial"/>
          <w:b/>
          <w:lang w:val="en-GB"/>
        </w:rPr>
      </w:pPr>
    </w:p>
    <w:p w14:paraId="28633F8D" w14:textId="77777777" w:rsidR="005A6F62" w:rsidRPr="00970D1A" w:rsidRDefault="005A6F62" w:rsidP="005A6F62">
      <w:pPr>
        <w:ind w:firstLine="720"/>
        <w:jc w:val="both"/>
        <w:rPr>
          <w:rFonts w:ascii="Arial" w:eastAsia="Times New Roman" w:hAnsi="Arial" w:cs="Arial"/>
          <w:b/>
        </w:rPr>
      </w:pPr>
      <w:r w:rsidRPr="00970D1A">
        <w:rPr>
          <w:rFonts w:ascii="Arial" w:eastAsia="Times New Roman" w:hAnsi="Arial" w:cs="Arial"/>
          <w:b/>
        </w:rPr>
        <w:t>Уплатата на паричните средства на име гаранција се врши на жиро сметката од извршителот Васко Еленов од Кавадарци со број 280109101730348 која се води кај Силк Роуд Банка АД Скопје и даночен број 5011010501830.</w:t>
      </w:r>
    </w:p>
    <w:p w14:paraId="0289CCD5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970D1A">
        <w:rPr>
          <w:rFonts w:ascii="Arial" w:eastAsia="Times New Roman" w:hAnsi="Arial" w:cs="Arial"/>
        </w:rPr>
        <w:t xml:space="preserve"> </w:t>
      </w: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B83BB3A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ru-RU"/>
        </w:rPr>
        <w:t xml:space="preserve">15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07B29497" w14:textId="77777777" w:rsidR="005A6F62" w:rsidRPr="00211393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68FB1A47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 w:rsidRPr="00356391">
        <w:rPr>
          <w:rFonts w:ascii="Arial" w:eastAsia="Times New Roman" w:hAnsi="Arial" w:cs="Arial"/>
          <w:b/>
          <w:lang w:val="ru-RU"/>
        </w:rPr>
        <w:t>НОВА МАКЕДОНИЈА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042C0331" w14:textId="77777777" w:rsidR="005A6F62" w:rsidRPr="00211393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278329C5" w14:textId="77777777" w:rsidR="005A6F62" w:rsidRPr="00211393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6DE64288" w14:textId="77777777" w:rsidR="005A6F62" w:rsidRPr="005A6F62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823825">
        <w:rPr>
          <w:rFonts w:ascii="Arial" w:hAnsi="Arial" w:cs="Arial"/>
        </w:rPr>
        <w:tab/>
      </w:r>
      <w:r w:rsidRPr="00823825">
        <w:rPr>
          <w:rFonts w:ascii="Arial" w:hAnsi="Arial" w:cs="Arial"/>
        </w:rPr>
        <w:tab/>
        <w:t xml:space="preserve">    </w:t>
      </w:r>
    </w:p>
    <w:p w14:paraId="35933EB0" w14:textId="77777777" w:rsidR="005A6F62" w:rsidRPr="00DB4229" w:rsidRDefault="005A6F62" w:rsidP="005A6F62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5A6F62" w:rsidRPr="00867166" w14:paraId="5064DC6F" w14:textId="77777777" w:rsidTr="006747C3">
        <w:trPr>
          <w:trHeight w:val="851"/>
        </w:trPr>
        <w:tc>
          <w:tcPr>
            <w:tcW w:w="4297" w:type="dxa"/>
          </w:tcPr>
          <w:p w14:paraId="6CD8B356" w14:textId="77777777" w:rsidR="005A6F62" w:rsidRPr="000406D7" w:rsidRDefault="005A6F62" w:rsidP="006747C3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9" w:name="OIzvIme"/>
            <w:bookmarkEnd w:id="29"/>
            <w:r>
              <w:rPr>
                <w:rFonts w:ascii="Arial" w:hAnsi="Arial" w:cs="Arial"/>
                <w:sz w:val="22"/>
                <w:szCs w:val="22"/>
                <w:lang w:val="mk-MK"/>
              </w:rPr>
              <w:t>Васко Еленов</w:t>
            </w:r>
          </w:p>
        </w:tc>
      </w:tr>
    </w:tbl>
    <w:p w14:paraId="48696145" w14:textId="77777777" w:rsidR="005A6F62" w:rsidRPr="0075695C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</w:p>
    <w:p w14:paraId="0DC570D5" w14:textId="77777777" w:rsidR="005A6F62" w:rsidRDefault="005A6F62" w:rsidP="005A6F62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A8649E8" w14:textId="77777777" w:rsidR="00AB4851" w:rsidRDefault="00AB4851"/>
    <w:sectPr w:rsidR="00AB4851" w:rsidSect="00AB4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5F"/>
    <w:rsid w:val="0001659A"/>
    <w:rsid w:val="00034C5F"/>
    <w:rsid w:val="001F5A4E"/>
    <w:rsid w:val="005215E1"/>
    <w:rsid w:val="005A6F62"/>
    <w:rsid w:val="0081268D"/>
    <w:rsid w:val="009579C6"/>
    <w:rsid w:val="00AB4851"/>
    <w:rsid w:val="00B4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E5A5"/>
  <w15:docId w15:val="{79D4A746-CC3F-44B0-9F35-F45A0F17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F62"/>
    <w:pPr>
      <w:spacing w:after="200" w:line="276" w:lineRule="auto"/>
    </w:pPr>
    <w:rPr>
      <w:rFonts w:ascii="Calibri" w:eastAsia="Calibri" w:hAnsi="Calibri" w:cs="Times New Roman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C5F"/>
    <w:pPr>
      <w:spacing w:after="0" w:line="240" w:lineRule="auto"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C5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5A6F62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5A6F62"/>
    <w:rPr>
      <w:rFonts w:ascii="MAC C Times" w:eastAsia="Times New Roman" w:hAnsi="MAC C Times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5A6F62"/>
    <w:pPr>
      <w:spacing w:after="0" w:line="240" w:lineRule="auto"/>
    </w:pPr>
    <w:rPr>
      <w:rFonts w:ascii="Calibri" w:eastAsia="Calibri" w:hAnsi="Calibri" w:cs="Times New Roman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Emilija Aleksova</cp:lastModifiedBy>
  <cp:revision>2</cp:revision>
  <dcterms:created xsi:type="dcterms:W3CDTF">2026-09-16T13:25:00Z</dcterms:created>
  <dcterms:modified xsi:type="dcterms:W3CDTF">2026-09-16T13:25:00Z</dcterms:modified>
</cp:coreProperties>
</file>