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53177" w:rsidRDefault="00853177" w:rsidP="00853177">
      <w:pPr>
        <w:ind w:left="6480" w:firstLine="720"/>
        <w:jc w:val="both"/>
        <w:rPr>
          <w:rFonts w:ascii="Arial" w:hAnsi="Arial" w:cs="Arial"/>
          <w:b/>
          <w:lang w:val="ru-RU"/>
        </w:rPr>
      </w:pPr>
      <w:r>
        <w:rPr>
          <w:rFonts w:ascii="Arial" w:hAnsi="Arial" w:cs="Arial"/>
          <w:b/>
          <w:lang w:val="ru-RU"/>
        </w:rPr>
        <w:t>И.бр.1043/2019</w:t>
      </w:r>
    </w:p>
    <w:p w:rsidR="00853177" w:rsidRDefault="00853177" w:rsidP="00411913">
      <w:pPr>
        <w:ind w:firstLine="720"/>
        <w:jc w:val="both"/>
        <w:rPr>
          <w:rFonts w:ascii="Arial" w:hAnsi="Arial" w:cs="Arial"/>
          <w:b/>
          <w:lang w:val="ru-RU"/>
        </w:rPr>
      </w:pPr>
    </w:p>
    <w:p w:rsidR="00411913" w:rsidRDefault="00853177" w:rsidP="00411913">
      <w:pPr>
        <w:ind w:firstLine="720"/>
        <w:jc w:val="both"/>
        <w:rPr>
          <w:rFonts w:ascii="Arial" w:hAnsi="Arial" w:cs="Arial"/>
          <w:lang w:val="mk-MK"/>
        </w:rPr>
      </w:pPr>
      <w:r>
        <w:rPr>
          <w:rFonts w:ascii="Arial" w:hAnsi="Arial" w:cs="Arial"/>
          <w:b/>
          <w:lang w:val="ru-RU"/>
        </w:rPr>
        <w:t>И</w:t>
      </w:r>
      <w:r w:rsidR="00411913">
        <w:rPr>
          <w:rFonts w:ascii="Arial" w:hAnsi="Arial" w:cs="Arial"/>
          <w:lang w:val="mk-MK"/>
        </w:rPr>
        <w:t xml:space="preserve">звршителот </w:t>
      </w:r>
      <w:r w:rsidR="00411913">
        <w:rPr>
          <w:rFonts w:ascii="Arial" w:hAnsi="Arial" w:cs="Arial"/>
          <w:b/>
          <w:bCs/>
          <w:color w:val="000000"/>
          <w:lang w:val="mk-MK" w:eastAsia="mk-MK"/>
        </w:rPr>
        <w:t>Саветка Георгиева</w:t>
      </w:r>
      <w:r w:rsidR="00411913">
        <w:rPr>
          <w:rFonts w:ascii="Arial" w:hAnsi="Arial" w:cs="Arial"/>
          <w:lang w:val="mk-MK"/>
        </w:rPr>
        <w:t xml:space="preserve"> од </w:t>
      </w:r>
      <w:r w:rsidR="00411913">
        <w:rPr>
          <w:rFonts w:ascii="Arial" w:hAnsi="Arial" w:cs="Arial"/>
          <w:b/>
          <w:bCs/>
          <w:color w:val="000000"/>
          <w:lang w:val="mk-MK" w:eastAsia="mk-MK"/>
        </w:rPr>
        <w:t>Струмица</w:t>
      </w:r>
      <w:r w:rsidR="00411913">
        <w:rPr>
          <w:rFonts w:ascii="Arial" w:hAnsi="Arial" w:cs="Arial"/>
          <w:lang w:val="mk-MK"/>
        </w:rPr>
        <w:t xml:space="preserve"> врз основа на барањето за спроведување на извршување од доверителот </w:t>
      </w:r>
      <w:r w:rsidR="00411913">
        <w:rPr>
          <w:rFonts w:ascii="Arial" w:hAnsi="Arial" w:cs="Arial"/>
          <w:b/>
          <w:bCs/>
          <w:color w:val="000000"/>
          <w:lang w:val="mk-MK" w:eastAsia="mk-MK"/>
        </w:rPr>
        <w:t>Елизабетх Котевска</w:t>
      </w:r>
      <w:r w:rsidR="00411913">
        <w:rPr>
          <w:rFonts w:ascii="Arial" w:hAnsi="Arial" w:cs="Arial"/>
          <w:lang w:val="mk-MK"/>
        </w:rPr>
        <w:t xml:space="preserve"> од </w:t>
      </w:r>
      <w:r w:rsidR="00411913">
        <w:rPr>
          <w:rFonts w:ascii="Arial" w:hAnsi="Arial" w:cs="Arial"/>
          <w:color w:val="000000"/>
          <w:lang w:val="mk-MK" w:eastAsia="mk-MK"/>
        </w:rPr>
        <w:t>Струмица</w:t>
      </w:r>
      <w:r w:rsidR="00411913">
        <w:rPr>
          <w:rFonts w:ascii="Arial" w:hAnsi="Arial" w:cs="Arial"/>
          <w:lang w:val="mk-MK"/>
        </w:rPr>
        <w:t xml:space="preserve"> со живеалиште</w:t>
      </w:r>
      <w:r w:rsidR="00411913">
        <w:rPr>
          <w:rFonts w:ascii="Arial" w:hAnsi="Arial" w:cs="Arial"/>
          <w:lang w:val="en-US"/>
        </w:rPr>
        <w:t xml:space="preserve"> </w:t>
      </w:r>
      <w:r w:rsidR="00411913">
        <w:rPr>
          <w:rFonts w:ascii="Arial" w:hAnsi="Arial" w:cs="Arial"/>
          <w:lang w:val="mk-MK"/>
        </w:rPr>
        <w:t xml:space="preserve">на </w:t>
      </w:r>
      <w:r w:rsidR="00411913">
        <w:rPr>
          <w:rFonts w:ascii="Arial" w:hAnsi="Arial" w:cs="Arial"/>
          <w:color w:val="000000"/>
          <w:lang w:val="mk-MK" w:eastAsia="mk-MK"/>
        </w:rPr>
        <w:t>ул.Сандо Масев бр.15</w:t>
      </w:r>
      <w:r w:rsidR="00411913">
        <w:rPr>
          <w:rFonts w:ascii="Arial" w:hAnsi="Arial" w:cs="Arial"/>
          <w:lang w:val="mk-MK"/>
        </w:rPr>
        <w:t xml:space="preserve">, засновано на извршната исправа </w:t>
      </w:r>
      <w:r w:rsidR="00411913">
        <w:rPr>
          <w:rFonts w:ascii="Arial" w:hAnsi="Arial" w:cs="Arial"/>
          <w:color w:val="000000"/>
          <w:lang w:val="mk-MK" w:eastAsia="mk-MK"/>
        </w:rPr>
        <w:t>П4-13/19</w:t>
      </w:r>
      <w:r w:rsidR="00411913">
        <w:rPr>
          <w:rFonts w:ascii="Arial" w:hAnsi="Arial" w:cs="Arial"/>
          <w:color w:val="000000"/>
          <w:lang w:val="en-US" w:eastAsia="mk-MK"/>
        </w:rPr>
        <w:t xml:space="preserve"> </w:t>
      </w:r>
      <w:r w:rsidR="00411913">
        <w:rPr>
          <w:rFonts w:ascii="Arial" w:hAnsi="Arial" w:cs="Arial"/>
          <w:color w:val="000000"/>
          <w:lang w:val="mk-MK" w:eastAsia="mk-MK"/>
        </w:rPr>
        <w:t>од 03.06.2019 година на Основен суд Струмица и ГЖ-769/19</w:t>
      </w:r>
      <w:r w:rsidR="00411913">
        <w:rPr>
          <w:rFonts w:ascii="Arial" w:hAnsi="Arial" w:cs="Arial"/>
          <w:lang w:val="mk-MK"/>
        </w:rPr>
        <w:t xml:space="preserve"> од </w:t>
      </w:r>
      <w:r w:rsidR="00411913">
        <w:rPr>
          <w:rFonts w:ascii="Arial" w:hAnsi="Arial" w:cs="Arial"/>
          <w:color w:val="000000"/>
          <w:lang w:val="mk-MK" w:eastAsia="mk-MK"/>
        </w:rPr>
        <w:t>04.09.2019</w:t>
      </w:r>
      <w:r w:rsidR="00411913">
        <w:rPr>
          <w:rFonts w:ascii="Arial" w:hAnsi="Arial" w:cs="Arial"/>
          <w:lang w:val="mk-MK"/>
        </w:rPr>
        <w:t xml:space="preserve"> година на Апелационен суд Штип, против должникот </w:t>
      </w:r>
      <w:r w:rsidR="00411913">
        <w:rPr>
          <w:rFonts w:ascii="Arial" w:hAnsi="Arial" w:cs="Arial"/>
          <w:b/>
          <w:bCs/>
          <w:color w:val="000000"/>
          <w:lang w:val="mk-MK" w:eastAsia="mk-MK"/>
        </w:rPr>
        <w:t>Миле Вучковски</w:t>
      </w:r>
      <w:r w:rsidR="00411913">
        <w:rPr>
          <w:rFonts w:ascii="Arial" w:hAnsi="Arial" w:cs="Arial"/>
          <w:lang w:val="mk-MK"/>
        </w:rPr>
        <w:t xml:space="preserve"> од </w:t>
      </w:r>
      <w:r w:rsidR="00411913">
        <w:rPr>
          <w:rFonts w:ascii="Arial" w:hAnsi="Arial" w:cs="Arial"/>
          <w:color w:val="000000"/>
          <w:lang w:val="mk-MK" w:eastAsia="mk-MK"/>
        </w:rPr>
        <w:t>Струмица</w:t>
      </w:r>
      <w:r w:rsidR="00411913">
        <w:rPr>
          <w:rFonts w:ascii="Arial" w:hAnsi="Arial" w:cs="Arial"/>
          <w:lang w:val="mk-MK"/>
        </w:rPr>
        <w:t xml:space="preserve"> со живеалиште на </w:t>
      </w:r>
      <w:r w:rsidR="00411913">
        <w:rPr>
          <w:rFonts w:ascii="Arial" w:hAnsi="Arial" w:cs="Arial"/>
          <w:color w:val="000000"/>
          <w:lang w:val="mk-MK" w:eastAsia="mk-MK"/>
        </w:rPr>
        <w:t>ул.Дрварска бр.59 Струмица</w:t>
      </w:r>
      <w:r w:rsidR="00411913">
        <w:rPr>
          <w:rFonts w:ascii="Arial" w:hAnsi="Arial" w:cs="Arial"/>
          <w:lang w:val="mk-MK"/>
        </w:rPr>
        <w:t xml:space="preserve">, за спроведување на извршување во вредност </w:t>
      </w:r>
      <w:r w:rsidR="00411913">
        <w:rPr>
          <w:rFonts w:ascii="Arial" w:hAnsi="Arial" w:cs="Arial"/>
          <w:color w:val="000000"/>
          <w:lang w:val="mk-MK" w:eastAsia="mk-MK"/>
        </w:rPr>
        <w:t>983.882,00 ден.</w:t>
      </w:r>
      <w:r w:rsidR="00411913">
        <w:rPr>
          <w:rFonts w:ascii="Arial" w:hAnsi="Arial" w:cs="Arial"/>
          <w:lang w:val="mk-MK"/>
        </w:rPr>
        <w:t xml:space="preserve">, на ден </w:t>
      </w:r>
      <w:r w:rsidR="00FE3135">
        <w:rPr>
          <w:rFonts w:ascii="Arial" w:hAnsi="Arial" w:cs="Arial"/>
          <w:lang w:val="mk-MK"/>
        </w:rPr>
        <w:t>27</w:t>
      </w:r>
      <w:r w:rsidR="00411913">
        <w:rPr>
          <w:rFonts w:ascii="Arial" w:hAnsi="Arial" w:cs="Arial"/>
          <w:lang w:val="en-US"/>
        </w:rPr>
        <w:t>.06.2022</w:t>
      </w:r>
      <w:r w:rsidR="00411913">
        <w:rPr>
          <w:rFonts w:ascii="Arial" w:hAnsi="Arial" w:cs="Arial"/>
          <w:lang w:val="mk-MK"/>
        </w:rPr>
        <w:t xml:space="preserve"> година го донесува следниот:</w:t>
      </w:r>
    </w:p>
    <w:p w:rsidR="00411913" w:rsidRDefault="00411913" w:rsidP="00411913">
      <w:pPr>
        <w:jc w:val="center"/>
        <w:rPr>
          <w:rFonts w:ascii="Arial" w:hAnsi="Arial" w:cs="Arial"/>
          <w:b/>
          <w:lang w:val="mk-MK"/>
        </w:rPr>
      </w:pPr>
      <w:r>
        <w:rPr>
          <w:rFonts w:ascii="Arial" w:hAnsi="Arial" w:cs="Arial"/>
          <w:b/>
          <w:lang w:val="mk-MK"/>
        </w:rPr>
        <w:t>З А К Л У Ч О К</w:t>
      </w:r>
    </w:p>
    <w:p w:rsidR="00411913" w:rsidRDefault="00411913" w:rsidP="00411913">
      <w:pPr>
        <w:jc w:val="center"/>
        <w:rPr>
          <w:rFonts w:ascii="Arial" w:hAnsi="Arial" w:cs="Arial"/>
          <w:b/>
          <w:lang w:val="mk-MK"/>
        </w:rPr>
      </w:pPr>
      <w:r>
        <w:rPr>
          <w:rFonts w:ascii="Arial" w:hAnsi="Arial" w:cs="Arial"/>
          <w:b/>
          <w:lang w:val="mk-MK"/>
        </w:rPr>
        <w:t xml:space="preserve">ЗА </w:t>
      </w:r>
      <w:r w:rsidR="00FE3135">
        <w:rPr>
          <w:rFonts w:ascii="Arial" w:hAnsi="Arial" w:cs="Arial"/>
          <w:b/>
          <w:lang w:val="mk-MK"/>
        </w:rPr>
        <w:t xml:space="preserve">ВТОРА </w:t>
      </w:r>
      <w:r>
        <w:rPr>
          <w:rFonts w:ascii="Arial" w:hAnsi="Arial" w:cs="Arial"/>
          <w:b/>
          <w:lang w:val="mk-MK"/>
        </w:rPr>
        <w:t>УСНА ЈАВНА ПРОДАЖБА</w:t>
      </w:r>
    </w:p>
    <w:p w:rsidR="00411913" w:rsidRDefault="00411913" w:rsidP="00411913">
      <w:pPr>
        <w:jc w:val="center"/>
        <w:rPr>
          <w:rFonts w:ascii="Arial" w:hAnsi="Arial" w:cs="Arial"/>
          <w:b/>
          <w:lang w:val="mk-MK"/>
        </w:rPr>
      </w:pPr>
      <w:r>
        <w:rPr>
          <w:rFonts w:ascii="Arial" w:hAnsi="Arial" w:cs="Arial"/>
          <w:b/>
          <w:lang w:val="mk-MK"/>
        </w:rPr>
        <w:t xml:space="preserve">(врз основа на членовите 179 став (1), 181 став (1) и 182 став (1) од </w:t>
      </w:r>
      <w:r>
        <w:rPr>
          <w:rFonts w:ascii="Arial" w:hAnsi="Arial" w:cs="Arial"/>
          <w:b/>
          <w:bCs/>
          <w:lang w:val="mk-MK"/>
        </w:rPr>
        <w:t>Законот за извршување</w:t>
      </w:r>
      <w:r>
        <w:rPr>
          <w:rFonts w:ascii="Arial" w:hAnsi="Arial" w:cs="Arial"/>
          <w:b/>
          <w:lang w:val="mk-MK"/>
        </w:rPr>
        <w:t>)</w:t>
      </w:r>
    </w:p>
    <w:p w:rsidR="00411913" w:rsidRDefault="00411913" w:rsidP="00411913">
      <w:pPr>
        <w:rPr>
          <w:rFonts w:ascii="Arial" w:hAnsi="Arial" w:cs="Arial"/>
          <w:lang w:val="mk-MK"/>
        </w:rPr>
      </w:pPr>
    </w:p>
    <w:p w:rsidR="00411913" w:rsidRDefault="00411913" w:rsidP="00411913">
      <w:pPr>
        <w:ind w:firstLine="720"/>
        <w:jc w:val="both"/>
        <w:rPr>
          <w:rFonts w:ascii="Arial" w:hAnsi="Arial" w:cs="Arial"/>
          <w:lang w:val="mk-MK"/>
        </w:rPr>
      </w:pPr>
      <w:r>
        <w:rPr>
          <w:rFonts w:ascii="Arial" w:hAnsi="Arial" w:cs="Arial"/>
          <w:lang w:val="mk-MK"/>
        </w:rPr>
        <w:t xml:space="preserve">СЕ ОПРЕДЕЛУВА продажба со усно јавно наддавање на недвижноста означена како: </w:t>
      </w:r>
    </w:p>
    <w:p w:rsidR="00FE3135" w:rsidRDefault="00FE3135" w:rsidP="00411913">
      <w:pPr>
        <w:ind w:firstLine="720"/>
        <w:jc w:val="both"/>
        <w:rPr>
          <w:rFonts w:ascii="Arial" w:hAnsi="Arial" w:cs="Arial"/>
          <w:lang w:val="mk-MK"/>
        </w:rPr>
      </w:pPr>
    </w:p>
    <w:p w:rsidR="00411913" w:rsidRDefault="00411913" w:rsidP="00411913">
      <w:pPr>
        <w:ind w:firstLine="720"/>
        <w:jc w:val="both"/>
        <w:rPr>
          <w:rFonts w:ascii="Arial" w:hAnsi="Arial" w:cs="Arial"/>
          <w:b/>
          <w:bCs/>
          <w:lang w:val="mk-MK"/>
        </w:rPr>
      </w:pPr>
      <w:r>
        <w:rPr>
          <w:rFonts w:ascii="Arial" w:hAnsi="Arial" w:cs="Arial"/>
          <w:b/>
          <w:bCs/>
        </w:rPr>
        <w:t>30</w:t>
      </w:r>
      <w:r>
        <w:rPr>
          <w:rFonts w:ascii="Arial" w:hAnsi="Arial" w:cs="Arial"/>
          <w:b/>
          <w:bCs/>
          <w:lang w:val="mk-MK"/>
        </w:rPr>
        <w:t>/</w:t>
      </w:r>
      <w:r>
        <w:rPr>
          <w:rFonts w:ascii="Arial" w:hAnsi="Arial" w:cs="Arial"/>
          <w:b/>
          <w:bCs/>
        </w:rPr>
        <w:t>240</w:t>
      </w:r>
      <w:r>
        <w:rPr>
          <w:rFonts w:ascii="Arial" w:hAnsi="Arial" w:cs="Arial"/>
          <w:b/>
          <w:bCs/>
          <w:lang w:val="mk-MK"/>
        </w:rPr>
        <w:t xml:space="preserve"> идеален дел од,</w:t>
      </w:r>
    </w:p>
    <w:p w:rsidR="00411913" w:rsidRDefault="00411913" w:rsidP="00411913">
      <w:pPr>
        <w:jc w:val="both"/>
        <w:rPr>
          <w:rFonts w:ascii="Arial" w:hAnsi="Arial" w:cs="Arial"/>
          <w:bCs/>
          <w:lang w:val="mk-MK"/>
        </w:rPr>
      </w:pPr>
      <w:r>
        <w:rPr>
          <w:rFonts w:ascii="Arial" w:hAnsi="Arial" w:cs="Arial"/>
          <w:bCs/>
        </w:rPr>
        <w:t>-</w:t>
      </w:r>
      <w:r>
        <w:rPr>
          <w:rFonts w:ascii="Arial" w:hAnsi="Arial" w:cs="Arial"/>
          <w:bCs/>
          <w:lang w:val="mk-MK"/>
        </w:rPr>
        <w:t>КП.бр.6633, дел 2, викано место Балабаница, катастарска култура-гнз, во површина од 7678 м2,</w:t>
      </w:r>
    </w:p>
    <w:p w:rsidR="00411913" w:rsidRDefault="00411913" w:rsidP="00411913">
      <w:pPr>
        <w:jc w:val="both"/>
        <w:rPr>
          <w:rFonts w:ascii="Arial" w:hAnsi="Arial" w:cs="Arial"/>
          <w:bCs/>
          <w:lang w:val="mk-MK"/>
        </w:rPr>
      </w:pPr>
      <w:r>
        <w:rPr>
          <w:rFonts w:ascii="Arial" w:hAnsi="Arial" w:cs="Arial"/>
          <w:bCs/>
        </w:rPr>
        <w:t>-</w:t>
      </w:r>
      <w:r>
        <w:rPr>
          <w:rFonts w:ascii="Arial" w:hAnsi="Arial" w:cs="Arial"/>
          <w:bCs/>
          <w:lang w:val="mk-MK"/>
        </w:rPr>
        <w:t>КП.бр.6634, дел 17, викано место Балабаница, катастарска култура-гнз, во површина од 1747 м2,</w:t>
      </w:r>
    </w:p>
    <w:p w:rsidR="00411913" w:rsidRDefault="00411913" w:rsidP="00411913">
      <w:pPr>
        <w:jc w:val="both"/>
        <w:rPr>
          <w:rFonts w:ascii="Arial" w:hAnsi="Arial" w:cs="Arial"/>
          <w:bCs/>
          <w:lang w:val="mk-MK"/>
        </w:rPr>
      </w:pPr>
      <w:r>
        <w:rPr>
          <w:rFonts w:ascii="Arial" w:hAnsi="Arial" w:cs="Arial"/>
          <w:bCs/>
        </w:rPr>
        <w:t>-</w:t>
      </w:r>
      <w:r>
        <w:rPr>
          <w:rFonts w:ascii="Arial" w:hAnsi="Arial" w:cs="Arial"/>
          <w:bCs/>
          <w:lang w:val="mk-MK"/>
        </w:rPr>
        <w:t xml:space="preserve">КП.бр.6635, дел 36, викано место Балабаница, катастарска култура-гнз, во површина од 1776 м2  </w:t>
      </w:r>
    </w:p>
    <w:p w:rsidR="00411913" w:rsidRDefault="00411913" w:rsidP="00411913">
      <w:pPr>
        <w:ind w:firstLine="720"/>
        <w:jc w:val="both"/>
        <w:rPr>
          <w:rFonts w:ascii="Arial" w:hAnsi="Arial" w:cs="Arial"/>
          <w:color w:val="000000"/>
          <w:lang w:val="ru-RU"/>
        </w:rPr>
      </w:pPr>
      <w:r>
        <w:rPr>
          <w:rFonts w:ascii="Arial" w:hAnsi="Arial" w:cs="Arial"/>
          <w:bCs/>
          <w:lang w:val="mk-MK"/>
        </w:rPr>
        <w:t xml:space="preserve"> запишано во </w:t>
      </w:r>
      <w:r>
        <w:rPr>
          <w:rFonts w:ascii="Arial" w:hAnsi="Arial" w:cs="Arial"/>
          <w:b/>
          <w:bCs/>
          <w:lang w:val="mk-MK"/>
        </w:rPr>
        <w:t>имотен лист бр.14453, КО СТРУМИЦА,</w:t>
      </w:r>
      <w:r>
        <w:rPr>
          <w:rFonts w:ascii="Arial" w:hAnsi="Arial" w:cs="Arial"/>
          <w:bCs/>
          <w:lang w:val="mk-MK"/>
        </w:rPr>
        <w:t xml:space="preserve"> при АКН-Струмица, во</w:t>
      </w:r>
      <w:r>
        <w:rPr>
          <w:rFonts w:ascii="Arial" w:hAnsi="Arial" w:cs="Arial"/>
          <w:lang w:val="mk-MK"/>
        </w:rPr>
        <w:t xml:space="preserve"> сосопственост на должникот </w:t>
      </w:r>
      <w:r>
        <w:rPr>
          <w:rFonts w:ascii="Arial" w:hAnsi="Arial" w:cs="Arial"/>
          <w:b/>
          <w:bCs/>
          <w:color w:val="000000"/>
          <w:lang w:val="ru-RU"/>
        </w:rPr>
        <w:t>Миле Вучковски</w:t>
      </w:r>
      <w:r>
        <w:rPr>
          <w:rFonts w:ascii="Arial" w:hAnsi="Arial" w:cs="Arial"/>
          <w:lang w:val="mk-MK"/>
        </w:rPr>
        <w:t xml:space="preserve"> од </w:t>
      </w:r>
      <w:r>
        <w:rPr>
          <w:rFonts w:ascii="Arial" w:hAnsi="Arial" w:cs="Arial"/>
          <w:color w:val="000000"/>
          <w:lang w:val="ru-RU"/>
        </w:rPr>
        <w:t>Струмица.</w:t>
      </w:r>
    </w:p>
    <w:p w:rsidR="00411913" w:rsidRDefault="00411913" w:rsidP="00411913">
      <w:pPr>
        <w:ind w:firstLine="720"/>
        <w:jc w:val="both"/>
        <w:rPr>
          <w:rFonts w:ascii="Arial" w:hAnsi="Arial" w:cs="Arial"/>
          <w:bCs/>
          <w:lang w:val="mk-MK"/>
        </w:rPr>
      </w:pPr>
    </w:p>
    <w:p w:rsidR="00411913" w:rsidRDefault="00411913" w:rsidP="00411913">
      <w:pPr>
        <w:ind w:firstLine="720"/>
        <w:jc w:val="both"/>
        <w:rPr>
          <w:rFonts w:ascii="Arial" w:hAnsi="Arial" w:cs="Arial"/>
          <w:lang w:val="mk-MK"/>
        </w:rPr>
      </w:pPr>
      <w:r>
        <w:rPr>
          <w:rFonts w:ascii="Arial" w:hAnsi="Arial" w:cs="Arial"/>
          <w:lang w:val="mk-MK"/>
        </w:rPr>
        <w:t xml:space="preserve">Продажбата ќе се одржи на ден </w:t>
      </w:r>
      <w:r w:rsidR="00FE3135">
        <w:rPr>
          <w:rFonts w:ascii="Arial" w:hAnsi="Arial" w:cs="Arial"/>
          <w:b/>
          <w:lang w:val="mk-MK"/>
        </w:rPr>
        <w:t>14</w:t>
      </w:r>
      <w:r>
        <w:rPr>
          <w:rFonts w:ascii="Arial" w:hAnsi="Arial" w:cs="Arial"/>
          <w:b/>
          <w:lang w:val="ru-RU"/>
        </w:rPr>
        <w:t>.0</w:t>
      </w:r>
      <w:r w:rsidR="00FE3135">
        <w:rPr>
          <w:rFonts w:ascii="Arial" w:hAnsi="Arial" w:cs="Arial"/>
          <w:b/>
          <w:lang w:val="ru-RU"/>
        </w:rPr>
        <w:t>7</w:t>
      </w:r>
      <w:r>
        <w:rPr>
          <w:rFonts w:ascii="Arial" w:hAnsi="Arial" w:cs="Arial"/>
          <w:b/>
          <w:lang w:val="ru-RU"/>
        </w:rPr>
        <w:t xml:space="preserve">.2022 </w:t>
      </w:r>
      <w:r>
        <w:rPr>
          <w:rFonts w:ascii="Arial" w:hAnsi="Arial" w:cs="Arial"/>
          <w:b/>
          <w:lang w:val="mk-MK"/>
        </w:rPr>
        <w:t xml:space="preserve">година, во </w:t>
      </w:r>
      <w:r>
        <w:rPr>
          <w:rFonts w:ascii="Arial" w:hAnsi="Arial" w:cs="Arial"/>
          <w:b/>
          <w:lang w:val="ru-RU"/>
        </w:rPr>
        <w:t xml:space="preserve">12,00 </w:t>
      </w:r>
      <w:r>
        <w:rPr>
          <w:rFonts w:ascii="Arial" w:hAnsi="Arial" w:cs="Arial"/>
          <w:b/>
          <w:lang w:val="mk-MK"/>
        </w:rPr>
        <w:t>часот,</w:t>
      </w:r>
      <w:r>
        <w:rPr>
          <w:rFonts w:ascii="Arial" w:hAnsi="Arial" w:cs="Arial"/>
          <w:lang w:val="mk-MK"/>
        </w:rPr>
        <w:t xml:space="preserve"> во просториите на Извршител </w:t>
      </w:r>
      <w:r>
        <w:rPr>
          <w:rFonts w:ascii="Arial" w:hAnsi="Arial" w:cs="Arial"/>
          <w:bCs/>
          <w:color w:val="000000"/>
          <w:lang w:val="mk-MK" w:eastAsia="mk-MK"/>
        </w:rPr>
        <w:t>Саветка Георгиева</w:t>
      </w:r>
      <w:r>
        <w:rPr>
          <w:rFonts w:ascii="Arial" w:hAnsi="Arial" w:cs="Arial"/>
          <w:lang w:val="mk-MK"/>
        </w:rPr>
        <w:t xml:space="preserve"> од </w:t>
      </w:r>
      <w:r>
        <w:rPr>
          <w:rFonts w:ascii="Arial" w:hAnsi="Arial" w:cs="Arial"/>
          <w:bCs/>
          <w:color w:val="000000"/>
          <w:lang w:val="mk-MK" w:eastAsia="mk-MK"/>
        </w:rPr>
        <w:t>Струмица, ул.Ленинова ГТЦ бр.14/1-13.</w:t>
      </w:r>
    </w:p>
    <w:p w:rsidR="00411913" w:rsidRDefault="00411913" w:rsidP="00411913">
      <w:pPr>
        <w:ind w:firstLine="720"/>
        <w:jc w:val="both"/>
        <w:rPr>
          <w:rFonts w:ascii="Arial" w:hAnsi="Arial" w:cs="Arial"/>
          <w:lang w:val="mk-MK"/>
        </w:rPr>
      </w:pPr>
      <w:r>
        <w:rPr>
          <w:rFonts w:ascii="Arial" w:hAnsi="Arial" w:cs="Arial"/>
          <w:lang w:val="mk-MK"/>
        </w:rPr>
        <w:t>Почетната вредност на недвижноста, утврдена со заклучок на</w:t>
      </w:r>
      <w:r w:rsidR="00FE3135">
        <w:rPr>
          <w:rFonts w:ascii="Arial" w:hAnsi="Arial" w:cs="Arial"/>
          <w:lang w:val="mk-MK"/>
        </w:rPr>
        <w:t xml:space="preserve"> извршителот И.бр.1043/2019 од 27</w:t>
      </w:r>
      <w:r>
        <w:rPr>
          <w:rFonts w:ascii="Arial" w:hAnsi="Arial" w:cs="Arial"/>
          <w:lang w:val="mk-MK"/>
        </w:rPr>
        <w:t xml:space="preserve">.06.2022 година, </w:t>
      </w:r>
      <w:r w:rsidR="00B6659D">
        <w:rPr>
          <w:rFonts w:ascii="Arial" w:hAnsi="Arial" w:cs="Arial"/>
          <w:b/>
          <w:lang w:val="mk-MK"/>
        </w:rPr>
        <w:t>изнесува 1.439.557</w:t>
      </w:r>
      <w:r>
        <w:rPr>
          <w:rFonts w:ascii="Arial" w:hAnsi="Arial" w:cs="Arial"/>
          <w:b/>
          <w:lang w:val="mk-MK"/>
        </w:rPr>
        <w:t>,00 денари</w:t>
      </w:r>
      <w:r>
        <w:rPr>
          <w:rFonts w:ascii="Arial" w:hAnsi="Arial" w:cs="Arial"/>
          <w:lang w:val="mk-MK"/>
        </w:rPr>
        <w:t xml:space="preserve">, под која недвижноста не може да се продаде на </w:t>
      </w:r>
      <w:r w:rsidR="00FE3135">
        <w:rPr>
          <w:rFonts w:ascii="Arial" w:hAnsi="Arial" w:cs="Arial"/>
          <w:b/>
          <w:lang w:val="mk-MK"/>
        </w:rPr>
        <w:t>второто</w:t>
      </w:r>
      <w:r>
        <w:rPr>
          <w:rFonts w:ascii="Arial" w:hAnsi="Arial" w:cs="Arial"/>
          <w:b/>
          <w:lang w:val="mk-MK"/>
        </w:rPr>
        <w:t xml:space="preserve"> јавно наддавање.</w:t>
      </w:r>
    </w:p>
    <w:p w:rsidR="00FE3135" w:rsidRDefault="00411913" w:rsidP="00411913">
      <w:pPr>
        <w:ind w:firstLine="720"/>
        <w:jc w:val="both"/>
        <w:rPr>
          <w:rFonts w:ascii="Arial" w:hAnsi="Arial" w:cs="Arial"/>
          <w:lang w:val="mk-MK"/>
        </w:rPr>
      </w:pPr>
      <w:r>
        <w:rPr>
          <w:rFonts w:ascii="Arial" w:hAnsi="Arial" w:cs="Arial"/>
          <w:lang w:val="mk-MK"/>
        </w:rPr>
        <w:t>Недвижноста е оптоварена со следните товари и службености, Нало</w:t>
      </w:r>
      <w:r w:rsidR="00FE3135">
        <w:rPr>
          <w:rFonts w:ascii="Arial" w:hAnsi="Arial" w:cs="Arial"/>
          <w:lang w:val="mk-MK"/>
        </w:rPr>
        <w:t>зи</w:t>
      </w:r>
      <w:r>
        <w:rPr>
          <w:rFonts w:ascii="Arial" w:hAnsi="Arial" w:cs="Arial"/>
          <w:lang w:val="mk-MK"/>
        </w:rPr>
        <w:t xml:space="preserve"> за извршувањ</w:t>
      </w:r>
      <w:r w:rsidR="00FE3135">
        <w:rPr>
          <w:rFonts w:ascii="Arial" w:hAnsi="Arial" w:cs="Arial"/>
          <w:lang w:val="mk-MK"/>
        </w:rPr>
        <w:t xml:space="preserve">е врз недвижност И.бр.1043/2019 и И.бр.769/2020, двата </w:t>
      </w:r>
      <w:r>
        <w:rPr>
          <w:rFonts w:ascii="Arial" w:hAnsi="Arial" w:cs="Arial"/>
          <w:lang w:val="mk-MK"/>
        </w:rPr>
        <w:t>на Извршител Саветка Георгиева</w:t>
      </w:r>
      <w:r>
        <w:rPr>
          <w:rFonts w:ascii="Arial" w:hAnsi="Arial" w:cs="Arial"/>
          <w:lang w:val="ru-RU"/>
        </w:rPr>
        <w:t>.</w:t>
      </w:r>
      <w:r>
        <w:rPr>
          <w:rFonts w:ascii="Arial" w:hAnsi="Arial" w:cs="Arial"/>
          <w:lang w:val="mk-MK"/>
        </w:rPr>
        <w:t xml:space="preserve"> </w:t>
      </w:r>
    </w:p>
    <w:p w:rsidR="00411913" w:rsidRDefault="00411913" w:rsidP="00411913">
      <w:pPr>
        <w:ind w:firstLine="720"/>
        <w:jc w:val="both"/>
        <w:rPr>
          <w:rFonts w:ascii="Arial" w:hAnsi="Arial" w:cs="Arial"/>
          <w:lang w:val="mk-MK"/>
        </w:rPr>
      </w:pPr>
      <w:r>
        <w:rPr>
          <w:rFonts w:ascii="Arial" w:hAnsi="Arial" w:cs="Arial"/>
          <w:lang w:val="mk-MK"/>
        </w:rPr>
        <w:t xml:space="preserve">На јавното наддавање можат да учествуваат само лица кои претходно положиле гаранција која изнесува 1/10 (една десеттина) од утврдената вредност на недвижноста. </w:t>
      </w:r>
    </w:p>
    <w:p w:rsidR="00411913" w:rsidRDefault="00411913" w:rsidP="00411913">
      <w:pPr>
        <w:ind w:firstLine="720"/>
        <w:jc w:val="both"/>
        <w:rPr>
          <w:rFonts w:ascii="Arial" w:hAnsi="Arial" w:cs="Arial"/>
          <w:lang w:val="en-US"/>
        </w:rPr>
      </w:pPr>
      <w:r>
        <w:rPr>
          <w:rFonts w:ascii="Arial" w:hAnsi="Arial" w:cs="Arial"/>
          <w:lang w:val="mk-MK"/>
        </w:rPr>
        <w:t>Уплатата на паричните средства на име гаранција се врши на жиро сметката од извршителот со бр.</w:t>
      </w:r>
      <w:r>
        <w:rPr>
          <w:rFonts w:ascii="Arial" w:hAnsi="Arial" w:cs="Arial"/>
          <w:color w:val="000000"/>
          <w:lang w:val="mk-MK" w:eastAsia="mk-MK"/>
        </w:rPr>
        <w:t>300030000098247</w:t>
      </w:r>
      <w:r>
        <w:rPr>
          <w:rFonts w:ascii="Arial" w:hAnsi="Arial" w:cs="Arial"/>
          <w:lang w:val="en-US"/>
        </w:rPr>
        <w:t xml:space="preserve"> </w:t>
      </w:r>
      <w:r>
        <w:rPr>
          <w:rFonts w:ascii="Arial" w:hAnsi="Arial" w:cs="Arial"/>
          <w:lang w:val="mk-MK"/>
        </w:rPr>
        <w:t xml:space="preserve">која се води кај </w:t>
      </w:r>
      <w:r>
        <w:rPr>
          <w:rFonts w:ascii="Arial" w:hAnsi="Arial" w:cs="Arial"/>
          <w:color w:val="000000"/>
          <w:lang w:val="mk-MK" w:eastAsia="mk-MK"/>
        </w:rPr>
        <w:t>Комерцијална Банка АД Скопје</w:t>
      </w:r>
      <w:r>
        <w:rPr>
          <w:rFonts w:ascii="Arial" w:hAnsi="Arial" w:cs="Arial"/>
          <w:lang w:val="mk-MK"/>
        </w:rPr>
        <w:t xml:space="preserve"> и даночен број </w:t>
      </w:r>
      <w:r>
        <w:rPr>
          <w:rFonts w:ascii="Arial" w:hAnsi="Arial" w:cs="Arial"/>
          <w:color w:val="000000"/>
          <w:lang w:val="mk-MK" w:eastAsia="mk-MK"/>
        </w:rPr>
        <w:t>МК5027006113099</w:t>
      </w:r>
      <w:r>
        <w:rPr>
          <w:rFonts w:ascii="Arial" w:hAnsi="Arial" w:cs="Arial"/>
          <w:lang w:val="en-US"/>
        </w:rPr>
        <w:t>.</w:t>
      </w:r>
    </w:p>
    <w:p w:rsidR="00411913" w:rsidRDefault="00411913" w:rsidP="00411913">
      <w:pPr>
        <w:ind w:firstLine="720"/>
        <w:jc w:val="both"/>
        <w:rPr>
          <w:rFonts w:ascii="Arial" w:hAnsi="Arial" w:cs="Arial"/>
          <w:lang w:val="mk-MK"/>
        </w:rPr>
      </w:pPr>
      <w:r>
        <w:rPr>
          <w:rFonts w:ascii="Arial" w:hAnsi="Arial" w:cs="Arial"/>
          <w:lang w:val="mk-MK"/>
        </w:rPr>
        <w:t>На понудувачите чија понуда не е прифатена, гаранцијата им се враќа веднаш по заклучувањето на јавното наддавање.</w:t>
      </w:r>
    </w:p>
    <w:p w:rsidR="00411913" w:rsidRDefault="00411913" w:rsidP="00411913">
      <w:pPr>
        <w:ind w:firstLine="720"/>
        <w:jc w:val="both"/>
        <w:rPr>
          <w:rFonts w:ascii="Arial" w:hAnsi="Arial" w:cs="Arial"/>
          <w:lang w:val="mk-MK"/>
        </w:rPr>
      </w:pPr>
      <w:r>
        <w:rPr>
          <w:rFonts w:ascii="Arial" w:hAnsi="Arial" w:cs="Arial"/>
          <w:lang w:val="mk-MK"/>
        </w:rPr>
        <w:t>Најповолниот понудувач - купувач на недвижноста е должен да ја положи вкупната цена на недвижноста, во рок од 15 дена од денот на продажбата, во спротивно ќе се определи нова продажба, а средствата од положената гаранција се сметаат за наплатени средства во извршувањето.</w:t>
      </w:r>
    </w:p>
    <w:p w:rsidR="00411913" w:rsidRDefault="00411913" w:rsidP="00411913">
      <w:pPr>
        <w:ind w:firstLine="720"/>
        <w:jc w:val="both"/>
        <w:rPr>
          <w:rFonts w:ascii="Arial" w:hAnsi="Arial" w:cs="Arial"/>
          <w:lang w:val="mk-MK"/>
        </w:rPr>
      </w:pPr>
      <w:r>
        <w:rPr>
          <w:rFonts w:ascii="Arial" w:hAnsi="Arial" w:cs="Arial"/>
          <w:lang w:val="mk-MK"/>
        </w:rPr>
        <w:lastRenderedPageBreak/>
        <w:t xml:space="preserve">Овој заклучок ќе се објави во следните средства за јавно информирање </w:t>
      </w:r>
      <w:r>
        <w:rPr>
          <w:rFonts w:ascii="Arial" w:hAnsi="Arial" w:cs="Arial"/>
          <w:lang w:val="ru-RU"/>
        </w:rPr>
        <w:t>дневен весник-Нова Македонија и електронски на веб страницата на Комората</w:t>
      </w:r>
      <w:r>
        <w:rPr>
          <w:rFonts w:ascii="Arial" w:hAnsi="Arial" w:cs="Arial"/>
          <w:lang w:val="mk-MK"/>
        </w:rPr>
        <w:t>.</w:t>
      </w:r>
    </w:p>
    <w:p w:rsidR="00411913" w:rsidRDefault="00411913" w:rsidP="00411913">
      <w:pPr>
        <w:ind w:firstLine="720"/>
        <w:jc w:val="both"/>
        <w:rPr>
          <w:rFonts w:ascii="Arial" w:hAnsi="Arial" w:cs="Arial"/>
          <w:lang w:val="mk-MK"/>
        </w:rPr>
      </w:pPr>
      <w:r>
        <w:rPr>
          <w:rFonts w:ascii="Arial" w:hAnsi="Arial" w:cs="Arial"/>
          <w:lang w:val="mk-MK"/>
        </w:rPr>
        <w:t>Заклучокот ќе се достави до странките, заложните доверители, до учесниците во постапката, до лицата кои имаат запишано или законско право на првенство на купување и до надлежниот орган на управата.</w:t>
      </w:r>
    </w:p>
    <w:p w:rsidR="00411913" w:rsidRDefault="00411913" w:rsidP="00411913">
      <w:pPr>
        <w:ind w:firstLine="720"/>
        <w:jc w:val="both"/>
        <w:rPr>
          <w:rFonts w:ascii="Calibri" w:hAnsi="Calibri"/>
          <w:lang w:val="mk-MK"/>
        </w:rPr>
      </w:pPr>
    </w:p>
    <w:p w:rsidR="00411913" w:rsidRDefault="00411913" w:rsidP="00411913">
      <w:pPr>
        <w:ind w:firstLine="720"/>
        <w:jc w:val="both"/>
        <w:rPr>
          <w:rFonts w:ascii="Arial" w:hAnsi="Arial" w:cs="Arial"/>
          <w:lang w:val="mk-MK"/>
        </w:rPr>
      </w:pPr>
      <w:r>
        <w:rPr>
          <w:lang w:val="mk-MK"/>
        </w:rPr>
        <w:tab/>
      </w:r>
      <w:r>
        <w:rPr>
          <w:lang w:val="mk-MK"/>
        </w:rPr>
        <w:tab/>
      </w:r>
      <w:r>
        <w:rPr>
          <w:lang w:val="mk-MK"/>
        </w:rPr>
        <w:tab/>
      </w:r>
      <w:r>
        <w:rPr>
          <w:lang w:val="mk-MK"/>
        </w:rPr>
        <w:tab/>
      </w:r>
      <w:r>
        <w:rPr>
          <w:lang w:val="mk-MK"/>
        </w:rPr>
        <w:tab/>
      </w:r>
      <w:r>
        <w:rPr>
          <w:lang w:val="mk-MK"/>
        </w:rPr>
        <w:tab/>
      </w:r>
      <w:r>
        <w:rPr>
          <w:rFonts w:ascii="Calibri" w:hAnsi="Calibri"/>
          <w:lang w:val="mk-MK"/>
        </w:rPr>
        <w:t xml:space="preserve">           </w:t>
      </w:r>
      <w:r>
        <w:rPr>
          <w:rFonts w:ascii="Calibri" w:hAnsi="Calibri"/>
          <w:lang w:val="en-US"/>
        </w:rPr>
        <w:t xml:space="preserve">  </w:t>
      </w:r>
      <w:r w:rsidR="00FE3135">
        <w:rPr>
          <w:rFonts w:ascii="Calibri" w:hAnsi="Calibri"/>
          <w:lang w:val="mk-MK"/>
        </w:rPr>
        <w:t xml:space="preserve">           </w:t>
      </w:r>
      <w:r>
        <w:rPr>
          <w:rFonts w:ascii="Calibri" w:hAnsi="Calibri"/>
          <w:lang w:val="mk-MK"/>
        </w:rPr>
        <w:t xml:space="preserve"> </w:t>
      </w:r>
      <w:r>
        <w:rPr>
          <w:rFonts w:ascii="Calibri" w:hAnsi="Calibri"/>
          <w:lang w:val="en-US"/>
        </w:rPr>
        <w:t xml:space="preserve"> </w:t>
      </w:r>
      <w:r>
        <w:rPr>
          <w:rFonts w:ascii="Arial" w:hAnsi="Arial" w:cs="Arial"/>
          <w:lang w:val="mk-MK"/>
        </w:rPr>
        <w:t>И З В Р Ш И Т Е Л</w:t>
      </w:r>
      <w:r>
        <w:rPr>
          <w:rFonts w:ascii="Calibri" w:hAnsi="Calibri"/>
          <w:lang w:val="en-US"/>
        </w:rPr>
        <w:t xml:space="preserve">                                                                           </w:t>
      </w:r>
      <w:r>
        <w:t xml:space="preserve">                                           </w:t>
      </w:r>
    </w:p>
    <w:tbl>
      <w:tblPr>
        <w:tblW w:w="0" w:type="auto"/>
        <w:tblLook w:val="04A0"/>
      </w:tblPr>
      <w:tblGrid>
        <w:gridCol w:w="4527"/>
        <w:gridCol w:w="4715"/>
      </w:tblGrid>
      <w:tr w:rsidR="00411913" w:rsidTr="00411913">
        <w:tc>
          <w:tcPr>
            <w:tcW w:w="5377" w:type="dxa"/>
          </w:tcPr>
          <w:p w:rsidR="00411913" w:rsidRDefault="00411913">
            <w:pPr>
              <w:jc w:val="both"/>
              <w:rPr>
                <w:lang w:val="mk-MK"/>
              </w:rPr>
            </w:pPr>
          </w:p>
        </w:tc>
        <w:tc>
          <w:tcPr>
            <w:tcW w:w="5377" w:type="dxa"/>
            <w:hideMark/>
          </w:tcPr>
          <w:p w:rsidR="00411913" w:rsidRDefault="00411913">
            <w:pPr>
              <w:jc w:val="center"/>
              <w:rPr>
                <w:lang w:val="mk-MK"/>
              </w:rPr>
            </w:pPr>
            <w:r>
              <w:rPr>
                <w:rFonts w:ascii="Arial" w:hAnsi="Arial" w:cs="Arial"/>
                <w:bCs/>
                <w:color w:val="000000"/>
                <w:lang w:val="mk-MK" w:eastAsia="mk-MK"/>
              </w:rPr>
              <w:t xml:space="preserve">                            Саветка Георгиева</w:t>
            </w:r>
          </w:p>
        </w:tc>
      </w:tr>
    </w:tbl>
    <w:p w:rsidR="00411913" w:rsidRDefault="00411913" w:rsidP="00411913">
      <w:pPr>
        <w:jc w:val="both"/>
        <w:rPr>
          <w:lang w:val="mk-MK"/>
        </w:rPr>
      </w:pPr>
      <w:r>
        <w:rPr>
          <w:lang w:val="mk-MK"/>
        </w:rPr>
        <w:t xml:space="preserve">              </w:t>
      </w:r>
      <w:r>
        <w:rPr>
          <w:lang w:val="mk-MK"/>
        </w:rPr>
        <w:tab/>
      </w:r>
      <w:r>
        <w:rPr>
          <w:lang w:val="mk-MK"/>
        </w:rPr>
        <w:tab/>
      </w:r>
      <w:r>
        <w:rPr>
          <w:lang w:val="mk-MK"/>
        </w:rPr>
        <w:tab/>
      </w:r>
      <w:r>
        <w:rPr>
          <w:lang w:val="mk-MK"/>
        </w:rPr>
        <w:tab/>
      </w:r>
      <w:r>
        <w:rPr>
          <w:lang w:val="mk-MK"/>
        </w:rPr>
        <w:tab/>
      </w:r>
      <w:r>
        <w:rPr>
          <w:lang w:val="mk-MK"/>
        </w:rPr>
        <w:tab/>
      </w:r>
      <w:r>
        <w:rPr>
          <w:lang w:val="mk-MK"/>
        </w:rPr>
        <w:tab/>
        <w:t xml:space="preserve">        </w:t>
      </w:r>
    </w:p>
    <w:sectPr w:rsidR="00411913" w:rsidSect="00DA0499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MAC C Times">
    <w:panose1 w:val="02027200000000000000"/>
    <w:charset w:val="00"/>
    <w:family w:val="roman"/>
    <w:pitch w:val="variable"/>
    <w:sig w:usb0="00000087" w:usb1="00000000" w:usb2="00000000" w:usb3="00000000" w:csb0="0000001B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411913"/>
    <w:rsid w:val="00411913"/>
    <w:rsid w:val="00853177"/>
    <w:rsid w:val="00B6659D"/>
    <w:rsid w:val="00DA0499"/>
    <w:rsid w:val="00FE313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mk-M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mk-M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11913"/>
    <w:pPr>
      <w:spacing w:after="0" w:line="240" w:lineRule="auto"/>
    </w:pPr>
    <w:rPr>
      <w:rFonts w:ascii="MAC C Times" w:eastAsia="Times New Roman" w:hAnsi="MAC C Times" w:cs="Times New Roman"/>
      <w:sz w:val="24"/>
      <w:szCs w:val="24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semiHidden/>
    <w:unhideWhenUsed/>
    <w:rsid w:val="00411913"/>
    <w:pPr>
      <w:jc w:val="both"/>
    </w:pPr>
    <w:rPr>
      <w:lang w:val="en-US"/>
    </w:rPr>
  </w:style>
  <w:style w:type="character" w:customStyle="1" w:styleId="BodyTextChar">
    <w:name w:val="Body Text Char"/>
    <w:basedOn w:val="DefaultParagraphFont"/>
    <w:link w:val="BodyText"/>
    <w:semiHidden/>
    <w:rsid w:val="00411913"/>
    <w:rPr>
      <w:rFonts w:ascii="MAC C Times" w:eastAsia="Times New Roman" w:hAnsi="MAC C Times" w:cs="Times New Roman"/>
      <w:sz w:val="24"/>
      <w:szCs w:val="24"/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11913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11913"/>
    <w:rPr>
      <w:rFonts w:ascii="Tahoma" w:eastAsia="Times New Roman" w:hAnsi="Tahoma" w:cs="Tahoma"/>
      <w:sz w:val="16"/>
      <w:szCs w:val="16"/>
      <w:lang w:val="en-GB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11550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2</Pages>
  <Words>453</Words>
  <Characters>2583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MyDocyments</dc:creator>
  <cp:lastModifiedBy>MyDocyments</cp:lastModifiedBy>
  <cp:revision>3</cp:revision>
  <cp:lastPrinted>2022-06-27T14:47:00Z</cp:lastPrinted>
  <dcterms:created xsi:type="dcterms:W3CDTF">2022-06-27T14:49:00Z</dcterms:created>
  <dcterms:modified xsi:type="dcterms:W3CDTF">2022-06-27T14:51:00Z</dcterms:modified>
</cp:coreProperties>
</file>