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FE67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656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65620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656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65620">
              <w:rPr>
                <w:rFonts w:ascii="Arial" w:hAnsi="Arial" w:cs="Arial"/>
                <w:b/>
                <w:lang w:val="ru-RU"/>
              </w:rPr>
              <w:t>Основните судови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65620" w:rsidRPr="00565620">
              <w:rPr>
                <w:rFonts w:ascii="Arial" w:hAnsi="Arial" w:cs="Arial"/>
                <w:b/>
                <w:lang w:val="ru-RU"/>
              </w:rPr>
              <w:t>1552/23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656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65620">
              <w:rPr>
                <w:rFonts w:ascii="Arial" w:hAnsi="Arial" w:cs="Arial"/>
                <w:b/>
                <w:lang w:val="ru-RU"/>
              </w:rPr>
              <w:t>Велес,Гевгелија и Кавадарци</w:t>
            </w:r>
            <w:r>
              <w:t>.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656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65620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A41E59" w:rsidRDefault="005656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565620">
              <w:rPr>
                <w:rFonts w:ascii="Arial" w:hAnsi="Arial" w:cs="Arial"/>
                <w:b/>
                <w:lang w:val="ru-RU"/>
              </w:rPr>
              <w:t xml:space="preserve">тел. 043 370-111 </w:t>
            </w:r>
          </w:p>
          <w:p w:rsidR="001D1202" w:rsidRDefault="0056562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41E59">
              <w:rPr>
                <w:rFonts w:ascii="Arial" w:hAnsi="Arial" w:cs="Arial"/>
                <w:lang w:val="ru-RU"/>
              </w:rPr>
              <w:t>izvrsitel</w:t>
            </w:r>
            <w:r w:rsidRPr="00A41E59">
              <w:rPr>
                <w:rFonts w:ascii="Arial" w:hAnsi="Arial" w:cs="Arial"/>
              </w:rP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  <w:b/>
          <w:lang w:val="mk-MK"/>
        </w:rPr>
        <w:t xml:space="preserve">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ул.,,Максим Горки,, бр.6</w:t>
      </w:r>
      <w:r>
        <w:rPr>
          <w:rFonts w:ascii="Arial" w:hAnsi="Arial" w:cs="Arial"/>
          <w:lang w:val="mk-MK"/>
        </w:rPr>
        <w:t xml:space="preserve">, </w:t>
      </w:r>
      <w:r w:rsidR="00FE6742">
        <w:rPr>
          <w:rFonts w:ascii="Arial" w:hAnsi="Arial" w:cs="Arial"/>
          <w:lang w:val="mk-MK"/>
        </w:rPr>
        <w:t>прек</w:t>
      </w:r>
      <w:r w:rsidR="00A467BF">
        <w:rPr>
          <w:rFonts w:ascii="Arial" w:hAnsi="Arial" w:cs="Arial"/>
          <w:lang w:val="mk-MK"/>
        </w:rPr>
        <w:t xml:space="preserve">у полномошник адвокат м-р Петар Трајковски, </w:t>
      </w:r>
      <w:r>
        <w:rPr>
          <w:rFonts w:ascii="Arial" w:hAnsi="Arial" w:cs="Arial"/>
          <w:lang w:val="mk-MK"/>
        </w:rPr>
        <w:t xml:space="preserve">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бр.511/21 од 16.12.2021 година на Нотар Роза Алексова од Кавадарци, ОДУ бр.512/21 од 16.12.2021 година на Нотар Роза Алексова од Кавадарци, ОДУ.бр.513/2021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16.12.2021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Роза Алексова од Кавадарци</w:t>
      </w:r>
      <w:r w:rsidR="00A467BF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против </w:t>
      </w:r>
      <w:r>
        <w:rPr>
          <w:rFonts w:ascii="Arial" w:hAnsi="Arial" w:cs="Arial"/>
          <w:b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Друштво за производство, трговија и услуги ГРИН ХАУС МИТРЕВСКИ ДООЕЛ Кавадарци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Кавадарци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 Игман бр.66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заложен должник</w:t>
      </w:r>
      <w:r>
        <w:rPr>
          <w:rFonts w:ascii="Arial" w:hAnsi="Arial" w:cs="Arial"/>
          <w:lang w:val="mk-MK"/>
        </w:rPr>
        <w:t xml:space="preserve"> Наце Митревски од Кавадарци со живеалиште на ул.Игман бр.66, </w:t>
      </w:r>
      <w:r>
        <w:rPr>
          <w:rFonts w:ascii="Arial" w:hAnsi="Arial" w:cs="Arial"/>
          <w:b/>
          <w:lang w:val="mk-MK"/>
        </w:rPr>
        <w:t>должник</w:t>
      </w:r>
      <w:r>
        <w:rPr>
          <w:rFonts w:ascii="Arial" w:hAnsi="Arial" w:cs="Arial"/>
          <w:lang w:val="mk-MK"/>
        </w:rPr>
        <w:t xml:space="preserve"> Емилија Митревска од Кавадарци со живеалиште на ул.Игман бр.66, </w:t>
      </w:r>
      <w:r>
        <w:rPr>
          <w:rFonts w:ascii="Arial" w:hAnsi="Arial" w:cs="Arial"/>
          <w:b/>
          <w:lang w:val="mk-MK"/>
        </w:rPr>
        <w:t xml:space="preserve">должник </w:t>
      </w:r>
      <w:r>
        <w:rPr>
          <w:rFonts w:ascii="Arial" w:hAnsi="Arial" w:cs="Arial"/>
          <w:lang w:val="mk-MK"/>
        </w:rPr>
        <w:t xml:space="preserve">Јадранка Митревска од Кавадарци со живеалиште на ул.Игман бр.66, </w:t>
      </w:r>
      <w:r>
        <w:rPr>
          <w:rFonts w:ascii="Arial" w:hAnsi="Arial" w:cs="Arial"/>
          <w:b/>
          <w:lang w:val="mk-MK"/>
        </w:rPr>
        <w:t xml:space="preserve">должник </w:t>
      </w:r>
      <w:r>
        <w:rPr>
          <w:rFonts w:ascii="Arial" w:hAnsi="Arial" w:cs="Arial"/>
          <w:lang w:val="mk-MK"/>
        </w:rPr>
        <w:t xml:space="preserve">Јованче Митревски од Кавадарци со живеалиште на ул.Игман бр.66, за спроведување на извршување, на ден </w:t>
      </w:r>
      <w:r w:rsidR="005E377A">
        <w:rPr>
          <w:rFonts w:ascii="Arial" w:hAnsi="Arial" w:cs="Arial"/>
          <w:lang w:val="mk-MK"/>
        </w:rPr>
        <w:t>05</w:t>
      </w:r>
      <w:r>
        <w:rPr>
          <w:rFonts w:ascii="Arial" w:hAnsi="Arial" w:cs="Arial"/>
          <w:lang w:val="en-US"/>
        </w:rPr>
        <w:t>.09</w:t>
      </w:r>
      <w:r>
        <w:rPr>
          <w:rFonts w:ascii="Arial" w:hAnsi="Arial" w:cs="Arial"/>
        </w:rPr>
        <w:t>.2024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  <w:r>
        <w:rPr>
          <w:rFonts w:ascii="Arial" w:hAnsi="Arial" w:cs="Arial"/>
          <w:b/>
          <w:bCs/>
          <w:lang w:val="mk-MK"/>
        </w:rPr>
        <w:t xml:space="preserve">             </w:t>
      </w:r>
    </w:p>
    <w:p w:rsidR="00A41E59" w:rsidRDefault="00A41E59" w:rsidP="00A41E59">
      <w:pPr>
        <w:spacing w:line="360" w:lineRule="auto"/>
        <w:ind w:firstLine="720"/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41E59" w:rsidRDefault="00A41E59" w:rsidP="00A41E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A41E59" w:rsidRDefault="00A41E59" w:rsidP="00A41E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A41E59" w:rsidRDefault="00A41E59" w:rsidP="00A41E5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A41E59" w:rsidRDefault="00A41E59" w:rsidP="00A41E59">
      <w:pPr>
        <w:rPr>
          <w:rFonts w:ascii="Arial" w:hAnsi="Arial" w:cs="Arial"/>
          <w:lang w:val="mk-MK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b/>
          <w:u w:val="single"/>
          <w:lang w:val="mk-MK"/>
        </w:rPr>
      </w:pPr>
      <w:r>
        <w:rPr>
          <w:rFonts w:ascii="Arial" w:hAnsi="Arial" w:cs="Arial"/>
          <w:b/>
          <w:u w:val="single"/>
          <w:lang w:val="mk-MK"/>
        </w:rPr>
        <w:t>СЕ ОПРЕДЕЛУВА прва продажба со усно  јавно наддавање на недвижностите означени како: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 0, викано место СЕЛО, план 6, скица 37, катастарска култура ЗЗ, ПС, катастарска класа 3, со површина од 2645м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A41E59" w:rsidRDefault="00A41E59" w:rsidP="00A41E5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0, викано место СЕЛО, план 6, скица 37, катастарска култура ГЗ, ГИЗ, катастарска класа 0, со површина од 498м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A41E59" w:rsidRDefault="00A41E59" w:rsidP="00A41E5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2, викано место СЕЛО, план 6, скица 37, катастарска култура ГЗ, ЗПЗ, катастарска класа 0, со површина од 25м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A41E59" w:rsidRDefault="00A41E59" w:rsidP="00A41E5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1, викано место СЕЛО, план 6, скица 37, катастарска култура ГЗ, ЗПЗ, катастарска класа 0, со површина од 69м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 како и</w:t>
      </w:r>
      <w:r>
        <w:rPr>
          <w:rFonts w:ascii="Arial" w:hAnsi="Arial" w:cs="Arial"/>
          <w:bCs/>
        </w:rPr>
        <w:t>:</w:t>
      </w:r>
    </w:p>
    <w:p w:rsidR="00A41E59" w:rsidRDefault="00A41E59" w:rsidP="00A41E5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дел 0, адреса ПАЛИКУРА, број на зграда 2, намена на зграда и други објекти А5-4, влез 1, кат ПР, собност 1, намена на посебен/заеднички дел од П, со површина од 19м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A41E59" w:rsidRDefault="00A41E59" w:rsidP="00A41E5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дел 0, адреса ПАЛИКУРА, број на зграда 1, намена на зграда А1-1, кат ПР, број 1, собност 1, намена на посебен/заеднички дел од СТ, со површина од 27м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b/>
          <w:bCs/>
          <w:lang w:val="mk-MK"/>
        </w:rPr>
        <w:t>сите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сопственост на заложниот должник Наце Митревски од Кавадарци</w:t>
      </w:r>
      <w:r>
        <w:rPr>
          <w:rFonts w:ascii="Arial" w:hAnsi="Arial" w:cs="Arial"/>
          <w:bCs/>
          <w:lang w:val="mk-MK"/>
        </w:rPr>
        <w:t xml:space="preserve">, запишани во </w:t>
      </w:r>
      <w:r>
        <w:rPr>
          <w:rFonts w:ascii="Arial" w:hAnsi="Arial" w:cs="Arial"/>
          <w:b/>
          <w:bCs/>
          <w:lang w:val="mk-MK"/>
        </w:rPr>
        <w:t>Имотен лист бр.529 за КО Паликура при АКН Кавадарци</w:t>
      </w:r>
      <w:r>
        <w:rPr>
          <w:rFonts w:ascii="Arial" w:hAnsi="Arial" w:cs="Arial"/>
          <w:bCs/>
          <w:lang w:val="mk-MK"/>
        </w:rPr>
        <w:t xml:space="preserve">, </w:t>
      </w:r>
      <w:r>
        <w:rPr>
          <w:rFonts w:ascii="Arial" w:hAnsi="Arial" w:cs="Arial"/>
          <w:b/>
          <w:bCs/>
          <w:u w:val="single"/>
          <w:lang w:val="mk-MK"/>
        </w:rPr>
        <w:t>на кои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 xml:space="preserve">вредноста на предметните недвижности утврдени со заклучок на извршителот Благој Бањански од </w:t>
      </w:r>
      <w:r>
        <w:rPr>
          <w:rFonts w:ascii="Arial" w:hAnsi="Arial" w:cs="Arial"/>
          <w:b/>
          <w:u w:val="single"/>
          <w:lang w:val="en-US"/>
        </w:rPr>
        <w:t>27.03.2024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 xml:space="preserve">година, изнесува </w:t>
      </w:r>
      <w:r>
        <w:rPr>
          <w:rFonts w:ascii="Arial" w:hAnsi="Arial" w:cs="Arial"/>
          <w:b/>
          <w:u w:val="single"/>
          <w:lang w:val="en-US"/>
        </w:rPr>
        <w:t>1.052.327</w:t>
      </w:r>
      <w:r>
        <w:rPr>
          <w:rFonts w:ascii="Arial" w:hAnsi="Arial" w:cs="Arial"/>
          <w:b/>
          <w:u w:val="single"/>
          <w:lang w:val="mk-MK"/>
        </w:rPr>
        <w:t>,оо денари, под кои недвижностите не можат да се продадат на првото јавно наддавање.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en-US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lastRenderedPageBreak/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26.09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2024</w:t>
      </w:r>
      <w:r>
        <w:rPr>
          <w:rFonts w:ascii="Arial" w:hAnsi="Arial" w:cs="Arial"/>
          <w:b/>
          <w:lang w:val="mk-MK"/>
        </w:rPr>
        <w:t xml:space="preserve"> година во 1</w:t>
      </w:r>
      <w:r>
        <w:rPr>
          <w:rFonts w:ascii="Arial" w:hAnsi="Arial" w:cs="Arial"/>
          <w:b/>
          <w:lang w:val="en-US"/>
        </w:rPr>
        <w:t xml:space="preserve">0:00 часот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Недвижностите се оптоварени со следните товари и службености на </w:t>
      </w:r>
      <w:r>
        <w:rPr>
          <w:rFonts w:ascii="Arial" w:hAnsi="Arial" w:cs="Arial"/>
          <w:lang w:val="ru-RU"/>
        </w:rPr>
        <w:t xml:space="preserve">заложниот доверител </w:t>
      </w:r>
      <w:r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lang w:val="ru-RU"/>
        </w:rPr>
        <w:t>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ru-RU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hAnsi="Arial" w:cs="Arial"/>
          <w:b/>
          <w:u w:val="single"/>
          <w:lang w:val="mk-MK"/>
        </w:rPr>
        <w:t>1/10 (една десеттина) од утврдената вредност на недвижностите</w:t>
      </w:r>
      <w:r>
        <w:rPr>
          <w:rFonts w:ascii="Arial" w:hAnsi="Arial" w:cs="Arial"/>
          <w:b/>
          <w:lang w:val="mk-MK"/>
        </w:rPr>
        <w:t xml:space="preserve">, најкасно до </w:t>
      </w:r>
      <w:r>
        <w:rPr>
          <w:rFonts w:ascii="Arial" w:hAnsi="Arial" w:cs="Arial"/>
          <w:b/>
          <w:lang w:val="en-US"/>
        </w:rPr>
        <w:t>25</w:t>
      </w:r>
      <w:r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  <w:lang w:val="mk-MK"/>
        </w:rPr>
        <w:t>.2024 година.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A41E59" w:rsidRDefault="00A41E59" w:rsidP="00A41E59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"Sheet1!R2C21" \a \f 4 \r  \* MERGEFORMAT </w:instrText>
      </w:r>
      <w:r w:rsidR="00A467BF">
        <w:rPr>
          <w:rFonts w:ascii="Arial" w:hAnsi="Arial" w:cs="Arial"/>
          <w:b/>
          <w:lang w:val="ru-RU"/>
        </w:rPr>
        <w:fldChar w:fldCharType="separate"/>
      </w:r>
      <w:r w:rsidR="00A467BF" w:rsidRPr="00A467BF">
        <w:rPr>
          <w:rFonts w:ascii="Arial" w:hAnsi="Arial" w:cs="Arial"/>
          <w:b/>
          <w:color w:val="000000"/>
          <w:lang w:val="en-US"/>
        </w:rPr>
        <w:t>240320002215396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"Sheet1!R2C20" \a \f 4 \r  \* MERGEFORMAT </w:instrText>
      </w:r>
      <w:r w:rsidR="00A467BF">
        <w:rPr>
          <w:rFonts w:ascii="Arial" w:hAnsi="Arial" w:cs="Arial"/>
          <w:b/>
          <w:lang w:val="ru-RU"/>
        </w:rPr>
        <w:fldChar w:fldCharType="separate"/>
      </w:r>
      <w:r w:rsidR="00A467BF" w:rsidRPr="00A467BF">
        <w:rPr>
          <w:rFonts w:ascii="Arial" w:hAnsi="Arial" w:cs="Arial"/>
          <w:b/>
          <w:color w:val="000000"/>
          <w:lang w:val="en-US"/>
        </w:rPr>
        <w:t>УНИ Банка АД Скопје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"Sheet1!R2C22" \a \f 4 \r  \* MERGEFORMAT </w:instrText>
      </w:r>
      <w:r w:rsidR="00A467BF">
        <w:rPr>
          <w:rFonts w:ascii="Arial" w:hAnsi="Arial" w:cs="Arial"/>
          <w:b/>
          <w:lang w:val="ru-RU"/>
        </w:rPr>
        <w:fldChar w:fldCharType="separate"/>
      </w:r>
      <w:r w:rsidR="00A467BF" w:rsidRPr="00A467BF">
        <w:rPr>
          <w:rFonts w:ascii="Arial" w:hAnsi="Arial" w:cs="Arial"/>
          <w:b/>
          <w:color w:val="000000"/>
          <w:lang w:val="en-US"/>
        </w:rPr>
        <w:t>5019011501177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41E59" w:rsidRDefault="00A41E59" w:rsidP="00A41E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41E59" w:rsidRDefault="00A41E59" w:rsidP="00A41E59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A41E59" w:rsidTr="00A41E59">
        <w:tc>
          <w:tcPr>
            <w:tcW w:w="5377" w:type="dxa"/>
          </w:tcPr>
          <w:p w:rsidR="00A41E59" w:rsidRDefault="00A41E59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A41E59" w:rsidRDefault="00A41E59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A41E59" w:rsidRDefault="00A41E59" w:rsidP="00A41E59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jc w:val="both"/>
        <w:rPr>
          <w:rFonts w:ascii="Arial" w:hAnsi="Arial" w:cs="Arial"/>
          <w:lang w:val="en-US"/>
        </w:rPr>
      </w:pPr>
    </w:p>
    <w:p w:rsidR="00A41E59" w:rsidRDefault="00A41E59" w:rsidP="00A41E59">
      <w:pPr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Times New Roman" w:hAnsi="Times New Roman"/>
          <w:b/>
          <w:sz w:val="22"/>
          <w:szCs w:val="22"/>
          <w:lang w:val="mk-MK"/>
        </w:rPr>
        <w:t>Правна поука:</w:t>
      </w:r>
      <w:r>
        <w:rPr>
          <w:rFonts w:ascii="Times New Roman" w:hAnsi="Times New Roman"/>
          <w:sz w:val="22"/>
          <w:szCs w:val="22"/>
          <w:lang w:val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A41E59" w:rsidRDefault="00A41E59" w:rsidP="00A41E59">
      <w:pPr>
        <w:jc w:val="both"/>
        <w:rPr>
          <w:rFonts w:ascii="Times New Roman" w:hAnsi="Times New Roman"/>
          <w:sz w:val="22"/>
          <w:szCs w:val="22"/>
          <w:lang w:val="mk-MK"/>
        </w:rPr>
      </w:pPr>
    </w:p>
    <w:p w:rsidR="00A41E59" w:rsidRDefault="00A41E59" w:rsidP="00A41E59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ru-RU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ru-RU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ru-RU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ru-RU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ru-RU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en-US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</w:p>
    <w:p w:rsidR="00A41E59" w:rsidRDefault="00A41E59" w:rsidP="00A41E59">
      <w:pPr>
        <w:ind w:firstLine="720"/>
        <w:jc w:val="both"/>
        <w:rPr>
          <w:rFonts w:ascii="Arial" w:hAnsi="Arial" w:cs="Arial"/>
          <w:lang w:val="mk-MK"/>
        </w:rPr>
      </w:pPr>
    </w:p>
    <w:p w:rsidR="00AC774B" w:rsidRDefault="00AC774B" w:rsidP="00A41E59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FE6742"/>
    <w:rsid w:val="00012EEC"/>
    <w:rsid w:val="0015082C"/>
    <w:rsid w:val="00162356"/>
    <w:rsid w:val="001D1202"/>
    <w:rsid w:val="00285A4E"/>
    <w:rsid w:val="002D6E87"/>
    <w:rsid w:val="00334708"/>
    <w:rsid w:val="003711E6"/>
    <w:rsid w:val="003F4FE9"/>
    <w:rsid w:val="00565620"/>
    <w:rsid w:val="005B06D5"/>
    <w:rsid w:val="005E2113"/>
    <w:rsid w:val="005E2B25"/>
    <w:rsid w:val="005E377A"/>
    <w:rsid w:val="00606449"/>
    <w:rsid w:val="0062796F"/>
    <w:rsid w:val="006808FC"/>
    <w:rsid w:val="00682764"/>
    <w:rsid w:val="006971FC"/>
    <w:rsid w:val="00773850"/>
    <w:rsid w:val="007A2159"/>
    <w:rsid w:val="007B46B2"/>
    <w:rsid w:val="00843B8B"/>
    <w:rsid w:val="0088519A"/>
    <w:rsid w:val="008C7246"/>
    <w:rsid w:val="00905C7E"/>
    <w:rsid w:val="009576E7"/>
    <w:rsid w:val="00A1680D"/>
    <w:rsid w:val="00A33E8F"/>
    <w:rsid w:val="00A36AF4"/>
    <w:rsid w:val="00A41E59"/>
    <w:rsid w:val="00A467BF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  <w:rsid w:val="00FE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NCE\Desktop\&#1047;&#1072;&#1082;&#1083;&#1091;&#1095;&#1086;&#1082;%20&#1079;&#1072;%20&#1091;&#1089;&#1085;&#1072;%20&#1112;&#1072;&#1074;&#1085;&#1072;%20&#1087;&#1088;&#1086;&#1076;&#1072;&#1078;&#1073;&#1072;_04.9.2024_374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продажба_04.9.2024_3748</Template>
  <TotalTime>3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MENCE</dc:creator>
  <cp:lastModifiedBy>MENCE</cp:lastModifiedBy>
  <cp:revision>1</cp:revision>
  <cp:lastPrinted>2024-09-05T13:00:00Z</cp:lastPrinted>
  <dcterms:created xsi:type="dcterms:W3CDTF">2024-09-05T12:59:00Z</dcterms:created>
  <dcterms:modified xsi:type="dcterms:W3CDTF">2024-09-05T13:02:00Z</dcterms:modified>
</cp:coreProperties>
</file>