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62B252C" w14:textId="77777777" w:rsidR="00823825" w:rsidRDefault="00823825" w:rsidP="00823825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0"/>
          <w:szCs w:val="20"/>
          <w:lang w:val="en-US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6204"/>
        <w:gridCol w:w="566"/>
        <w:gridCol w:w="993"/>
        <w:gridCol w:w="2977"/>
      </w:tblGrid>
      <w:tr w:rsidR="00823825" w:rsidRPr="00DB4229" w14:paraId="04F0ED53" w14:textId="77777777" w:rsidTr="009851EC">
        <w:tc>
          <w:tcPr>
            <w:tcW w:w="6204" w:type="dxa"/>
            <w:hideMark/>
          </w:tcPr>
          <w:p w14:paraId="503DF28F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lang w:val="ru-RU"/>
              </w:rPr>
            </w:pPr>
            <w:r w:rsidRPr="00DB4229">
              <w:rPr>
                <w:rFonts w:ascii="Arial" w:hAnsi="Arial" w:cs="Arial"/>
                <w:noProof/>
                <w:lang w:eastAsia="mk-MK"/>
              </w:rPr>
              <w:drawing>
                <wp:inline distT="0" distB="0" distL="0" distR="0" wp14:anchorId="200C8567" wp14:editId="1B668F3F">
                  <wp:extent cx="297603" cy="352425"/>
                  <wp:effectExtent l="19050" t="0" r="7197" b="0"/>
                  <wp:docPr id="15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7603" cy="3524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6" w:type="dxa"/>
          </w:tcPr>
          <w:p w14:paraId="738F2F2A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993" w:type="dxa"/>
          </w:tcPr>
          <w:p w14:paraId="57114894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2977" w:type="dxa"/>
          </w:tcPr>
          <w:p w14:paraId="4D1A4C60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</w:tr>
      <w:tr w:rsidR="00823825" w:rsidRPr="00DB4229" w14:paraId="58B6D9B1" w14:textId="77777777" w:rsidTr="009851EC">
        <w:tc>
          <w:tcPr>
            <w:tcW w:w="6204" w:type="dxa"/>
            <w:hideMark/>
          </w:tcPr>
          <w:p w14:paraId="29CD3297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566" w:type="dxa"/>
          </w:tcPr>
          <w:p w14:paraId="401A8F7D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14:paraId="55FF96EF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14:paraId="494E3793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14:paraId="0938E9A1" w14:textId="77777777" w:rsidTr="009851EC">
        <w:tc>
          <w:tcPr>
            <w:tcW w:w="6204" w:type="dxa"/>
            <w:hideMark/>
          </w:tcPr>
          <w:p w14:paraId="79CA4C97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 w:rsidRPr="00DB4229">
              <w:rPr>
                <w:rFonts w:ascii="Arial" w:eastAsia="Times New Roman" w:hAnsi="Arial" w:cs="Arial"/>
                <w:b/>
              </w:rPr>
              <w:t>И З В Р Ш И Т Е Л</w:t>
            </w:r>
          </w:p>
        </w:tc>
        <w:tc>
          <w:tcPr>
            <w:tcW w:w="566" w:type="dxa"/>
          </w:tcPr>
          <w:p w14:paraId="60E92F45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14:paraId="6CC751FD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  <w:hideMark/>
          </w:tcPr>
          <w:p w14:paraId="35A154A4" w14:textId="77777777" w:rsidR="00823825" w:rsidRPr="00823825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r w:rsidRPr="00DB4229">
              <w:rPr>
                <w:rFonts w:ascii="Arial" w:eastAsia="Times New Roman" w:hAnsi="Arial" w:cs="Arial"/>
                <w:b/>
              </w:rPr>
              <w:t>Образец бр.</w:t>
            </w:r>
            <w:r w:rsidR="008C43A1">
              <w:rPr>
                <w:rFonts w:ascii="Arial" w:eastAsia="Times New Roman" w:hAnsi="Arial" w:cs="Arial"/>
                <w:b/>
                <w:lang w:val="en-US"/>
              </w:rPr>
              <w:t>66</w:t>
            </w:r>
          </w:p>
        </w:tc>
      </w:tr>
      <w:tr w:rsidR="00823825" w:rsidRPr="00DB4229" w14:paraId="108CDACC" w14:textId="77777777" w:rsidTr="009851EC">
        <w:tc>
          <w:tcPr>
            <w:tcW w:w="6204" w:type="dxa"/>
            <w:hideMark/>
          </w:tcPr>
          <w:p w14:paraId="676774FE" w14:textId="7E13B1BF" w:rsidR="00823825" w:rsidRPr="00DB4229" w:rsidRDefault="007A05C0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bookmarkStart w:id="0" w:name="Ime"/>
            <w:bookmarkEnd w:id="0"/>
            <w:r>
              <w:rPr>
                <w:rFonts w:ascii="Arial" w:eastAsia="Times New Roman" w:hAnsi="Arial" w:cs="Arial"/>
                <w:b/>
                <w:lang w:val="en-US"/>
              </w:rPr>
              <w:t>Благоја Бакрачевски</w:t>
            </w:r>
          </w:p>
        </w:tc>
        <w:tc>
          <w:tcPr>
            <w:tcW w:w="566" w:type="dxa"/>
          </w:tcPr>
          <w:p w14:paraId="07001443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14:paraId="2915F59B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14:paraId="4A7BF5AD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14:paraId="19D2B816" w14:textId="77777777" w:rsidTr="009851EC">
        <w:tc>
          <w:tcPr>
            <w:tcW w:w="6204" w:type="dxa"/>
            <w:hideMark/>
          </w:tcPr>
          <w:p w14:paraId="06B27BA3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 w:rsidRPr="00DB4229">
              <w:rPr>
                <w:rFonts w:ascii="Arial" w:eastAsia="Times New Roman" w:hAnsi="Arial" w:cs="Arial"/>
                <w:b/>
              </w:rPr>
              <w:t>именуван за подрачјето</w:t>
            </w:r>
            <w:r w:rsidR="003B0CFE">
              <w:rPr>
                <w:rFonts w:ascii="Arial" w:eastAsia="Times New Roman" w:hAnsi="Arial" w:cs="Arial"/>
                <w:b/>
              </w:rPr>
              <w:t xml:space="preserve"> на</w:t>
            </w:r>
          </w:p>
        </w:tc>
        <w:tc>
          <w:tcPr>
            <w:tcW w:w="566" w:type="dxa"/>
          </w:tcPr>
          <w:p w14:paraId="083DC02F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14:paraId="440285BE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14:paraId="2FD1AC7B" w14:textId="77777777" w:rsidR="00823825" w:rsidRPr="00DB4229" w:rsidRDefault="003B0CFE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  <w:r>
              <w:rPr>
                <w:rFonts w:ascii="Arial" w:eastAsia="Times New Roman" w:hAnsi="Arial" w:cs="Arial"/>
                <w:b/>
                <w:color w:val="000000"/>
              </w:rPr>
              <w:t xml:space="preserve">            </w:t>
            </w:r>
            <w:r w:rsidRPr="00DB4229">
              <w:rPr>
                <w:rFonts w:ascii="Arial" w:eastAsia="Times New Roman" w:hAnsi="Arial" w:cs="Arial"/>
                <w:b/>
                <w:color w:val="000000"/>
              </w:rPr>
              <w:t>И.бр</w:t>
            </w:r>
            <w:r w:rsidRPr="00DB4229">
              <w:rPr>
                <w:rFonts w:ascii="Arial" w:eastAsia="Times New Roman" w:hAnsi="Arial" w:cs="Arial"/>
                <w:b/>
                <w:lang w:val="en-US"/>
              </w:rPr>
              <w:t xml:space="preserve">. </w:t>
            </w:r>
            <w:bookmarkStart w:id="1" w:name="Ibr"/>
            <w:bookmarkEnd w:id="1"/>
            <w:r w:rsidR="007A05C0">
              <w:rPr>
                <w:rFonts w:ascii="Arial" w:eastAsia="Times New Roman" w:hAnsi="Arial" w:cs="Arial"/>
                <w:b/>
                <w:lang w:val="en-US"/>
              </w:rPr>
              <w:t>437/2023</w:t>
            </w:r>
            <w:r w:rsidRPr="00DB4229">
              <w:rPr>
                <w:rFonts w:ascii="Arial" w:eastAsia="Times New Roman" w:hAnsi="Arial" w:cs="Arial"/>
                <w:b/>
                <w:lang w:val="en-US"/>
              </w:rPr>
              <w:t xml:space="preserve"> </w:t>
            </w:r>
          </w:p>
        </w:tc>
      </w:tr>
      <w:tr w:rsidR="00823825" w:rsidRPr="00DB4229" w14:paraId="3498AA55" w14:textId="77777777" w:rsidTr="009851EC">
        <w:tc>
          <w:tcPr>
            <w:tcW w:w="6204" w:type="dxa"/>
            <w:hideMark/>
          </w:tcPr>
          <w:p w14:paraId="3D414BB4" w14:textId="77777777" w:rsidR="007A05C0" w:rsidRDefault="007A05C0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bookmarkStart w:id="2" w:name="OPodracjeSud"/>
            <w:bookmarkEnd w:id="2"/>
            <w:r>
              <w:rPr>
                <w:rFonts w:ascii="Arial" w:eastAsia="Times New Roman" w:hAnsi="Arial" w:cs="Arial"/>
                <w:b/>
                <w:lang w:val="ru-RU"/>
              </w:rPr>
              <w:t>Основен граѓански суд Скопје и</w:t>
            </w:r>
          </w:p>
          <w:p w14:paraId="43ECEFD2" w14:textId="7760ABC0" w:rsidR="00823825" w:rsidRPr="00DB4229" w:rsidRDefault="007A05C0" w:rsidP="007A05C0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>
              <w:rPr>
                <w:rFonts w:ascii="Arial" w:eastAsia="Times New Roman" w:hAnsi="Arial" w:cs="Arial"/>
                <w:b/>
                <w:lang w:val="ru-RU"/>
              </w:rPr>
              <w:t>Основен кривичен суд Скопје</w:t>
            </w:r>
          </w:p>
        </w:tc>
        <w:tc>
          <w:tcPr>
            <w:tcW w:w="566" w:type="dxa"/>
          </w:tcPr>
          <w:p w14:paraId="73B91E3B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14:paraId="1FC9C08F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14:paraId="19ED02FF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14:paraId="090EE117" w14:textId="77777777" w:rsidTr="009851EC">
        <w:tc>
          <w:tcPr>
            <w:tcW w:w="6204" w:type="dxa"/>
            <w:hideMark/>
          </w:tcPr>
          <w:p w14:paraId="5FCB5379" w14:textId="36E79262" w:rsidR="00823825" w:rsidRPr="007A05C0" w:rsidRDefault="007A05C0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bookmarkStart w:id="3" w:name="OAdresaIzv"/>
            <w:bookmarkEnd w:id="3"/>
            <w:r w:rsidRPr="007A05C0">
              <w:rPr>
                <w:rFonts w:ascii="Arial" w:eastAsia="Times New Roman" w:hAnsi="Arial" w:cs="Arial"/>
                <w:b/>
                <w:lang w:val="ru-RU"/>
              </w:rPr>
              <w:t>ул.Ленинова бр.17,згра.1-вл.1-кат 2/4</w:t>
            </w:r>
          </w:p>
        </w:tc>
        <w:tc>
          <w:tcPr>
            <w:tcW w:w="566" w:type="dxa"/>
          </w:tcPr>
          <w:p w14:paraId="164E2592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14:paraId="4F0418FF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14:paraId="6B3FC8FF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14:paraId="3B84D49C" w14:textId="77777777" w:rsidTr="009851EC">
        <w:tc>
          <w:tcPr>
            <w:tcW w:w="6204" w:type="dxa"/>
            <w:hideMark/>
          </w:tcPr>
          <w:p w14:paraId="0C663856" w14:textId="77777777" w:rsidR="007A05C0" w:rsidRDefault="007A05C0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bookmarkStart w:id="4" w:name="tel"/>
            <w:bookmarkEnd w:id="4"/>
            <w:r>
              <w:rPr>
                <w:rFonts w:ascii="Arial" w:eastAsia="Times New Roman" w:hAnsi="Arial" w:cs="Arial"/>
                <w:b/>
                <w:lang w:val="en-US"/>
              </w:rPr>
              <w:t>тел. 02/3201-701;071/319-325</w:t>
            </w:r>
          </w:p>
          <w:p w14:paraId="1ADDEBFA" w14:textId="217522DD" w:rsidR="00823825" w:rsidRPr="00DB4229" w:rsidRDefault="007A05C0" w:rsidP="007A05C0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r>
              <w:rPr>
                <w:rFonts w:ascii="Arial" w:eastAsia="Times New Roman" w:hAnsi="Arial" w:cs="Arial"/>
                <w:b/>
                <w:lang w:val="en-US"/>
              </w:rPr>
              <w:t>bakracevskiblagoja@gmail.com</w:t>
            </w:r>
          </w:p>
        </w:tc>
        <w:tc>
          <w:tcPr>
            <w:tcW w:w="566" w:type="dxa"/>
          </w:tcPr>
          <w:p w14:paraId="4EB28746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14:paraId="31FC5DC6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14:paraId="39A64A80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</w:tbl>
    <w:p w14:paraId="71DD42C7" w14:textId="77777777" w:rsidR="00823825" w:rsidRDefault="00823825" w:rsidP="0082382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80"/>
          <w:sz w:val="20"/>
          <w:szCs w:val="20"/>
        </w:rPr>
      </w:pPr>
      <w:r>
        <w:rPr>
          <w:rFonts w:ascii="Arial" w:hAnsi="Arial" w:cs="Arial"/>
          <w:b/>
          <w:bCs/>
          <w:color w:val="000080"/>
          <w:sz w:val="20"/>
          <w:szCs w:val="20"/>
        </w:rPr>
        <w:t xml:space="preserve">                                 </w:t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  <w:t xml:space="preserve">   </w:t>
      </w:r>
    </w:p>
    <w:p w14:paraId="5057D1E4" w14:textId="77777777" w:rsidR="00823825" w:rsidRPr="00DD45C8" w:rsidRDefault="00823825" w:rsidP="0021499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20"/>
          <w:szCs w:val="20"/>
          <w:lang w:val="ru-RU"/>
        </w:rPr>
      </w:pPr>
    </w:p>
    <w:p w14:paraId="56A83D09" w14:textId="4A1DA74F" w:rsidR="007A05C0" w:rsidRPr="007A05C0" w:rsidRDefault="007A05C0" w:rsidP="007A05C0">
      <w:pPr>
        <w:jc w:val="both"/>
        <w:rPr>
          <w:rFonts w:ascii="Arial" w:hAnsi="Arial" w:cs="Arial"/>
        </w:rPr>
      </w:pPr>
      <w:r w:rsidRPr="007A05C0">
        <w:rPr>
          <w:rFonts w:ascii="Arial" w:hAnsi="Arial" w:cs="Arial"/>
        </w:rPr>
        <w:t xml:space="preserve">Извршителот Благоја Бакрачевски од Скопје, ул.Ленинова бр.17,згра.1-вл.1-кат 2/4 врз основа на барањето за спроведување на извршување од доверителот Џуџевиќ Насер од Скопје со живеалиште на  Ул.Народен Фронт бр.27/2-21 преку ополномоштено лице Мирсад Куч од Скопје преку полномошник Адвокат Бојан Ваневски од Скопје,  засновано на извршната исправа ОДУ.бр.32/16 од 20.01.2016 година на Нотар Верица Симоновска -Синадинова, против должникот Јашаревиќ Марјан од Скопје со </w:t>
      </w:r>
      <w:r w:rsidR="00F723A3">
        <w:rPr>
          <w:rFonts w:ascii="Arial" w:hAnsi="Arial" w:cs="Arial"/>
        </w:rPr>
        <w:t xml:space="preserve"> </w:t>
      </w:r>
      <w:r w:rsidRPr="007A05C0">
        <w:rPr>
          <w:rFonts w:ascii="Arial" w:hAnsi="Arial" w:cs="Arial"/>
        </w:rPr>
        <w:t xml:space="preserve">живеалиште на ул.Христо Татарчев 11 бр.5,  за спроведување на извршување во вредност 400.985,00 денари на ден </w:t>
      </w:r>
      <w:r>
        <w:rPr>
          <w:rFonts w:ascii="Arial" w:hAnsi="Arial" w:cs="Arial"/>
        </w:rPr>
        <w:t>02.12.2024</w:t>
      </w:r>
      <w:r w:rsidRPr="007A05C0">
        <w:rPr>
          <w:rFonts w:ascii="Arial" w:hAnsi="Arial" w:cs="Arial"/>
        </w:rPr>
        <w:t xml:space="preserve"> година го донесува следниот:                                                                                                                                                        </w:t>
      </w:r>
    </w:p>
    <w:p w14:paraId="4E4F8796" w14:textId="77777777" w:rsidR="00DF1299" w:rsidRPr="00823825" w:rsidRDefault="004F4016" w:rsidP="00DF129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823825">
        <w:rPr>
          <w:rFonts w:ascii="Arial" w:hAnsi="Arial" w:cs="Arial"/>
        </w:rPr>
        <w:t xml:space="preserve"> </w:t>
      </w:r>
      <w:r w:rsidR="00DF1299" w:rsidRPr="00823825">
        <w:rPr>
          <w:rFonts w:ascii="Arial" w:hAnsi="Arial" w:cs="Arial"/>
        </w:rPr>
        <w:t xml:space="preserve">                                                                           </w:t>
      </w:r>
      <w:r w:rsidR="00226087" w:rsidRPr="00823825">
        <w:rPr>
          <w:rFonts w:ascii="Arial" w:hAnsi="Arial" w:cs="Arial"/>
        </w:rPr>
        <w:t xml:space="preserve"> </w:t>
      </w:r>
      <w:r w:rsidR="00DF1299" w:rsidRPr="00823825">
        <w:rPr>
          <w:rFonts w:ascii="Arial" w:hAnsi="Arial" w:cs="Arial"/>
        </w:rPr>
        <w:t xml:space="preserve">                                                                                      </w:t>
      </w:r>
    </w:p>
    <w:p w14:paraId="5C116A92" w14:textId="77777777" w:rsidR="00B51157" w:rsidRPr="00823825" w:rsidRDefault="00B51157" w:rsidP="00B51157">
      <w:pPr>
        <w:spacing w:after="0"/>
        <w:jc w:val="center"/>
        <w:rPr>
          <w:rFonts w:ascii="Arial" w:hAnsi="Arial" w:cs="Arial"/>
          <w:b/>
        </w:rPr>
      </w:pPr>
      <w:r w:rsidRPr="00823825">
        <w:rPr>
          <w:rFonts w:ascii="Arial" w:hAnsi="Arial" w:cs="Arial"/>
          <w:b/>
        </w:rPr>
        <w:t>З А К Л У Ч О К</w:t>
      </w:r>
    </w:p>
    <w:p w14:paraId="23323E27" w14:textId="77777777" w:rsidR="00B51157" w:rsidRPr="00823825" w:rsidRDefault="00B51157" w:rsidP="00B51157">
      <w:pPr>
        <w:spacing w:after="0"/>
        <w:jc w:val="center"/>
        <w:rPr>
          <w:rFonts w:ascii="Arial" w:hAnsi="Arial" w:cs="Arial"/>
          <w:b/>
        </w:rPr>
      </w:pPr>
      <w:r w:rsidRPr="00823825">
        <w:rPr>
          <w:rFonts w:ascii="Arial" w:hAnsi="Arial" w:cs="Arial"/>
          <w:b/>
        </w:rPr>
        <w:t>ЗА УСНА ЈАВНА ПРОДАЖБА</w:t>
      </w:r>
    </w:p>
    <w:p w14:paraId="59873336" w14:textId="77777777" w:rsidR="00B51157" w:rsidRPr="00823825" w:rsidRDefault="00B51157" w:rsidP="00B51157">
      <w:pPr>
        <w:spacing w:after="0"/>
        <w:jc w:val="center"/>
        <w:rPr>
          <w:rFonts w:ascii="Arial" w:hAnsi="Arial" w:cs="Arial"/>
          <w:b/>
        </w:rPr>
      </w:pPr>
      <w:r w:rsidRPr="00823825">
        <w:rPr>
          <w:rFonts w:ascii="Arial" w:hAnsi="Arial" w:cs="Arial"/>
          <w:b/>
        </w:rPr>
        <w:t xml:space="preserve">(врз основа на членовите 179 став (1), 181 став (1) и 182 став (1) од </w:t>
      </w:r>
      <w:r w:rsidRPr="00823825">
        <w:rPr>
          <w:rFonts w:ascii="Arial" w:hAnsi="Arial" w:cs="Arial"/>
          <w:b/>
          <w:bCs/>
        </w:rPr>
        <w:t>Законот за извршување</w:t>
      </w:r>
      <w:r w:rsidRPr="00823825">
        <w:rPr>
          <w:rFonts w:ascii="Arial" w:hAnsi="Arial" w:cs="Arial"/>
          <w:b/>
        </w:rPr>
        <w:t>)</w:t>
      </w:r>
    </w:p>
    <w:p w14:paraId="7305A05D" w14:textId="4E7187A9" w:rsidR="007A05C0" w:rsidRPr="007A05C0" w:rsidRDefault="00226087" w:rsidP="007A05C0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</w:rPr>
      </w:pPr>
      <w:r w:rsidRPr="00823825">
        <w:rPr>
          <w:rFonts w:ascii="Arial" w:hAnsi="Arial" w:cs="Arial"/>
        </w:rPr>
        <w:t xml:space="preserve"> </w:t>
      </w:r>
    </w:p>
    <w:p w14:paraId="39E60CD7" w14:textId="6B0F897D" w:rsidR="007A05C0" w:rsidRPr="007A05C0" w:rsidRDefault="007A05C0" w:rsidP="007A05C0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</w:rPr>
      </w:pPr>
      <w:r w:rsidRPr="007A05C0">
        <w:rPr>
          <w:rFonts w:ascii="Arial" w:eastAsia="Times New Roman" w:hAnsi="Arial" w:cs="Arial"/>
          <w:b/>
          <w:bCs/>
        </w:rPr>
        <w:t xml:space="preserve">СЕ ОПРЕДЕЛУВА </w:t>
      </w:r>
      <w:r>
        <w:rPr>
          <w:rFonts w:ascii="Arial" w:eastAsia="Times New Roman" w:hAnsi="Arial" w:cs="Arial"/>
          <w:b/>
          <w:bCs/>
        </w:rPr>
        <w:t xml:space="preserve">ВТОРА </w:t>
      </w:r>
      <w:r w:rsidRPr="007A05C0">
        <w:rPr>
          <w:rFonts w:ascii="Arial" w:eastAsia="Times New Roman" w:hAnsi="Arial" w:cs="Arial"/>
        </w:rPr>
        <w:t>продажба со усно  јавно наддавање на недвижноста означена како Станбени куќи со дворови-самостојни  запишана во имотен лист бр.37671 за КО Кисела Вода 1 при АКН на СМ – ЦКН Скопје  со следните ознаки:</w:t>
      </w:r>
    </w:p>
    <w:p w14:paraId="62D7E7F2" w14:textId="77777777" w:rsidR="007A05C0" w:rsidRDefault="007A05C0" w:rsidP="007A05C0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b/>
          <w:bCs/>
          <w:u w:val="single"/>
        </w:rPr>
      </w:pPr>
    </w:p>
    <w:p w14:paraId="49877417" w14:textId="52B77387" w:rsidR="007A05C0" w:rsidRPr="007A05C0" w:rsidRDefault="007A05C0" w:rsidP="007A05C0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b/>
          <w:bCs/>
          <w:u w:val="single"/>
        </w:rPr>
      </w:pPr>
      <w:r w:rsidRPr="007A05C0">
        <w:rPr>
          <w:rFonts w:ascii="Arial" w:eastAsia="Times New Roman" w:hAnsi="Arial" w:cs="Arial"/>
          <w:b/>
          <w:bCs/>
          <w:u w:val="single"/>
        </w:rPr>
        <w:t>Лист Б Податоци за земјиштето ( Катастерска Парцела ) и за Правото на Сопственост</w:t>
      </w:r>
    </w:p>
    <w:p w14:paraId="6C7D63FB" w14:textId="77777777" w:rsidR="007A05C0" w:rsidRPr="007A05C0" w:rsidRDefault="007A05C0" w:rsidP="007A05C0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</w:rPr>
      </w:pPr>
      <w:r w:rsidRPr="007A05C0">
        <w:rPr>
          <w:rFonts w:ascii="Arial" w:eastAsia="Times New Roman" w:hAnsi="Arial" w:cs="Arial"/>
        </w:rPr>
        <w:t xml:space="preserve">КП 4921  на викано место С.Ковачевиќ 5 катастарска култура ГЗ ГИЗ класа/ со површина од 36 м2 </w:t>
      </w:r>
    </w:p>
    <w:p w14:paraId="217174EB" w14:textId="77777777" w:rsidR="007A05C0" w:rsidRPr="007A05C0" w:rsidRDefault="007A05C0" w:rsidP="007A05C0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</w:rPr>
      </w:pPr>
      <w:r w:rsidRPr="007A05C0">
        <w:rPr>
          <w:rFonts w:ascii="Arial" w:eastAsia="Times New Roman" w:hAnsi="Arial" w:cs="Arial"/>
        </w:rPr>
        <w:t>КП 4921  на викано место С.Ковачевиќ 5 катастарска култура ГЗ ЗПЗ 1  класа/ со површина од 106 м2</w:t>
      </w:r>
    </w:p>
    <w:p w14:paraId="189F2208" w14:textId="77777777" w:rsidR="007A05C0" w:rsidRPr="007A05C0" w:rsidRDefault="007A05C0" w:rsidP="007A05C0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</w:rPr>
      </w:pPr>
    </w:p>
    <w:p w14:paraId="2BE94B66" w14:textId="77777777" w:rsidR="007A05C0" w:rsidRPr="007A05C0" w:rsidRDefault="007A05C0" w:rsidP="007A05C0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b/>
          <w:bCs/>
          <w:u w:val="single"/>
        </w:rPr>
      </w:pPr>
      <w:r w:rsidRPr="007A05C0">
        <w:rPr>
          <w:rFonts w:ascii="Arial" w:eastAsia="Times New Roman" w:hAnsi="Arial" w:cs="Arial"/>
          <w:b/>
          <w:bCs/>
          <w:u w:val="single"/>
        </w:rPr>
        <w:t xml:space="preserve">Лист В Податоци за згради ,посебни делови од згради и други објекти и за правото на сопственост </w:t>
      </w:r>
    </w:p>
    <w:p w14:paraId="208CA3B8" w14:textId="77777777" w:rsidR="007A05C0" w:rsidRDefault="007A05C0" w:rsidP="007A05C0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</w:rPr>
      </w:pPr>
    </w:p>
    <w:p w14:paraId="2FFE4E44" w14:textId="0FEA09F5" w:rsidR="007A05C0" w:rsidRPr="007A05C0" w:rsidRDefault="007A05C0" w:rsidP="007A05C0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</w:rPr>
      </w:pPr>
      <w:r w:rsidRPr="007A05C0">
        <w:rPr>
          <w:rFonts w:ascii="Arial" w:eastAsia="Times New Roman" w:hAnsi="Arial" w:cs="Arial"/>
        </w:rPr>
        <w:t xml:space="preserve">КП 4921 дел 0 на адреса ( улица и куќен број на зграда  С.Ковачевиќ 11  бр.5 број на зграда друг објект 1 намена на зграда превземена при конверзија на податоци од стариот ел.систем А1-1 влез 1 кат К1 број 1 намена на посебен /заеднички дел од зграда ПП внатрешна површина во 36 м2 </w:t>
      </w:r>
    </w:p>
    <w:p w14:paraId="4A0D41BF" w14:textId="77777777" w:rsidR="007A05C0" w:rsidRPr="007A05C0" w:rsidRDefault="007A05C0" w:rsidP="007A05C0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</w:rPr>
      </w:pPr>
      <w:r w:rsidRPr="007A05C0">
        <w:rPr>
          <w:rFonts w:ascii="Arial" w:eastAsia="Times New Roman" w:hAnsi="Arial" w:cs="Arial"/>
        </w:rPr>
        <w:t xml:space="preserve">КП 4921 дел 0 на адреса ( улица и куќен број на зграда  С.Ковачевиќ 11  бр.5 број на зграда друг објект 1 намена на зграда превземена при конверзија на податоци од стариот ел.систем А1-1 влез 1 кат К1 број 1 намена на посебен /заеднички дел од зграда СТ внатрешна површина во 52 м2  </w:t>
      </w:r>
    </w:p>
    <w:p w14:paraId="79A01B51" w14:textId="77777777" w:rsidR="007A05C0" w:rsidRPr="007A05C0" w:rsidRDefault="007A05C0" w:rsidP="007A05C0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</w:rPr>
      </w:pPr>
      <w:r w:rsidRPr="007A05C0">
        <w:rPr>
          <w:rFonts w:ascii="Arial" w:eastAsia="Times New Roman" w:hAnsi="Arial" w:cs="Arial"/>
        </w:rPr>
        <w:t xml:space="preserve">КП 4921 дел 0 на адреса ( улица и куќен број на зграда  С.Ковачевиќ 11  бр.5 број на зграда друг објект 1 намена на зграда превземена при конверзија на податоци од стариот ел.систем А1-1 влез 1 кат ПР број 1 намена на посебен /заеднички дел од зграда СТ  внатрешна површина во 72 м2 </w:t>
      </w:r>
    </w:p>
    <w:p w14:paraId="0E44F7F4" w14:textId="77777777" w:rsidR="007A05C0" w:rsidRPr="007A05C0" w:rsidRDefault="007A05C0" w:rsidP="007A05C0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</w:rPr>
      </w:pPr>
      <w:r w:rsidRPr="007A05C0">
        <w:rPr>
          <w:rFonts w:ascii="Arial" w:eastAsia="Times New Roman" w:hAnsi="Arial" w:cs="Arial"/>
        </w:rPr>
        <w:t>КП 4921 дел 0 на адреса ( улица и куќен број на зграда  С.Ковачевиќ 11  бр.5 број на зграда друг објект 1 намена на зграда превземена при конверзија на податоци од стариот ел.систем А1-1 влез 2 кат ПР број 1 намена на посебен /заеднички дел од зграда Г внатрешна површина во 12 м2</w:t>
      </w:r>
    </w:p>
    <w:p w14:paraId="06E8F322" w14:textId="77777777" w:rsidR="007A05C0" w:rsidRPr="007A05C0" w:rsidRDefault="007A05C0" w:rsidP="007A05C0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</w:rPr>
      </w:pPr>
      <w:r w:rsidRPr="007A05C0">
        <w:rPr>
          <w:rFonts w:ascii="Arial" w:eastAsia="Times New Roman" w:hAnsi="Arial" w:cs="Arial"/>
        </w:rPr>
        <w:t>Со запишано право на СОПСТВЕНОСТ  на должникот Јашаревиќ Марјан од Скопје</w:t>
      </w:r>
    </w:p>
    <w:p w14:paraId="31C40843" w14:textId="77777777" w:rsidR="007A05C0" w:rsidRPr="007A05C0" w:rsidRDefault="007A05C0" w:rsidP="007A05C0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</w:rPr>
      </w:pPr>
      <w:r w:rsidRPr="007A05C0">
        <w:rPr>
          <w:rFonts w:ascii="Arial" w:eastAsia="Times New Roman" w:hAnsi="Arial" w:cs="Arial"/>
          <w:b/>
          <w:bCs/>
        </w:rPr>
        <w:t>НАПОМЕНА:</w:t>
      </w:r>
      <w:r w:rsidRPr="007A05C0">
        <w:rPr>
          <w:rFonts w:ascii="Arial" w:eastAsia="Times New Roman" w:hAnsi="Arial" w:cs="Arial"/>
        </w:rPr>
        <w:t xml:space="preserve"> Видно од извештајот за идентификација изработен од Друштво за истражување, инжинеринг и проценка ГЕО АПРОУЗЛ ДООЕЛ Скопје, кој вршел идентификација и премер на недвижноста утврдени се геометриско атрибутни содржини од етажната структура ( скица со податоци за зграда и посебни делови од зграда издадена од АКН и фактичка состојба утврдени се дека постои </w:t>
      </w:r>
      <w:r w:rsidRPr="007A05C0">
        <w:rPr>
          <w:rFonts w:ascii="Arial" w:eastAsia="Times New Roman" w:hAnsi="Arial" w:cs="Arial"/>
        </w:rPr>
        <w:lastRenderedPageBreak/>
        <w:t>разлика во дел од атрибутните и геометриски содржини кои влегуваат во категорија на делови без утврдени права .Разликите се однесуваат на дел од сегментната содржина со наменска искористеност помошни простории ( тераси/логии /балкони ) од катно ниво кат 1 означен на теренската скица на премерување како 7 пп со површина од 3м2. Односно констатирана е разлика во површината на одредени делови од недвижниот имот и посочен е дел од објект кој останал со незапишани сопственички права. За кои од страна на извршителот е изготвен Записник за попис на предметната недвижност ( врз основа на чл.239-а од ЗИ ) од 11.07.2024 година</w:t>
      </w:r>
    </w:p>
    <w:p w14:paraId="4997AD0C" w14:textId="25C746A9" w:rsidR="007A05C0" w:rsidRDefault="007A05C0" w:rsidP="007A05C0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</w:rPr>
      </w:pPr>
      <w:r w:rsidRPr="007A05C0">
        <w:rPr>
          <w:rFonts w:ascii="Arial" w:eastAsia="Times New Roman" w:hAnsi="Arial" w:cs="Arial"/>
        </w:rPr>
        <w:t>Со запишано право на должник /заложен должник Јашаревиќ Марјан од Скопје на недвижноста означена како станбени куќи со дворови – самостојни запишани во имотен лист бр.37671 за КО Кисела Вода 1 при АКН на СМ – ЦКН Скопје</w:t>
      </w:r>
    </w:p>
    <w:p w14:paraId="24C05EBB" w14:textId="77777777" w:rsidR="007A05C0" w:rsidRDefault="007A05C0" w:rsidP="007A05C0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</w:rPr>
      </w:pPr>
    </w:p>
    <w:p w14:paraId="1E1186BF" w14:textId="22B334F3" w:rsidR="007A05C0" w:rsidRPr="007A05C0" w:rsidRDefault="007A05C0" w:rsidP="007A05C0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b/>
          <w:bCs/>
        </w:rPr>
      </w:pPr>
      <w:r w:rsidRPr="007A05C0">
        <w:rPr>
          <w:rFonts w:ascii="Arial" w:eastAsia="Times New Roman" w:hAnsi="Arial" w:cs="Arial"/>
          <w:b/>
          <w:bCs/>
        </w:rPr>
        <w:t xml:space="preserve">Продажбата ќе се одржи на ден </w:t>
      </w:r>
      <w:r>
        <w:rPr>
          <w:rFonts w:ascii="Arial" w:eastAsia="Times New Roman" w:hAnsi="Arial" w:cs="Arial"/>
          <w:b/>
          <w:bCs/>
        </w:rPr>
        <w:t>20.12.2024</w:t>
      </w:r>
      <w:r w:rsidRPr="007A05C0">
        <w:rPr>
          <w:rFonts w:ascii="Arial" w:eastAsia="Times New Roman" w:hAnsi="Arial" w:cs="Arial"/>
          <w:b/>
          <w:bCs/>
        </w:rPr>
        <w:t xml:space="preserve"> година во 12: 00 часот во просториите на Извршителот Благоја Бакрачевски од Скопје со седиште на ул.Ленинова бр.17 зграда 1 влез 1 кат 2/4.</w:t>
      </w:r>
    </w:p>
    <w:p w14:paraId="738CA5AB" w14:textId="77777777" w:rsidR="007A05C0" w:rsidRDefault="007A05C0" w:rsidP="007A05C0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</w:rPr>
      </w:pPr>
    </w:p>
    <w:p w14:paraId="216B0D27" w14:textId="7E4A963A" w:rsidR="007A05C0" w:rsidRPr="007A05C0" w:rsidRDefault="007A05C0" w:rsidP="007A05C0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b/>
          <w:bCs/>
        </w:rPr>
      </w:pPr>
      <w:r w:rsidRPr="007A05C0">
        <w:rPr>
          <w:rFonts w:ascii="Arial" w:eastAsia="Times New Roman" w:hAnsi="Arial" w:cs="Arial"/>
          <w:b/>
          <w:bCs/>
        </w:rPr>
        <w:t xml:space="preserve">Почетната  на  вредноста на предметната недвижност ,утврдена со заклучок за утврдување на вредност врз основа на чл.177 од ЗИ </w:t>
      </w:r>
      <w:r w:rsidR="00107EA1">
        <w:rPr>
          <w:rFonts w:ascii="Arial" w:eastAsia="Times New Roman" w:hAnsi="Arial" w:cs="Arial"/>
          <w:b/>
          <w:bCs/>
        </w:rPr>
        <w:t xml:space="preserve"> а во врска со членот 185 став 2 од ЗИ </w:t>
      </w:r>
      <w:r w:rsidRPr="007A05C0">
        <w:rPr>
          <w:rFonts w:ascii="Arial" w:eastAsia="Times New Roman" w:hAnsi="Arial" w:cs="Arial"/>
          <w:b/>
          <w:bCs/>
        </w:rPr>
        <w:t xml:space="preserve">за И.бр.437/2023 на извршителот Благоја Бакрачевски од Скопје изнесува износ од  </w:t>
      </w:r>
      <w:r>
        <w:rPr>
          <w:rFonts w:ascii="Arial" w:eastAsia="Times New Roman" w:hAnsi="Arial" w:cs="Arial"/>
          <w:b/>
          <w:bCs/>
        </w:rPr>
        <w:t>1.592.133</w:t>
      </w:r>
      <w:r w:rsidR="00107EA1">
        <w:rPr>
          <w:rFonts w:ascii="Arial" w:eastAsia="Times New Roman" w:hAnsi="Arial" w:cs="Arial"/>
          <w:b/>
          <w:bCs/>
        </w:rPr>
        <w:t>,00</w:t>
      </w:r>
      <w:r w:rsidRPr="007A05C0">
        <w:rPr>
          <w:rFonts w:ascii="Arial" w:eastAsia="Times New Roman" w:hAnsi="Arial" w:cs="Arial"/>
          <w:b/>
          <w:bCs/>
        </w:rPr>
        <w:t xml:space="preserve"> денари ,под која недвижноста не може да се продаде на </w:t>
      </w:r>
      <w:r>
        <w:rPr>
          <w:rFonts w:ascii="Arial" w:eastAsia="Times New Roman" w:hAnsi="Arial" w:cs="Arial"/>
          <w:b/>
          <w:bCs/>
        </w:rPr>
        <w:t xml:space="preserve">второто </w:t>
      </w:r>
      <w:r w:rsidRPr="007A05C0">
        <w:rPr>
          <w:rFonts w:ascii="Arial" w:eastAsia="Times New Roman" w:hAnsi="Arial" w:cs="Arial"/>
          <w:b/>
          <w:bCs/>
        </w:rPr>
        <w:t xml:space="preserve"> јавно наддавање.</w:t>
      </w:r>
    </w:p>
    <w:p w14:paraId="22E45AC0" w14:textId="77777777" w:rsidR="007A05C0" w:rsidRPr="007A05C0" w:rsidRDefault="007A05C0" w:rsidP="007A05C0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</w:rPr>
      </w:pPr>
    </w:p>
    <w:p w14:paraId="2D7A3977" w14:textId="77777777" w:rsidR="007A05C0" w:rsidRPr="007A05C0" w:rsidRDefault="007A05C0" w:rsidP="007A05C0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</w:rPr>
      </w:pPr>
      <w:r w:rsidRPr="007A05C0">
        <w:rPr>
          <w:rFonts w:ascii="Arial" w:eastAsia="Times New Roman" w:hAnsi="Arial" w:cs="Arial"/>
        </w:rPr>
        <w:t>Должникот кој како сопственик домува во продадената семејна станбена зграда или стан, не го задржува правото да домува тука и е должен зградата, односно станот да ги испразни во рок од 30 дена од денот на доставување на Заклучокот за предавање во владение на недвижноста, а ако тоа не го стори, извршителот на предлог од купувачот присилно ќе го изврши испразнувањето  на зградата односно станбената куќа.</w:t>
      </w:r>
    </w:p>
    <w:p w14:paraId="44FB492C" w14:textId="77777777" w:rsidR="007A05C0" w:rsidRPr="007A05C0" w:rsidRDefault="007A05C0" w:rsidP="007A05C0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</w:rPr>
      </w:pPr>
    </w:p>
    <w:p w14:paraId="7732E6A3" w14:textId="3DE8A7AB" w:rsidR="007A05C0" w:rsidRPr="007A05C0" w:rsidRDefault="007A05C0" w:rsidP="007A05C0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b/>
          <w:bCs/>
        </w:rPr>
      </w:pPr>
      <w:r w:rsidRPr="007A05C0">
        <w:rPr>
          <w:rFonts w:ascii="Arial" w:eastAsia="Times New Roman" w:hAnsi="Arial" w:cs="Arial"/>
          <w:b/>
          <w:bCs/>
        </w:rPr>
        <w:t xml:space="preserve">На јавното наддавање може да учествуваат само лица кои претходно положиле гаранција која изнесува 1/10 ( една десеттина ) од утврдената вредност на недвижноста, односно износ од </w:t>
      </w:r>
      <w:r>
        <w:rPr>
          <w:rFonts w:ascii="Arial" w:eastAsia="Times New Roman" w:hAnsi="Arial" w:cs="Arial"/>
          <w:b/>
          <w:bCs/>
        </w:rPr>
        <w:t>159.213</w:t>
      </w:r>
      <w:r w:rsidRPr="007A05C0">
        <w:rPr>
          <w:rFonts w:ascii="Arial" w:eastAsia="Times New Roman" w:hAnsi="Arial" w:cs="Arial"/>
          <w:b/>
          <w:bCs/>
        </w:rPr>
        <w:t>,00 денари</w:t>
      </w:r>
    </w:p>
    <w:p w14:paraId="76C6EA41" w14:textId="77777777" w:rsidR="007A05C0" w:rsidRPr="007A05C0" w:rsidRDefault="007A05C0" w:rsidP="007A05C0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</w:rPr>
      </w:pPr>
    </w:p>
    <w:p w14:paraId="4815C74F" w14:textId="77777777" w:rsidR="007A05C0" w:rsidRPr="007A05C0" w:rsidRDefault="007A05C0" w:rsidP="007A05C0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b/>
          <w:bCs/>
        </w:rPr>
      </w:pPr>
      <w:r w:rsidRPr="007A05C0">
        <w:rPr>
          <w:rFonts w:ascii="Arial" w:eastAsia="Times New Roman" w:hAnsi="Arial" w:cs="Arial"/>
          <w:b/>
          <w:bCs/>
        </w:rPr>
        <w:t>Уплатата на паричните средства на име гаранција се врши на жиро сметката од извршителот Благоја Бакрачевски од Скопје со бр. 200004017741641 која се води кај Стопанска Банка АД Скопје и даночен број 5080022511701 со цел на дознака уплата на средства по И.бр.437/2023 најдоцна ЕДЕН ДЕН пред оддржување на продажбата со усно јавно наддавање.</w:t>
      </w:r>
    </w:p>
    <w:p w14:paraId="068BF9BE" w14:textId="77777777" w:rsidR="007A05C0" w:rsidRPr="007A05C0" w:rsidRDefault="007A05C0" w:rsidP="007A05C0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</w:rPr>
      </w:pPr>
    </w:p>
    <w:p w14:paraId="42F8B1E9" w14:textId="77777777" w:rsidR="007A05C0" w:rsidRPr="007A05C0" w:rsidRDefault="007A05C0" w:rsidP="007A05C0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</w:rPr>
      </w:pPr>
      <w:r w:rsidRPr="007A05C0">
        <w:rPr>
          <w:rFonts w:ascii="Arial" w:eastAsia="Times New Roman" w:hAnsi="Arial" w:cs="Arial"/>
        </w:rPr>
        <w:t>На понудувачите чија понуда не е прифатена, гаранцијата им се враќа веднаш по заклучувањето на јавното наддавање.</w:t>
      </w:r>
    </w:p>
    <w:p w14:paraId="59CE00D9" w14:textId="77777777" w:rsidR="007A05C0" w:rsidRPr="007A05C0" w:rsidRDefault="007A05C0" w:rsidP="007A05C0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</w:rPr>
      </w:pPr>
      <w:r w:rsidRPr="007A05C0">
        <w:rPr>
          <w:rFonts w:ascii="Arial" w:eastAsia="Times New Roman" w:hAnsi="Arial" w:cs="Arial"/>
        </w:rPr>
        <w:t>Најповолниот понудувач - купувач на недвижноста е должен да ја положи вкупната цена на недвижноста, во рок од 15 дена од денот на продажбата, во спротивно ќе се определи нова продажба, а средствата од положената гаранција се сметаат за наплатени средства во извршувањето.</w:t>
      </w:r>
    </w:p>
    <w:p w14:paraId="22E11A31" w14:textId="4F03706E" w:rsidR="00226087" w:rsidRPr="00823825" w:rsidRDefault="007A05C0" w:rsidP="007A05C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7A05C0">
        <w:rPr>
          <w:rFonts w:ascii="Arial" w:eastAsia="Times New Roman" w:hAnsi="Arial" w:cs="Arial"/>
        </w:rPr>
        <w:t>Овој заклучок ќе се објави во следните средства за јавно информирање дневен печат НОВА МАКЕДОНИЈА и електронски на веб страницата на Комората. Заклучокот ќе се достави до странките, заложните доверители, до учесниците во постапката, до лицата кои имаат запишано или законско право на првенство на купување и до надлежниот орган на управата.</w:t>
      </w:r>
      <w:r w:rsidRPr="007A05C0">
        <w:rPr>
          <w:rFonts w:ascii="Arial" w:eastAsia="Times New Roman" w:hAnsi="Arial" w:cs="Arial"/>
        </w:rPr>
        <w:tab/>
      </w:r>
      <w:r w:rsidR="00226087" w:rsidRPr="00823825">
        <w:rPr>
          <w:rFonts w:ascii="Arial" w:hAnsi="Arial" w:cs="Arial"/>
        </w:rPr>
        <w:tab/>
      </w:r>
      <w:r w:rsidR="00226087" w:rsidRPr="00823825">
        <w:rPr>
          <w:rFonts w:ascii="Arial" w:hAnsi="Arial" w:cs="Arial"/>
        </w:rPr>
        <w:tab/>
        <w:t xml:space="preserve">        </w:t>
      </w:r>
      <w:r w:rsidR="00226087" w:rsidRPr="00823825">
        <w:rPr>
          <w:rFonts w:ascii="Arial" w:hAnsi="Arial" w:cs="Arial"/>
        </w:rPr>
        <w:tab/>
        <w:t xml:space="preserve">  </w:t>
      </w:r>
    </w:p>
    <w:p w14:paraId="30B68A77" w14:textId="77777777" w:rsidR="00B51157" w:rsidRPr="007A05C0" w:rsidRDefault="00B51157" w:rsidP="0022608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ru-RU"/>
        </w:rPr>
      </w:pPr>
    </w:p>
    <w:p w14:paraId="65EAC7B4" w14:textId="77777777" w:rsidR="00B51157" w:rsidRDefault="00B51157" w:rsidP="0022608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14:paraId="7AFC2160" w14:textId="77777777" w:rsidR="00823825" w:rsidRPr="00DB4229" w:rsidRDefault="00823825" w:rsidP="00823825">
      <w:pPr>
        <w:spacing w:after="0" w:line="240" w:lineRule="auto"/>
        <w:ind w:firstLine="720"/>
        <w:rPr>
          <w:rFonts w:ascii="Arial" w:hAnsi="Arial" w:cs="Arial"/>
        </w:rPr>
      </w:pPr>
      <w:r w:rsidRPr="004276E7">
        <w:rPr>
          <w:rFonts w:ascii="Arial" w:hAnsi="Arial" w:cs="Arial"/>
          <w:sz w:val="20"/>
          <w:szCs w:val="20"/>
        </w:rPr>
        <w:t xml:space="preserve">                                                                            </w:t>
      </w:r>
      <w:r w:rsidRPr="004978B7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                 </w:t>
      </w:r>
      <w:r w:rsidRPr="007A05C0">
        <w:rPr>
          <w:rFonts w:ascii="Arial" w:hAnsi="Arial" w:cs="Arial"/>
          <w:lang w:val="ru-RU"/>
        </w:rPr>
        <w:t xml:space="preserve">                           </w:t>
      </w:r>
      <w:r>
        <w:rPr>
          <w:rFonts w:ascii="Arial" w:hAnsi="Arial" w:cs="Arial"/>
        </w:rPr>
        <w:t xml:space="preserve">  </w:t>
      </w:r>
      <w:r w:rsidRPr="00DB4229">
        <w:rPr>
          <w:rFonts w:ascii="Arial" w:hAnsi="Arial" w:cs="Arial"/>
        </w:rPr>
        <w:t>И З В Р Ш И Т Е Л</w:t>
      </w:r>
    </w:p>
    <w:tbl>
      <w:tblPr>
        <w:tblpPr w:leftFromText="180" w:rightFromText="180" w:vertAnchor="text" w:tblpXSpec="righ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4387"/>
      </w:tblGrid>
      <w:tr w:rsidR="00823825" w:rsidRPr="00867166" w14:paraId="54AC379B" w14:textId="77777777" w:rsidTr="009851EC">
        <w:trPr>
          <w:trHeight w:val="851"/>
        </w:trPr>
        <w:tc>
          <w:tcPr>
            <w:tcW w:w="4297" w:type="dxa"/>
          </w:tcPr>
          <w:p w14:paraId="359949AD" w14:textId="146C537D" w:rsidR="00823825" w:rsidRPr="000406D7" w:rsidRDefault="007A05C0" w:rsidP="009851EC">
            <w:pPr>
              <w:pStyle w:val="BodyText"/>
              <w:jc w:val="center"/>
              <w:rPr>
                <w:rFonts w:ascii="Arial" w:hAnsi="Arial" w:cs="Arial"/>
                <w:sz w:val="22"/>
                <w:szCs w:val="22"/>
                <w:lang w:val="mk-MK"/>
              </w:rPr>
            </w:pPr>
            <w:bookmarkStart w:id="5" w:name="OIzvIme"/>
            <w:bookmarkEnd w:id="5"/>
            <w:r>
              <w:rPr>
                <w:rFonts w:ascii="Arial" w:hAnsi="Arial" w:cs="Arial"/>
                <w:sz w:val="22"/>
                <w:szCs w:val="22"/>
                <w:lang w:val="mk-MK"/>
              </w:rPr>
              <w:t>Благоја Бакрачевски</w:t>
            </w:r>
            <w:r w:rsidR="002A2703">
              <w:pict w14:anchorId="0A0F9FA6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alt="Microsoft Office Signature Line..." style="width:208.8pt;height:59.4pt" wrapcoords="-63 0 -63 21016 21600 21016 21600 0 -63 0" o:allowoverlap="f">
                  <v:imagedata r:id="rId7" o:title=""/>
                  <o:lock v:ext="edit" ungrouping="t" rotation="t" cropping="t" verticies="t" text="t" grouping="t"/>
                  <o:signatureline v:ext="edit" id="{55629C8E-38E2-437A-8892-1BC7B1447794}" provid="{00000000-0000-0000-0000-000000000000}" signinginstructionsset="t" issignatureline="t"/>
                </v:shape>
              </w:pict>
            </w:r>
          </w:p>
        </w:tc>
      </w:tr>
    </w:tbl>
    <w:p w14:paraId="403BF89A" w14:textId="77777777" w:rsidR="007A05C0" w:rsidRPr="007A05C0" w:rsidRDefault="00823825" w:rsidP="007A05C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21499C">
        <w:rPr>
          <w:rFonts w:ascii="Arial" w:hAnsi="Arial" w:cs="Arial"/>
          <w:sz w:val="20"/>
          <w:szCs w:val="20"/>
        </w:rPr>
        <w:t xml:space="preserve">Д.-на: </w:t>
      </w:r>
      <w:r w:rsidRPr="0021499C">
        <w:rPr>
          <w:rFonts w:ascii="Arial" w:hAnsi="Arial" w:cs="Arial"/>
          <w:sz w:val="20"/>
          <w:szCs w:val="20"/>
        </w:rPr>
        <w:tab/>
      </w:r>
      <w:r w:rsidR="007A05C0" w:rsidRPr="007A05C0">
        <w:rPr>
          <w:rFonts w:ascii="Arial" w:hAnsi="Arial" w:cs="Arial"/>
          <w:sz w:val="20"/>
          <w:szCs w:val="20"/>
        </w:rPr>
        <w:t>доверител</w:t>
      </w:r>
    </w:p>
    <w:p w14:paraId="57BD0B41" w14:textId="77777777" w:rsidR="007A05C0" w:rsidRPr="007A05C0" w:rsidRDefault="007A05C0" w:rsidP="007A05C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7A05C0">
        <w:rPr>
          <w:rFonts w:ascii="Arial" w:hAnsi="Arial" w:cs="Arial"/>
          <w:sz w:val="20"/>
          <w:szCs w:val="20"/>
        </w:rPr>
        <w:tab/>
        <w:t>должник</w:t>
      </w:r>
    </w:p>
    <w:p w14:paraId="0A659841" w14:textId="77777777" w:rsidR="007A05C0" w:rsidRPr="007A05C0" w:rsidRDefault="007A05C0" w:rsidP="007A05C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7A05C0">
        <w:rPr>
          <w:rFonts w:ascii="Arial" w:hAnsi="Arial" w:cs="Arial"/>
          <w:sz w:val="20"/>
          <w:szCs w:val="20"/>
        </w:rPr>
        <w:tab/>
        <w:t>Град Скопје - Сектор за финансии</w:t>
      </w:r>
      <w:r w:rsidRPr="007A05C0">
        <w:rPr>
          <w:rFonts w:ascii="Arial" w:hAnsi="Arial" w:cs="Arial"/>
          <w:sz w:val="20"/>
          <w:szCs w:val="20"/>
        </w:rPr>
        <w:tab/>
      </w:r>
      <w:r w:rsidRPr="007A05C0">
        <w:rPr>
          <w:rFonts w:ascii="Arial" w:hAnsi="Arial" w:cs="Arial"/>
          <w:sz w:val="20"/>
          <w:szCs w:val="20"/>
        </w:rPr>
        <w:tab/>
      </w:r>
      <w:r w:rsidRPr="007A05C0">
        <w:rPr>
          <w:rFonts w:ascii="Arial" w:hAnsi="Arial" w:cs="Arial"/>
          <w:sz w:val="20"/>
          <w:szCs w:val="20"/>
        </w:rPr>
        <w:tab/>
      </w:r>
    </w:p>
    <w:p w14:paraId="768EAEB5" w14:textId="77777777" w:rsidR="007A05C0" w:rsidRPr="007A05C0" w:rsidRDefault="007A05C0" w:rsidP="007A05C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7A05C0">
        <w:rPr>
          <w:rFonts w:ascii="Arial" w:hAnsi="Arial" w:cs="Arial"/>
          <w:sz w:val="20"/>
          <w:szCs w:val="20"/>
        </w:rPr>
        <w:tab/>
        <w:t>Одделение за наплата на даноци,</w:t>
      </w:r>
    </w:p>
    <w:p w14:paraId="5AD13F54" w14:textId="77777777" w:rsidR="007A05C0" w:rsidRPr="007A05C0" w:rsidRDefault="007A05C0" w:rsidP="007A05C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7A05C0">
        <w:rPr>
          <w:rFonts w:ascii="Arial" w:hAnsi="Arial" w:cs="Arial"/>
          <w:sz w:val="20"/>
          <w:szCs w:val="20"/>
        </w:rPr>
        <w:tab/>
        <w:t>такси и други надоместоци</w:t>
      </w:r>
    </w:p>
    <w:p w14:paraId="74F1D305" w14:textId="6DCA6EF5" w:rsidR="00823825" w:rsidRPr="0075695C" w:rsidRDefault="007A05C0" w:rsidP="007A05C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7A05C0">
        <w:rPr>
          <w:rFonts w:ascii="Arial" w:hAnsi="Arial" w:cs="Arial"/>
          <w:sz w:val="20"/>
          <w:szCs w:val="20"/>
        </w:rPr>
        <w:tab/>
        <w:t>архива на извршител</w:t>
      </w:r>
      <w:r w:rsidR="00823825" w:rsidRPr="007A05C0">
        <w:rPr>
          <w:rFonts w:ascii="Arial" w:hAnsi="Arial" w:cs="Arial"/>
          <w:lang w:val="ru-RU"/>
        </w:rPr>
        <w:br w:type="textWrapping" w:clear="all"/>
      </w:r>
      <w:r w:rsidR="00823825">
        <w:rPr>
          <w:rFonts w:ascii="Arial" w:hAnsi="Arial" w:cs="Arial"/>
          <w:sz w:val="20"/>
          <w:szCs w:val="20"/>
        </w:rPr>
        <w:t xml:space="preserve">                                                                                             </w:t>
      </w:r>
      <w:r>
        <w:rPr>
          <w:rFonts w:ascii="Arial" w:hAnsi="Arial" w:cs="Arial"/>
          <w:sz w:val="20"/>
          <w:szCs w:val="20"/>
        </w:rPr>
        <w:t xml:space="preserve">                  </w:t>
      </w:r>
      <w:r w:rsidR="00823825">
        <w:rPr>
          <w:rFonts w:ascii="Arial" w:hAnsi="Arial" w:cs="Arial"/>
          <w:sz w:val="20"/>
          <w:szCs w:val="20"/>
        </w:rPr>
        <w:t xml:space="preserve">     </w:t>
      </w:r>
    </w:p>
    <w:p w14:paraId="7C396691" w14:textId="77777777" w:rsidR="00823825" w:rsidRPr="007A05C0" w:rsidRDefault="00823825" w:rsidP="00823825">
      <w:pPr>
        <w:jc w:val="both"/>
        <w:rPr>
          <w:rFonts w:ascii="Arial" w:hAnsi="Arial" w:cs="Arial"/>
          <w:b/>
          <w:sz w:val="20"/>
          <w:szCs w:val="20"/>
          <w:lang w:val="ru-RU"/>
        </w:rPr>
      </w:pPr>
    </w:p>
    <w:p w14:paraId="4120BD57" w14:textId="2EC8DE93" w:rsidR="00B51157" w:rsidRPr="0015029B" w:rsidRDefault="0015029B" w:rsidP="00B5115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Правна поука:</w:t>
      </w:r>
      <w:r>
        <w:rPr>
          <w:rFonts w:ascii="Arial" w:hAnsi="Arial" w:cs="Arial"/>
          <w:sz w:val="20"/>
          <w:szCs w:val="20"/>
        </w:rPr>
        <w:t xml:space="preserve"> Против овој </w:t>
      </w:r>
      <w:r w:rsidR="007A05C0">
        <w:rPr>
          <w:rFonts w:ascii="Arial" w:hAnsi="Arial" w:cs="Arial"/>
          <w:sz w:val="20"/>
          <w:szCs w:val="20"/>
        </w:rPr>
        <w:t xml:space="preserve">заклучок </w:t>
      </w:r>
      <w:r>
        <w:rPr>
          <w:rFonts w:ascii="Arial" w:hAnsi="Arial" w:cs="Arial"/>
          <w:sz w:val="20"/>
          <w:szCs w:val="20"/>
        </w:rPr>
        <w:t xml:space="preserve"> може да се поднесе приговор до  </w:t>
      </w:r>
      <w:bookmarkStart w:id="6" w:name="OSudPouka"/>
      <w:bookmarkEnd w:id="6"/>
      <w:r w:rsidR="007A05C0">
        <w:rPr>
          <w:rFonts w:ascii="Arial" w:hAnsi="Arial" w:cs="Arial"/>
          <w:sz w:val="20"/>
          <w:szCs w:val="20"/>
        </w:rPr>
        <w:t>Основен граѓански суд Скопје</w:t>
      </w:r>
      <w:r>
        <w:rPr>
          <w:rFonts w:ascii="Arial" w:hAnsi="Arial" w:cs="Arial"/>
          <w:sz w:val="20"/>
          <w:szCs w:val="20"/>
        </w:rPr>
        <w:t xml:space="preserve"> согласно одредбите на член 86 од Законот за извршување.</w:t>
      </w:r>
    </w:p>
    <w:sectPr w:rsidR="00B51157" w:rsidRPr="0015029B" w:rsidSect="00DF1299">
      <w:footerReference w:type="default" r:id="rId8"/>
      <w:pgSz w:w="12240" w:h="15840"/>
      <w:pgMar w:top="720" w:right="720" w:bottom="720" w:left="720" w:header="720" w:footer="720" w:gutter="0"/>
      <w:cols w:space="720"/>
      <w:noEndnote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051782A" w14:textId="77777777" w:rsidR="00094F88" w:rsidRDefault="00094F88" w:rsidP="007A05C0">
      <w:pPr>
        <w:spacing w:after="0" w:line="240" w:lineRule="auto"/>
      </w:pPr>
      <w:r>
        <w:separator/>
      </w:r>
    </w:p>
  </w:endnote>
  <w:endnote w:type="continuationSeparator" w:id="0">
    <w:p w14:paraId="287C3E1A" w14:textId="77777777" w:rsidR="00094F88" w:rsidRDefault="00094F88" w:rsidP="007A05C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AC C Times">
    <w:altName w:val="Courier New"/>
    <w:charset w:val="00"/>
    <w:family w:val="roman"/>
    <w:pitch w:val="variable"/>
    <w:sig w:usb0="00000087" w:usb1="00000000" w:usb2="00000000" w:usb3="00000000" w:csb0="0000001B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A8A41C3" w14:textId="77777777" w:rsidR="007A05C0" w:rsidRPr="007A05C0" w:rsidRDefault="007A05C0" w:rsidP="007A05C0">
    <w:pPr>
      <w:pStyle w:val="Footer"/>
      <w:rPr>
        <w:rFonts w:ascii="Arial" w:hAnsi="Arial" w:cs="Arial"/>
        <w:sz w:val="14"/>
      </w:rPr>
    </w:pPr>
    <w:r>
      <w:rPr>
        <w:rFonts w:ascii="Arial" w:hAnsi="Arial" w:cs="Arial"/>
        <w:sz w:val="14"/>
      </w:rPr>
      <w:t xml:space="preserve">                                                                                                                                                                                                                                                   </w:t>
    </w:r>
    <w:r>
      <w:rPr>
        <w:rFonts w:ascii="Arial" w:hAnsi="Arial" w:cs="Arial"/>
        <w:sz w:val="14"/>
      </w:rPr>
      <w:fldChar w:fldCharType="begin"/>
    </w:r>
    <w:r>
      <w:rPr>
        <w:rFonts w:ascii="Arial" w:hAnsi="Arial" w:cs="Arial"/>
        <w:sz w:val="14"/>
      </w:rPr>
      <w:instrText xml:space="preserve"> PAGE  \* MERGEFORMAT </w:instrText>
    </w:r>
    <w:r>
      <w:rPr>
        <w:rFonts w:ascii="Arial" w:hAnsi="Arial" w:cs="Arial"/>
        <w:sz w:val="14"/>
      </w:rPr>
      <w:fldChar w:fldCharType="separate"/>
    </w:r>
    <w:r>
      <w:rPr>
        <w:rFonts w:ascii="Arial" w:hAnsi="Arial" w:cs="Arial"/>
        <w:noProof/>
        <w:sz w:val="14"/>
      </w:rPr>
      <w:t>1</w:t>
    </w:r>
    <w:r>
      <w:rPr>
        <w:rFonts w:ascii="Arial" w:hAnsi="Arial" w:cs="Arial"/>
        <w:sz w:val="14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5C32E35" w14:textId="77777777" w:rsidR="00094F88" w:rsidRDefault="00094F88" w:rsidP="007A05C0">
      <w:pPr>
        <w:spacing w:after="0" w:line="240" w:lineRule="auto"/>
      </w:pPr>
      <w:r>
        <w:separator/>
      </w:r>
    </w:p>
  </w:footnote>
  <w:footnote w:type="continuationSeparator" w:id="0">
    <w:p w14:paraId="5959E2DD" w14:textId="77777777" w:rsidR="00094F88" w:rsidRDefault="00094F88" w:rsidP="007A05C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1299"/>
    <w:rsid w:val="00094F88"/>
    <w:rsid w:val="000A48CC"/>
    <w:rsid w:val="000A4928"/>
    <w:rsid w:val="00106412"/>
    <w:rsid w:val="00107EA1"/>
    <w:rsid w:val="00132B66"/>
    <w:rsid w:val="0015029B"/>
    <w:rsid w:val="00180BCE"/>
    <w:rsid w:val="00211393"/>
    <w:rsid w:val="0021499C"/>
    <w:rsid w:val="00226087"/>
    <w:rsid w:val="00232336"/>
    <w:rsid w:val="002514BB"/>
    <w:rsid w:val="00253CB5"/>
    <w:rsid w:val="002624CE"/>
    <w:rsid w:val="00272123"/>
    <w:rsid w:val="002A014B"/>
    <w:rsid w:val="002A0432"/>
    <w:rsid w:val="002A2703"/>
    <w:rsid w:val="003106B9"/>
    <w:rsid w:val="003A39C4"/>
    <w:rsid w:val="003B0CFE"/>
    <w:rsid w:val="003B40CD"/>
    <w:rsid w:val="003D21AC"/>
    <w:rsid w:val="003D4A9E"/>
    <w:rsid w:val="00451FBC"/>
    <w:rsid w:val="0046102D"/>
    <w:rsid w:val="004F2C9E"/>
    <w:rsid w:val="004F4016"/>
    <w:rsid w:val="0061005D"/>
    <w:rsid w:val="00665925"/>
    <w:rsid w:val="006A157B"/>
    <w:rsid w:val="006F1469"/>
    <w:rsid w:val="00710AAE"/>
    <w:rsid w:val="00765920"/>
    <w:rsid w:val="007A05C0"/>
    <w:rsid w:val="007A6108"/>
    <w:rsid w:val="007A7847"/>
    <w:rsid w:val="007B32B7"/>
    <w:rsid w:val="00823825"/>
    <w:rsid w:val="00847844"/>
    <w:rsid w:val="00866DC5"/>
    <w:rsid w:val="0087784C"/>
    <w:rsid w:val="008C43A1"/>
    <w:rsid w:val="00913EF8"/>
    <w:rsid w:val="00926A7A"/>
    <w:rsid w:val="009626C8"/>
    <w:rsid w:val="00990882"/>
    <w:rsid w:val="00A0421B"/>
    <w:rsid w:val="00A701D2"/>
    <w:rsid w:val="00AE3FFA"/>
    <w:rsid w:val="00B20C15"/>
    <w:rsid w:val="00B269ED"/>
    <w:rsid w:val="00B41890"/>
    <w:rsid w:val="00B51157"/>
    <w:rsid w:val="00B62603"/>
    <w:rsid w:val="00BB46BF"/>
    <w:rsid w:val="00BC5E22"/>
    <w:rsid w:val="00BF5243"/>
    <w:rsid w:val="00C02E62"/>
    <w:rsid w:val="00C15FD4"/>
    <w:rsid w:val="00C71B87"/>
    <w:rsid w:val="00CC28C6"/>
    <w:rsid w:val="00CE2401"/>
    <w:rsid w:val="00CF2E54"/>
    <w:rsid w:val="00D47D14"/>
    <w:rsid w:val="00DA5DC9"/>
    <w:rsid w:val="00DC321E"/>
    <w:rsid w:val="00DD45C8"/>
    <w:rsid w:val="00DF1299"/>
    <w:rsid w:val="00E01FCA"/>
    <w:rsid w:val="00E3104F"/>
    <w:rsid w:val="00E41120"/>
    <w:rsid w:val="00E54AAA"/>
    <w:rsid w:val="00E64DBC"/>
    <w:rsid w:val="00E719BE"/>
    <w:rsid w:val="00EA2798"/>
    <w:rsid w:val="00EF46AF"/>
    <w:rsid w:val="00F23081"/>
    <w:rsid w:val="00F65B23"/>
    <w:rsid w:val="00F723A3"/>
    <w:rsid w:val="00F75153"/>
    <w:rsid w:val="00F934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mk-M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09B4A96"/>
  <w15:docId w15:val="{5B44270C-F1DB-42D1-B8C2-C1D713696A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lang w:val="mk-MK" w:eastAsia="mk-M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41120"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F12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F1299"/>
    <w:rPr>
      <w:rFonts w:ascii="Tahoma" w:hAnsi="Tahoma" w:cs="Tahoma"/>
      <w:sz w:val="16"/>
      <w:szCs w:val="16"/>
    </w:rPr>
  </w:style>
  <w:style w:type="paragraph" w:styleId="BodyText">
    <w:name w:val="Body Text"/>
    <w:basedOn w:val="Normal"/>
    <w:link w:val="BodyTextChar"/>
    <w:rsid w:val="00823825"/>
    <w:pPr>
      <w:spacing w:after="0" w:line="240" w:lineRule="auto"/>
      <w:jc w:val="both"/>
    </w:pPr>
    <w:rPr>
      <w:rFonts w:ascii="MAC C Times" w:eastAsia="Times New Roman" w:hAnsi="MAC C Times"/>
      <w:sz w:val="24"/>
      <w:szCs w:val="24"/>
      <w:lang w:val="en-US"/>
    </w:rPr>
  </w:style>
  <w:style w:type="character" w:customStyle="1" w:styleId="BodyTextChar">
    <w:name w:val="Body Text Char"/>
    <w:basedOn w:val="DefaultParagraphFont"/>
    <w:link w:val="BodyText"/>
    <w:rsid w:val="00823825"/>
    <w:rPr>
      <w:rFonts w:ascii="MAC C Times" w:eastAsia="Times New Roman" w:hAnsi="MAC C Times"/>
      <w:sz w:val="24"/>
      <w:szCs w:val="24"/>
      <w:lang w:val="en-US" w:eastAsia="en-US"/>
    </w:rPr>
  </w:style>
  <w:style w:type="paragraph" w:styleId="Header">
    <w:name w:val="header"/>
    <w:basedOn w:val="Normal"/>
    <w:link w:val="HeaderChar"/>
    <w:uiPriority w:val="99"/>
    <w:unhideWhenUsed/>
    <w:rsid w:val="007A05C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A05C0"/>
    <w:rPr>
      <w:sz w:val="22"/>
      <w:szCs w:val="22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7A05C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A05C0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11966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022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image" Target="media/image2.em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emf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1075</Words>
  <Characters>6133</Characters>
  <Application>Microsoft Office Word</Application>
  <DocSecurity>0</DocSecurity>
  <Lines>51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Perdorues</cp:lastModifiedBy>
  <cp:revision>2</cp:revision>
  <cp:lastPrinted>2024-12-02T08:34:00Z</cp:lastPrinted>
  <dcterms:created xsi:type="dcterms:W3CDTF">2024-12-02T13:47:00Z</dcterms:created>
  <dcterms:modified xsi:type="dcterms:W3CDTF">2024-12-02T13:47:00Z</dcterms:modified>
</cp:coreProperties>
</file>