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И.бр.1487/19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Pr="000F186A">
        <w:rPr>
          <w:rFonts w:ascii="Arial" w:hAnsi="Arial" w:cs="Arial"/>
          <w:b/>
          <w:bCs/>
          <w:color w:val="000000"/>
          <w:sz w:val="18"/>
          <w:szCs w:val="18"/>
        </w:rPr>
        <w:t>Томислав</w:t>
      </w:r>
      <w:proofErr w:type="spellEnd"/>
      <w:r w:rsidRPr="000F186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0F186A">
        <w:rPr>
          <w:rFonts w:ascii="Arial" w:hAnsi="Arial" w:cs="Arial"/>
          <w:b/>
          <w:bCs/>
          <w:color w:val="000000"/>
          <w:sz w:val="18"/>
          <w:szCs w:val="18"/>
        </w:rPr>
        <w:t>Џумеркоски</w:t>
      </w:r>
      <w:proofErr w:type="spellEnd"/>
      <w:r w:rsidRPr="000F186A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0F186A">
        <w:rPr>
          <w:rFonts w:ascii="Arial" w:hAnsi="Arial" w:cs="Arial"/>
          <w:b/>
          <w:bCs/>
          <w:color w:val="000000"/>
          <w:sz w:val="18"/>
          <w:szCs w:val="18"/>
        </w:rPr>
        <w:t>Прилеп</w:t>
      </w:r>
      <w:proofErr w:type="spellEnd"/>
      <w:r w:rsidRPr="000F186A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од доверителот/предлагачот </w:t>
      </w:r>
      <w:r w:rsidRPr="000F186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Крсте Рујаноски преку Адвокат Слободан Киселоски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0F186A">
        <w:rPr>
          <w:rFonts w:ascii="Arial" w:hAnsi="Arial" w:cs="Arial"/>
          <w:color w:val="000000"/>
          <w:sz w:val="18"/>
          <w:szCs w:val="18"/>
          <w:lang w:val="mk-MK" w:eastAsia="mk-MK"/>
        </w:rPr>
        <w:t>Прилеп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0F186A">
        <w:rPr>
          <w:rFonts w:ascii="Arial" w:hAnsi="Arial" w:cs="Arial"/>
          <w:color w:val="000000"/>
          <w:sz w:val="18"/>
          <w:szCs w:val="18"/>
          <w:lang w:val="mk-MK" w:eastAsia="mk-MK"/>
        </w:rPr>
        <w:t>ул„Мице Козар“бр.70-а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0F186A">
        <w:rPr>
          <w:rFonts w:ascii="Arial" w:hAnsi="Arial" w:cs="Arial"/>
          <w:color w:val="000000"/>
          <w:sz w:val="18"/>
          <w:szCs w:val="18"/>
          <w:lang w:val="mk-MK" w:eastAsia="mk-MK"/>
        </w:rPr>
        <w:t>ВПП1-68/18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0F186A">
        <w:rPr>
          <w:rFonts w:ascii="Arial" w:hAnsi="Arial" w:cs="Arial"/>
          <w:color w:val="000000"/>
          <w:sz w:val="18"/>
          <w:szCs w:val="18"/>
          <w:lang w:val="mk-MK" w:eastAsia="mk-MK"/>
        </w:rPr>
        <w:t>22.05.2019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0F186A">
        <w:rPr>
          <w:rFonts w:ascii="Arial" w:hAnsi="Arial" w:cs="Arial"/>
          <w:color w:val="000000"/>
          <w:sz w:val="18"/>
          <w:szCs w:val="18"/>
          <w:lang w:val="mk-MK" w:eastAsia="mk-MK"/>
        </w:rPr>
        <w:t>Основен суд Прилеп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, против должникот/противникот </w:t>
      </w:r>
      <w:r w:rsidRPr="000F186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Бобан Рујаноски</w:t>
      </w:r>
      <w:r w:rsidRPr="000F186A">
        <w:rPr>
          <w:rFonts w:ascii="Arial" w:hAnsi="Arial" w:cs="Arial"/>
          <w:sz w:val="18"/>
          <w:szCs w:val="18"/>
          <w:lang w:val="mk-MK"/>
        </w:rPr>
        <w:t>,</w:t>
      </w:r>
      <w:r w:rsidRPr="000F186A">
        <w:rPr>
          <w:rFonts w:ascii="Arial" w:hAnsi="Arial" w:cs="Arial"/>
          <w:b/>
          <w:sz w:val="18"/>
          <w:szCs w:val="18"/>
          <w:lang w:val="mk-MK"/>
        </w:rPr>
        <w:t>Мартин Рујаноски</w:t>
      </w:r>
      <w:r w:rsidRPr="000F186A">
        <w:rPr>
          <w:rFonts w:ascii="Arial" w:hAnsi="Arial" w:cs="Arial"/>
          <w:sz w:val="18"/>
          <w:szCs w:val="18"/>
          <w:lang w:val="mk-MK"/>
        </w:rPr>
        <w:t>,</w:t>
      </w:r>
      <w:r w:rsidRPr="000F186A">
        <w:rPr>
          <w:rFonts w:ascii="Arial" w:hAnsi="Arial" w:cs="Arial"/>
          <w:b/>
          <w:sz w:val="18"/>
          <w:szCs w:val="18"/>
          <w:lang w:val="mk-MK"/>
        </w:rPr>
        <w:t>Мимоза Рујаноска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сите со живеалиште на </w:t>
      </w:r>
      <w:r w:rsidRPr="000F186A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ул.Мице Козар бр.70а Прилеп и </w:t>
      </w:r>
      <w:r w:rsidRPr="000F186A">
        <w:rPr>
          <w:rFonts w:ascii="Arial" w:hAnsi="Arial" w:cs="Arial"/>
          <w:b/>
          <w:color w:val="000000"/>
          <w:sz w:val="18"/>
          <w:szCs w:val="18"/>
          <w:lang w:val="mk-MK" w:eastAsia="mk-MK"/>
        </w:rPr>
        <w:t>РСМ застапувана од ДПРСМ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на физичка делба, на ден </w:t>
      </w:r>
      <w:r w:rsidRPr="000F186A">
        <w:rPr>
          <w:rFonts w:ascii="Arial" w:hAnsi="Arial" w:cs="Arial"/>
          <w:sz w:val="18"/>
          <w:szCs w:val="18"/>
          <w:lang w:val="en-US"/>
        </w:rPr>
        <w:t>31</w:t>
      </w:r>
      <w:r w:rsidRPr="000F186A">
        <w:rPr>
          <w:rFonts w:ascii="Arial" w:hAnsi="Arial" w:cs="Arial"/>
          <w:sz w:val="18"/>
          <w:szCs w:val="18"/>
          <w:lang w:val="mk-MK"/>
        </w:rPr>
        <w:t>.0</w:t>
      </w:r>
      <w:r w:rsidRPr="000F186A">
        <w:rPr>
          <w:rFonts w:ascii="Arial" w:hAnsi="Arial" w:cs="Arial"/>
          <w:sz w:val="18"/>
          <w:szCs w:val="18"/>
          <w:lang w:val="en-US"/>
        </w:rPr>
        <w:t>8</w:t>
      </w:r>
      <w:r w:rsidRPr="000F186A">
        <w:rPr>
          <w:rFonts w:ascii="Arial" w:hAnsi="Arial" w:cs="Arial"/>
          <w:sz w:val="18"/>
          <w:szCs w:val="18"/>
          <w:lang w:val="mk-MK"/>
        </w:rPr>
        <w:t>.2022 година го донесува следниот:</w:t>
      </w:r>
    </w:p>
    <w:p w:rsidR="000F186A" w:rsidRPr="000F186A" w:rsidRDefault="000F186A" w:rsidP="000F186A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0F186A" w:rsidRPr="000F186A" w:rsidRDefault="000F186A" w:rsidP="000F186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0F186A">
        <w:rPr>
          <w:rFonts w:ascii="Arial" w:hAnsi="Arial" w:cs="Arial"/>
          <w:b/>
          <w:sz w:val="18"/>
          <w:szCs w:val="18"/>
          <w:lang w:val="mk-MK"/>
        </w:rPr>
        <w:t>З А К Л У Ч О К</w:t>
      </w:r>
      <w:r w:rsidRPr="000F186A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0F186A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>СЕ ОПРЕДЕЛУВА  продажба со усно  јавно наддавање на недвижноста означена како куќа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7"/>
        <w:gridCol w:w="1344"/>
        <w:gridCol w:w="901"/>
        <w:gridCol w:w="903"/>
        <w:gridCol w:w="628"/>
        <w:gridCol w:w="630"/>
        <w:gridCol w:w="1434"/>
        <w:gridCol w:w="1135"/>
        <w:gridCol w:w="1702"/>
      </w:tblGrid>
      <w:tr w:rsidR="000F186A" w:rsidRPr="000F186A" w:rsidTr="000F186A">
        <w:trPr>
          <w:trHeight w:val="270"/>
        </w:trPr>
        <w:tc>
          <w:tcPr>
            <w:tcW w:w="10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0F186A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0F186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0F186A" w:rsidRPr="000F186A" w:rsidTr="000F186A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0F186A" w:rsidRPr="000F186A" w:rsidTr="000F186A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0F186A" w:rsidRPr="000F186A" w:rsidTr="000F186A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10329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М.Козар 70а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Стан во сем.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F186A" w:rsidRPr="000F186A" w:rsidTr="000F186A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sz w:val="18"/>
                <w:szCs w:val="18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10329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sz w:val="18"/>
                <w:szCs w:val="18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М.Козар 70а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Помошна просторија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64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F186A" w:rsidRPr="000F186A" w:rsidTr="000F186A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sz w:val="18"/>
                <w:szCs w:val="18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10329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sz w:val="18"/>
                <w:szCs w:val="18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М.Козар 70а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Стан во сем.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F186A" w:rsidRPr="000F186A" w:rsidTr="000F186A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sz w:val="18"/>
                <w:szCs w:val="18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10329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sz w:val="18"/>
                <w:szCs w:val="18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М.Козар 70а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Помошна просторија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F186A">
        <w:rPr>
          <w:rFonts w:ascii="Arial" w:hAnsi="Arial" w:cs="Arial"/>
          <w:bCs/>
          <w:sz w:val="18"/>
          <w:szCs w:val="18"/>
          <w:lang w:val="mk-MK"/>
        </w:rPr>
        <w:t xml:space="preserve">сето запишано во </w:t>
      </w:r>
      <w:r w:rsidRPr="000F186A">
        <w:rPr>
          <w:rFonts w:ascii="Arial" w:hAnsi="Arial" w:cs="Arial"/>
          <w:b/>
          <w:bCs/>
          <w:sz w:val="18"/>
          <w:szCs w:val="18"/>
          <w:lang w:val="mk-MK"/>
        </w:rPr>
        <w:t>имотен лист бр.29142</w:t>
      </w:r>
      <w:r w:rsidRPr="000F186A">
        <w:rPr>
          <w:rFonts w:ascii="Arial" w:hAnsi="Arial" w:cs="Arial"/>
          <w:bCs/>
          <w:sz w:val="18"/>
          <w:szCs w:val="18"/>
          <w:lang w:val="mk-MK"/>
        </w:rPr>
        <w:t xml:space="preserve"> за КО Прилеп  при АКН ОКН за град Прилеп со право на сосопственост на 1/9 на Мимоза Рујаноска, 2/3 на Крсте Рујаноски, 1/9 на Бобан Рујаноски и 1/9 на Мартин Рујаноски</w:t>
      </w:r>
      <w:r w:rsidRPr="000F186A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0F186A">
        <w:rPr>
          <w:rFonts w:ascii="Arial" w:hAnsi="Arial" w:cs="Arial"/>
          <w:sz w:val="18"/>
          <w:szCs w:val="18"/>
          <w:lang w:val="mk-MK"/>
        </w:rPr>
        <w:t>на износ од 1.668.408,00 денари</w:t>
      </w:r>
      <w:r w:rsidRPr="000F186A">
        <w:rPr>
          <w:rFonts w:ascii="Arial" w:hAnsi="Arial" w:cs="Arial"/>
          <w:sz w:val="18"/>
          <w:szCs w:val="18"/>
          <w:lang w:val="ru-RU"/>
        </w:rPr>
        <w:t>.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</w:p>
    <w:p w:rsidR="000F186A" w:rsidRPr="000F186A" w:rsidRDefault="000F186A" w:rsidP="000F186A">
      <w:pPr>
        <w:jc w:val="both"/>
        <w:rPr>
          <w:rFonts w:ascii="Arial" w:hAnsi="Arial" w:cs="Arial"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>Како и недвижноста означена како дворно место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8"/>
        <w:gridCol w:w="887"/>
        <w:gridCol w:w="1629"/>
        <w:gridCol w:w="313"/>
        <w:gridCol w:w="828"/>
        <w:gridCol w:w="50"/>
        <w:gridCol w:w="693"/>
        <w:gridCol w:w="16"/>
        <w:gridCol w:w="1134"/>
        <w:gridCol w:w="2006"/>
        <w:gridCol w:w="85"/>
      </w:tblGrid>
      <w:tr w:rsidR="000F186A" w:rsidRPr="000F186A" w:rsidTr="000F186A">
        <w:trPr>
          <w:trHeight w:val="270"/>
        </w:trPr>
        <w:tc>
          <w:tcPr>
            <w:tcW w:w="92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 w:rsidRPr="000F186A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0F186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0F186A" w:rsidRPr="000F186A" w:rsidTr="000F186A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0F186A" w:rsidRPr="000F186A" w:rsidTr="000F186A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2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6A" w:rsidRPr="000F186A" w:rsidRDefault="000F186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0F186A" w:rsidRPr="000F186A" w:rsidTr="000F186A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329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М.Козар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ДМ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366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F186A" w:rsidRPr="000F186A" w:rsidTr="000F186A">
        <w:trPr>
          <w:gridAfter w:val="1"/>
          <w:wAfter w:w="85" w:type="dxa"/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329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mk-MK"/>
              </w:rPr>
              <w:t>М.Козар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Зпз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94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6A" w:rsidRPr="000F186A" w:rsidRDefault="000F186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F186A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F186A">
        <w:rPr>
          <w:rFonts w:ascii="Arial" w:hAnsi="Arial" w:cs="Arial"/>
          <w:bCs/>
          <w:sz w:val="18"/>
          <w:szCs w:val="18"/>
          <w:lang w:val="mk-MK"/>
        </w:rPr>
        <w:t xml:space="preserve">сето запишано во </w:t>
      </w:r>
      <w:r w:rsidRPr="000F186A">
        <w:rPr>
          <w:rFonts w:ascii="Arial" w:hAnsi="Arial" w:cs="Arial"/>
          <w:b/>
          <w:bCs/>
          <w:sz w:val="18"/>
          <w:szCs w:val="18"/>
          <w:lang w:val="mk-MK"/>
        </w:rPr>
        <w:t>имотен лист бр.52944</w:t>
      </w:r>
      <w:r w:rsidRPr="000F186A">
        <w:rPr>
          <w:rFonts w:ascii="Arial" w:hAnsi="Arial" w:cs="Arial"/>
          <w:bCs/>
          <w:sz w:val="18"/>
          <w:szCs w:val="18"/>
          <w:lang w:val="mk-MK"/>
        </w:rPr>
        <w:t xml:space="preserve"> за КО Прилеп  при АКН ОКН за град Прилеп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</w:t>
      </w:r>
      <w:r w:rsidRPr="000F186A">
        <w:rPr>
          <w:rFonts w:ascii="Arial" w:hAnsi="Arial" w:cs="Arial"/>
          <w:bCs/>
          <w:sz w:val="18"/>
          <w:szCs w:val="18"/>
          <w:lang w:val="mk-MK"/>
        </w:rPr>
        <w:t>со право на сосопственост на, 2/3 на Крсте Рујаноски, 1/3 на Република Северна Македонија</w:t>
      </w:r>
      <w:r w:rsidRPr="000F186A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 </w:t>
      </w:r>
      <w:r w:rsidRPr="000F186A">
        <w:rPr>
          <w:rFonts w:ascii="Arial" w:hAnsi="Arial" w:cs="Arial"/>
          <w:sz w:val="18"/>
          <w:szCs w:val="18"/>
          <w:lang w:val="mk-MK"/>
        </w:rPr>
        <w:t>на износ од 1.050.420,00 денари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0F186A">
        <w:rPr>
          <w:rFonts w:ascii="Arial" w:hAnsi="Arial" w:cs="Arial"/>
          <w:sz w:val="18"/>
          <w:szCs w:val="18"/>
          <w:lang w:val="ru-RU"/>
        </w:rPr>
        <w:t>06.</w:t>
      </w:r>
      <w:r w:rsidRPr="000F186A">
        <w:rPr>
          <w:rFonts w:ascii="Arial" w:hAnsi="Arial" w:cs="Arial"/>
          <w:sz w:val="18"/>
          <w:szCs w:val="18"/>
          <w:lang w:val="en-US"/>
        </w:rPr>
        <w:t>11</w:t>
      </w:r>
      <w:r w:rsidRPr="000F186A">
        <w:rPr>
          <w:rFonts w:ascii="Arial" w:hAnsi="Arial" w:cs="Arial"/>
          <w:sz w:val="18"/>
          <w:szCs w:val="18"/>
          <w:lang w:val="ru-RU"/>
        </w:rPr>
        <w:t xml:space="preserve">.2022 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година во 10.00 часот  во канцеларија на </w:t>
      </w:r>
      <w:r w:rsidRPr="000F186A">
        <w:rPr>
          <w:rFonts w:ascii="Arial" w:hAnsi="Arial" w:cs="Arial"/>
          <w:sz w:val="18"/>
          <w:szCs w:val="18"/>
          <w:lang w:val="ru-RU"/>
        </w:rPr>
        <w:t>Извршител Томислав Џумеркоски на ул.Орде Кабецо бр.8 Прилеп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на извршителот </w:t>
      </w:r>
      <w:r w:rsidRPr="000F186A">
        <w:rPr>
          <w:rFonts w:ascii="Arial" w:hAnsi="Arial" w:cs="Arial"/>
          <w:sz w:val="18"/>
          <w:szCs w:val="18"/>
          <w:lang w:val="ru-RU"/>
        </w:rPr>
        <w:t>И.бр.1487/19 од 25.01.2022 година</w:t>
      </w:r>
      <w:r w:rsidRPr="000F186A">
        <w:rPr>
          <w:rFonts w:ascii="Arial" w:hAnsi="Arial" w:cs="Arial"/>
          <w:sz w:val="18"/>
          <w:szCs w:val="18"/>
          <w:lang w:val="mk-MK"/>
        </w:rPr>
        <w:t>,  изнесува 1.668.408,00 денари за недвижноста во имотен лист</w:t>
      </w:r>
      <w:r w:rsidRPr="000F186A">
        <w:rPr>
          <w:rFonts w:ascii="Arial" w:hAnsi="Arial" w:cs="Arial"/>
          <w:b/>
          <w:bCs/>
          <w:sz w:val="18"/>
          <w:szCs w:val="18"/>
          <w:lang w:val="mk-MK"/>
        </w:rPr>
        <w:t xml:space="preserve"> </w:t>
      </w:r>
      <w:r w:rsidRPr="000F186A">
        <w:rPr>
          <w:rFonts w:ascii="Arial" w:hAnsi="Arial" w:cs="Arial"/>
          <w:bCs/>
          <w:sz w:val="18"/>
          <w:szCs w:val="18"/>
          <w:lang w:val="mk-MK"/>
        </w:rPr>
        <w:t>бр.29142 за КО Прилеп  при АКН ОКН за град Прилеп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, како и износ од 1.050.420,00 денари за недвижноста </w:t>
      </w:r>
      <w:r w:rsidRPr="000F186A">
        <w:rPr>
          <w:rFonts w:ascii="Arial" w:hAnsi="Arial" w:cs="Arial"/>
          <w:bCs/>
          <w:sz w:val="18"/>
          <w:szCs w:val="18"/>
          <w:lang w:val="mk-MK"/>
        </w:rPr>
        <w:t>во имотен лист бр.52944 за КО Прилеп  при АКН ОКН за град Прилеп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под која недвижноста не може да се продаде на првото јавно наддавање.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>Недвижноста не е оптоварена со товари и службености кои остануваат врз недвижноста по спроведување на извршувањето</w:t>
      </w:r>
      <w:r w:rsidRPr="000F186A">
        <w:rPr>
          <w:rFonts w:ascii="Arial" w:hAnsi="Arial" w:cs="Arial"/>
          <w:sz w:val="18"/>
          <w:szCs w:val="18"/>
          <w:lang w:val="ru-RU"/>
        </w:rPr>
        <w:t>.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F186A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0F186A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F186A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F186A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0F186A">
        <w:rPr>
          <w:rFonts w:ascii="Arial" w:hAnsi="Arial" w:cs="Arial"/>
          <w:color w:val="000000"/>
          <w:sz w:val="18"/>
          <w:szCs w:val="18"/>
          <w:lang w:val="en-US"/>
        </w:rPr>
        <w:t>300020000374649</w:t>
      </w:r>
      <w:r w:rsidRPr="000F186A">
        <w:rPr>
          <w:rFonts w:ascii="Arial" w:hAnsi="Arial" w:cs="Arial"/>
          <w:sz w:val="18"/>
          <w:szCs w:val="18"/>
          <w:lang w:val="en-US"/>
        </w:rPr>
        <w:t xml:space="preserve"> </w:t>
      </w:r>
      <w:r w:rsidRPr="000F186A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0F186A">
        <w:rPr>
          <w:rFonts w:ascii="Arial" w:hAnsi="Arial" w:cs="Arial"/>
          <w:color w:val="000000"/>
          <w:sz w:val="18"/>
          <w:szCs w:val="18"/>
          <w:lang w:val="en-US"/>
        </w:rPr>
        <w:t>Комерцијална</w:t>
      </w:r>
      <w:proofErr w:type="spellEnd"/>
      <w:r w:rsidRPr="000F186A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0F186A">
        <w:rPr>
          <w:rFonts w:ascii="Arial" w:hAnsi="Arial" w:cs="Arial"/>
          <w:color w:val="000000"/>
          <w:sz w:val="18"/>
          <w:szCs w:val="18"/>
          <w:lang w:val="en-US"/>
        </w:rPr>
        <w:t>Банка</w:t>
      </w:r>
      <w:proofErr w:type="spellEnd"/>
      <w:r w:rsidRPr="000F186A">
        <w:rPr>
          <w:rFonts w:ascii="Arial" w:hAnsi="Arial" w:cs="Arial"/>
          <w:color w:val="000000"/>
          <w:sz w:val="18"/>
          <w:szCs w:val="18"/>
          <w:lang w:val="en-US"/>
        </w:rPr>
        <w:t xml:space="preserve"> АД </w:t>
      </w:r>
      <w:proofErr w:type="spellStart"/>
      <w:r w:rsidRPr="000F186A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0F186A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0F186A">
        <w:rPr>
          <w:rFonts w:ascii="Arial" w:hAnsi="Arial" w:cs="Arial"/>
          <w:color w:val="000000"/>
          <w:sz w:val="18"/>
          <w:szCs w:val="18"/>
          <w:lang w:val="en-US"/>
        </w:rPr>
        <w:t>5021006110679</w:t>
      </w:r>
      <w:r w:rsidRPr="000F186A">
        <w:rPr>
          <w:rFonts w:ascii="Arial" w:hAnsi="Arial" w:cs="Arial"/>
          <w:sz w:val="18"/>
          <w:szCs w:val="18"/>
          <w:lang w:val="en-US"/>
        </w:rPr>
        <w:t>.</w:t>
      </w:r>
      <w:proofErr w:type="gramEnd"/>
    </w:p>
    <w:p w:rsidR="000F186A" w:rsidRPr="000F186A" w:rsidRDefault="000F186A" w:rsidP="000F18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F186A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F2F31" w:rsidRDefault="000F186A" w:rsidP="000F186A">
      <w:pPr>
        <w:ind w:firstLine="720"/>
        <w:jc w:val="both"/>
      </w:pPr>
      <w:r w:rsidRPr="000F186A">
        <w:rPr>
          <w:rFonts w:ascii="Arial" w:hAnsi="Arial" w:cs="Arial"/>
          <w:sz w:val="18"/>
          <w:szCs w:val="18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F186A">
        <w:rPr>
          <w:rFonts w:ascii="Arial" w:hAnsi="Arial" w:cs="Arial"/>
          <w:sz w:val="18"/>
          <w:szCs w:val="18"/>
          <w:lang w:val="ru-RU"/>
        </w:rPr>
        <w:t xml:space="preserve">15 </w:t>
      </w:r>
      <w:r w:rsidRPr="000F186A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sectPr w:rsidR="00DF2F31" w:rsidSect="009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F186A"/>
    <w:rsid w:val="000F186A"/>
    <w:rsid w:val="00911876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86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F186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F186A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2022-09-13T07:51:00Z</dcterms:created>
  <dcterms:modified xsi:type="dcterms:W3CDTF">2022-09-13T07:53:00Z</dcterms:modified>
</cp:coreProperties>
</file>