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0B7E00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И.бр.1078/19</w:t>
            </w: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B7E00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B7E00" w:rsidRPr="000B7E00" w:rsidTr="006F5FB5">
        <w:tc>
          <w:tcPr>
            <w:tcW w:w="6008" w:type="dxa"/>
            <w:hideMark/>
          </w:tcPr>
          <w:p w:rsidR="000B7E00" w:rsidRPr="000B7E00" w:rsidRDefault="000B7E00" w:rsidP="006F5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B7E00" w:rsidRPr="000B7E00" w:rsidRDefault="000B7E00" w:rsidP="006F5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0B7E00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Зоран Димов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0B7E00">
        <w:rPr>
          <w:rFonts w:ascii="Arial" w:hAnsi="Arial" w:cs="Arial"/>
          <w:b/>
          <w:color w:val="000000"/>
          <w:sz w:val="16"/>
          <w:szCs w:val="16"/>
          <w:lang w:val="ru-RU"/>
        </w:rPr>
        <w:t>ЕУРОСТАНДАРД</w:t>
      </w:r>
      <w:r w:rsidRPr="000B7E00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БАНКА</w:t>
      </w:r>
      <w:r w:rsidRPr="000B7E00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 xml:space="preserve"> АД Скопје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</w:t>
      </w:r>
      <w:r w:rsidRPr="000B7E00">
        <w:rPr>
          <w:rFonts w:ascii="Arial" w:hAnsi="Arial" w:cs="Arial"/>
          <w:b/>
          <w:sz w:val="16"/>
          <w:szCs w:val="16"/>
          <w:lang w:val="mk-MK"/>
        </w:rPr>
        <w:t>- во стечај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0B7E00">
        <w:rPr>
          <w:rFonts w:ascii="Arial" w:hAnsi="Arial" w:cs="Arial"/>
          <w:color w:val="000000"/>
          <w:sz w:val="16"/>
          <w:szCs w:val="16"/>
        </w:rPr>
        <w:t>4030001419723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Ул.Никола</w:t>
      </w:r>
      <w:proofErr w:type="spellEnd"/>
      <w:r w:rsidRPr="000B7E0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Кљусев</w:t>
      </w:r>
      <w:proofErr w:type="spellEnd"/>
      <w:r w:rsidRPr="000B7E00">
        <w:rPr>
          <w:rFonts w:ascii="Arial" w:hAnsi="Arial" w:cs="Arial"/>
          <w:color w:val="000000"/>
          <w:sz w:val="16"/>
          <w:szCs w:val="16"/>
        </w:rPr>
        <w:t xml:space="preserve"> бр.2</w:t>
      </w:r>
      <w:r w:rsidRPr="000B7E00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полномошник адвокат Софија Алексоска Миовска)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Нотарски</w:t>
      </w:r>
      <w:r w:rsidRPr="000B7E00">
        <w:rPr>
          <w:rFonts w:ascii="Arial" w:hAnsi="Arial" w:cs="Arial"/>
          <w:color w:val="000000"/>
          <w:sz w:val="16"/>
          <w:szCs w:val="16"/>
          <w:lang w:val="mk-MK"/>
        </w:rPr>
        <w:t xml:space="preserve">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акт</w:t>
      </w:r>
      <w:proofErr w:type="spellEnd"/>
      <w:r w:rsidRPr="000B7E00">
        <w:rPr>
          <w:rFonts w:ascii="Arial" w:hAnsi="Arial" w:cs="Arial"/>
          <w:sz w:val="16"/>
          <w:szCs w:val="16"/>
          <w:lang w:val="mk-MK"/>
        </w:rPr>
        <w:t xml:space="preserve">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број.155</w:t>
      </w:r>
      <w:r w:rsidRPr="000B7E00">
        <w:rPr>
          <w:rFonts w:ascii="Arial" w:hAnsi="Arial" w:cs="Arial"/>
          <w:color w:val="000000"/>
          <w:sz w:val="16"/>
          <w:szCs w:val="16"/>
        </w:rPr>
        <w:t>/11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,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број.156</w:t>
      </w:r>
      <w:r w:rsidRPr="000B7E00">
        <w:rPr>
          <w:rFonts w:ascii="Arial" w:hAnsi="Arial" w:cs="Arial"/>
          <w:color w:val="000000"/>
          <w:sz w:val="16"/>
          <w:szCs w:val="16"/>
        </w:rPr>
        <w:t>/11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број.157</w:t>
      </w:r>
      <w:r w:rsidRPr="000B7E00">
        <w:rPr>
          <w:rFonts w:ascii="Arial" w:hAnsi="Arial" w:cs="Arial"/>
          <w:color w:val="000000"/>
          <w:sz w:val="16"/>
          <w:szCs w:val="16"/>
        </w:rPr>
        <w:t>/11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број.520/12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04.05.2012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број.1338/13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19.09.2013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број.363/17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05.05.2017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color w:val="000000"/>
          <w:sz w:val="16"/>
          <w:szCs w:val="16"/>
          <w:lang w:val="ru-RU"/>
        </w:rPr>
        <w:t>Нотар Весна Дончева, ОДУ.број.521/12 на Нотар Анета Петровска Алексова и ОДУ.број.364/17 на Нотар Весна Дончева,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против должникот, заложен должник </w:t>
      </w:r>
      <w:r w:rsidRPr="000B7E00">
        <w:rPr>
          <w:rFonts w:ascii="Arial" w:hAnsi="Arial" w:cs="Arial"/>
          <w:b/>
          <w:color w:val="000000"/>
          <w:sz w:val="16"/>
          <w:szCs w:val="16"/>
          <w:lang w:val="ru-RU"/>
        </w:rPr>
        <w:t>Друштво</w:t>
      </w:r>
      <w:r w:rsidRPr="000B7E00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за транспорт</w:t>
      </w:r>
      <w:r w:rsidRPr="000B7E00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,производство и услуги</w:t>
      </w:r>
      <w:r w:rsidRPr="000B7E00">
        <w:rPr>
          <w:rFonts w:ascii="Arial" w:hAnsi="Arial" w:cs="Arial"/>
          <w:b/>
          <w:bCs/>
          <w:color w:val="000000"/>
          <w:sz w:val="16"/>
          <w:szCs w:val="16"/>
        </w:rPr>
        <w:t xml:space="preserve"> ЏМС ТРАНСПОРТ ДООЕЛ </w:t>
      </w:r>
      <w:proofErr w:type="spellStart"/>
      <w:r w:rsidRPr="000B7E00">
        <w:rPr>
          <w:rFonts w:ascii="Arial" w:hAnsi="Arial" w:cs="Arial"/>
          <w:b/>
          <w:bCs/>
          <w:color w:val="000000"/>
          <w:sz w:val="16"/>
          <w:szCs w:val="16"/>
        </w:rPr>
        <w:t>увоз-извоз</w:t>
      </w:r>
      <w:proofErr w:type="spellEnd"/>
      <w:r w:rsidRPr="000B7E0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0B7E00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0B7E00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- во стечај  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со ЕДБ 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>4030008045039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0B7E00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Бул.Крсте Мисирков бр.16 ТЦ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Мавровка</w:t>
      </w:r>
      <w:proofErr w:type="spellEnd"/>
      <w:r w:rsidRPr="000B7E0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лам</w:t>
      </w:r>
      <w:proofErr w:type="spellEnd"/>
      <w:r w:rsidRPr="000B7E00">
        <w:rPr>
          <w:rFonts w:ascii="Arial" w:hAnsi="Arial" w:cs="Arial"/>
          <w:color w:val="000000"/>
          <w:sz w:val="16"/>
          <w:szCs w:val="16"/>
        </w:rPr>
        <w:t xml:space="preserve">-Ц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втори</w:t>
      </w:r>
      <w:proofErr w:type="spellEnd"/>
      <w:r w:rsidRPr="000B7E0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кат</w:t>
      </w:r>
      <w:proofErr w:type="spellEnd"/>
      <w:r w:rsidRPr="000B7E00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стечаен управител Александар Димовски од Скопје)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, заложниот должник </w:t>
      </w:r>
      <w:r w:rsidRPr="000B7E00">
        <w:rPr>
          <w:rFonts w:ascii="Arial" w:hAnsi="Arial" w:cs="Arial"/>
          <w:b/>
          <w:sz w:val="16"/>
          <w:szCs w:val="16"/>
          <w:lang w:val="mk-MK"/>
        </w:rPr>
        <w:t>Друштво за производство, трговија, услуги и транспорт МТС ДОО увоз-извоз Скопје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со седиште на Бул.АВНОЈ бр.75, лок.6 Скопје, заложен хипотекарен должник </w:t>
      </w:r>
      <w:r w:rsidRPr="000B7E00">
        <w:rPr>
          <w:rFonts w:ascii="Arial" w:hAnsi="Arial" w:cs="Arial"/>
          <w:b/>
          <w:sz w:val="16"/>
          <w:szCs w:val="16"/>
          <w:lang w:val="mk-MK"/>
        </w:rPr>
        <w:t>АЛЕКСАНДАР СТОИЛКОВ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Бул.Партизански одреди бр.111/1-1, и заложен хипотекарен должник </w:t>
      </w:r>
      <w:r w:rsidRPr="000B7E00">
        <w:rPr>
          <w:rFonts w:ascii="Arial" w:hAnsi="Arial" w:cs="Arial"/>
          <w:b/>
          <w:sz w:val="16"/>
          <w:szCs w:val="16"/>
          <w:u w:val="dotted"/>
          <w:lang w:val="mk-MK"/>
        </w:rPr>
        <w:t>МЕНЧА ТРЕНДАФИЛОВА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Ул.Хо Ши Мин бр.421 А, за спроведување на извршување во вредност </w:t>
      </w:r>
      <w:r w:rsidRPr="000B7E00">
        <w:rPr>
          <w:rFonts w:ascii="Arial" w:hAnsi="Arial" w:cs="Arial"/>
          <w:color w:val="000000"/>
          <w:sz w:val="16"/>
          <w:szCs w:val="16"/>
        </w:rPr>
        <w:t xml:space="preserve">57.073.621,00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0B7E00">
        <w:rPr>
          <w:rFonts w:ascii="Arial" w:hAnsi="Arial" w:cs="Arial"/>
          <w:color w:val="000000"/>
          <w:sz w:val="16"/>
          <w:szCs w:val="16"/>
        </w:rPr>
        <w:t>.</w:t>
      </w:r>
      <w:r w:rsidRPr="000B7E00">
        <w:rPr>
          <w:rFonts w:ascii="Arial" w:hAnsi="Arial" w:cs="Arial"/>
          <w:sz w:val="16"/>
          <w:szCs w:val="16"/>
          <w:lang w:val="mk-MK"/>
        </w:rPr>
        <w:t>, на ден 26.07.2024 година го донесува следниот:</w:t>
      </w:r>
    </w:p>
    <w:p w:rsidR="000B7E00" w:rsidRPr="000B7E00" w:rsidRDefault="000B7E00" w:rsidP="000B7E0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0B7E00" w:rsidRPr="000B7E00" w:rsidRDefault="000B7E00" w:rsidP="000B7E0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0B7E00" w:rsidRPr="000B7E00" w:rsidRDefault="000B7E00" w:rsidP="000B7E00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B7E00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0B7E00">
        <w:rPr>
          <w:rFonts w:ascii="Arial" w:hAnsi="Arial" w:cs="Arial"/>
          <w:b/>
          <w:sz w:val="16"/>
          <w:szCs w:val="16"/>
          <w:lang w:val="mk-MK"/>
        </w:rPr>
        <w:t>)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B7E00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0B7E00" w:rsidRPr="000B7E00" w:rsidRDefault="000B7E00" w:rsidP="000B7E00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0B7E00">
        <w:rPr>
          <w:rFonts w:ascii="Arial" w:hAnsi="Arial" w:cs="Arial"/>
          <w:b/>
          <w:bCs/>
          <w:sz w:val="16"/>
          <w:szCs w:val="16"/>
          <w:lang w:val="mk-MK"/>
        </w:rPr>
        <w:t>ЛИСТ Б: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дм, површина во м2 – 267,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зпз1, површина во м2 – 158, - СОПСТВЕНОСТ;</w:t>
      </w:r>
    </w:p>
    <w:p w:rsidR="000B7E00" w:rsidRPr="000B7E00" w:rsidRDefault="000B7E00" w:rsidP="000B7E00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0B7E00">
        <w:rPr>
          <w:rFonts w:ascii="Arial" w:hAnsi="Arial" w:cs="Arial"/>
          <w:b/>
          <w:bCs/>
          <w:sz w:val="16"/>
          <w:szCs w:val="16"/>
          <w:lang w:val="mk-MK"/>
        </w:rPr>
        <w:t>ЛИСТ В: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- 0, намена на посебен/заеднички дел од - ПП, внатрешна површина во м2 – 11,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ПП, внатрешна површина во м2 – 16,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СТ, внатрешна површина во м2 – 98,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- 0, намена на посебен/заеднички дел од - О, внатрешна површина во м2 – 11, - СОПСТВЕНОСТ;</w:t>
      </w:r>
    </w:p>
    <w:p w:rsidR="000B7E00" w:rsidRPr="000B7E00" w:rsidRDefault="000B7E00" w:rsidP="000B7E00">
      <w:pPr>
        <w:ind w:left="360"/>
        <w:jc w:val="both"/>
        <w:rPr>
          <w:rFonts w:ascii="Arial" w:hAnsi="Arial" w:cs="Arial"/>
          <w:bCs/>
          <w:sz w:val="16"/>
          <w:szCs w:val="16"/>
        </w:rPr>
      </w:pP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ПП, внатрешна површина во м2 – 25,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СТ, внатрешна површина во м2 – 88,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О, внатрешна површина во м2 –8,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П, внатрешна површина во м2 –110,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ПР, број - 0, намена на посебен/заеднички дел од - О, внатрешна површина во м2 –8,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ПП, внатрешна површина во м2 –21, - СОПСТВЕНОСТ;</w:t>
      </w:r>
    </w:p>
    <w:p w:rsidR="000B7E00" w:rsidRPr="000B7E00" w:rsidRDefault="000B7E00" w:rsidP="000B7E00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B7E00">
        <w:rPr>
          <w:rFonts w:ascii="Arial" w:hAnsi="Arial" w:cs="Arial"/>
          <w:b/>
          <w:sz w:val="16"/>
          <w:szCs w:val="16"/>
        </w:rPr>
        <w:t xml:space="preserve">– </w:t>
      </w:r>
      <w:r w:rsidRPr="000B7E0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B7E00">
        <w:rPr>
          <w:rFonts w:ascii="Arial" w:hAnsi="Arial" w:cs="Arial"/>
          <w:b/>
          <w:sz w:val="16"/>
          <w:szCs w:val="16"/>
        </w:rPr>
        <w:t>5606</w:t>
      </w:r>
      <w:r w:rsidRPr="000B7E00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СТ, внатрешна површина во м2 –102, - СОПСТВЕНОСТ;</w:t>
      </w:r>
    </w:p>
    <w:p w:rsidR="000B7E00" w:rsidRPr="000B7E00" w:rsidRDefault="000B7E00" w:rsidP="000B7E00">
      <w:pPr>
        <w:ind w:firstLine="360"/>
        <w:jc w:val="both"/>
        <w:rPr>
          <w:rFonts w:ascii="Arial" w:hAnsi="Arial" w:cs="Arial"/>
          <w:bCs/>
          <w:sz w:val="16"/>
          <w:szCs w:val="16"/>
          <w:u w:val="single"/>
          <w:lang w:val="en-US"/>
        </w:rPr>
      </w:pPr>
      <w:r w:rsidRPr="000B7E00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0B7E00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бр.14708 КО Бутел при АКН РСМ Скопје, </w:t>
      </w:r>
      <w:r w:rsidRPr="000B7E00">
        <w:rPr>
          <w:rFonts w:ascii="Arial" w:hAnsi="Arial" w:cs="Arial"/>
          <w:bCs/>
          <w:sz w:val="16"/>
          <w:szCs w:val="16"/>
          <w:lang w:val="mk-MK"/>
        </w:rPr>
        <w:t xml:space="preserve">во сопственост на должникот </w:t>
      </w:r>
      <w:r w:rsidRPr="000B7E00">
        <w:rPr>
          <w:rFonts w:ascii="Arial" w:hAnsi="Arial" w:cs="Arial"/>
          <w:b/>
          <w:sz w:val="16"/>
          <w:szCs w:val="16"/>
          <w:lang w:val="mk-MK"/>
        </w:rPr>
        <w:t>МЕНЧА ТРЕНДАФИЛОВА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0B7E00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0B7E00">
        <w:rPr>
          <w:rFonts w:ascii="Arial" w:hAnsi="Arial" w:cs="Arial"/>
          <w:b/>
          <w:color w:val="FF0000"/>
          <w:sz w:val="16"/>
          <w:szCs w:val="16"/>
          <w:lang w:val="mk-MK"/>
        </w:rPr>
        <w:t>20.08.2024</w:t>
      </w:r>
      <w:r w:rsidRPr="000B7E00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0B7E00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0B7E00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0B7E00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0B7E00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0B7E00">
        <w:rPr>
          <w:rFonts w:ascii="Arial" w:hAnsi="Arial" w:cs="Arial"/>
          <w:sz w:val="16"/>
          <w:szCs w:val="16"/>
          <w:lang w:val="ru-RU"/>
        </w:rPr>
        <w:t>од 13.06.2024 година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0B7E00">
        <w:rPr>
          <w:rFonts w:ascii="Arial" w:hAnsi="Arial" w:cs="Arial"/>
          <w:b/>
          <w:sz w:val="16"/>
          <w:szCs w:val="16"/>
          <w:lang w:val="mk-MK"/>
        </w:rPr>
        <w:t>22.776.463,00 денари или 370.349,00 ЕУР</w:t>
      </w:r>
      <w:r w:rsidRPr="000B7E00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0B7E00" w:rsidRPr="000B7E00" w:rsidRDefault="000B7E00" w:rsidP="000B7E00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B7E00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0B7E00">
        <w:rPr>
          <w:rFonts w:ascii="Arial" w:hAnsi="Arial" w:cs="Arial"/>
          <w:sz w:val="16"/>
          <w:szCs w:val="16"/>
        </w:rPr>
        <w:t>акт</w:t>
      </w:r>
      <w:proofErr w:type="spellEnd"/>
      <w:r w:rsidRPr="000B7E00">
        <w:rPr>
          <w:rFonts w:ascii="Arial" w:hAnsi="Arial" w:cs="Arial"/>
          <w:sz w:val="16"/>
          <w:szCs w:val="16"/>
          <w:lang w:val="mk-MK"/>
        </w:rPr>
        <w:t xml:space="preserve"> </w:t>
      </w:r>
      <w:r w:rsidRPr="000B7E00">
        <w:rPr>
          <w:rFonts w:ascii="Arial" w:hAnsi="Arial" w:cs="Arial"/>
          <w:sz w:val="16"/>
          <w:szCs w:val="16"/>
          <w:lang w:val="ru-RU"/>
        </w:rPr>
        <w:t>ОДУ.</w:t>
      </w:r>
      <w:r w:rsidRPr="000B7E00">
        <w:rPr>
          <w:rFonts w:ascii="Arial" w:hAnsi="Arial" w:cs="Arial"/>
          <w:sz w:val="16"/>
          <w:szCs w:val="16"/>
          <w:lang w:val="mk-MK" w:eastAsia="mk-MK"/>
        </w:rPr>
        <w:t>бр.155</w:t>
      </w:r>
      <w:r w:rsidRPr="000B7E00">
        <w:rPr>
          <w:rFonts w:ascii="Arial" w:hAnsi="Arial" w:cs="Arial"/>
          <w:sz w:val="16"/>
          <w:szCs w:val="16"/>
        </w:rPr>
        <w:t>/11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sz w:val="16"/>
          <w:szCs w:val="16"/>
          <w:lang w:val="ru-RU"/>
        </w:rPr>
        <w:t>15.09.2011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sz w:val="16"/>
          <w:szCs w:val="16"/>
          <w:lang w:val="ru-RU"/>
        </w:rPr>
        <w:t>Нотар Лазар Козаровски</w:t>
      </w:r>
    </w:p>
    <w:p w:rsidR="000B7E00" w:rsidRPr="000B7E00" w:rsidRDefault="000B7E00" w:rsidP="000B7E00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B7E00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0B7E00">
        <w:rPr>
          <w:rFonts w:ascii="Arial" w:hAnsi="Arial" w:cs="Arial"/>
          <w:sz w:val="16"/>
          <w:szCs w:val="16"/>
        </w:rPr>
        <w:t>акт</w:t>
      </w:r>
      <w:proofErr w:type="spellEnd"/>
      <w:r w:rsidRPr="000B7E00">
        <w:rPr>
          <w:rFonts w:ascii="Arial" w:hAnsi="Arial" w:cs="Arial"/>
          <w:sz w:val="16"/>
          <w:szCs w:val="16"/>
          <w:lang w:val="ru-RU"/>
        </w:rPr>
        <w:t xml:space="preserve"> ОДУ.бр.521/12 од 04.05.2012 на Нотар Анета Петровска Алексова</w:t>
      </w:r>
    </w:p>
    <w:p w:rsidR="000B7E00" w:rsidRPr="000B7E00" w:rsidRDefault="000B7E00" w:rsidP="000B7E00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B7E00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0B7E00">
        <w:rPr>
          <w:rFonts w:ascii="Arial" w:hAnsi="Arial" w:cs="Arial"/>
          <w:sz w:val="16"/>
          <w:szCs w:val="16"/>
        </w:rPr>
        <w:t>акт</w:t>
      </w:r>
      <w:proofErr w:type="spellEnd"/>
      <w:r w:rsidRPr="000B7E00">
        <w:rPr>
          <w:rFonts w:ascii="Arial" w:hAnsi="Arial" w:cs="Arial"/>
          <w:sz w:val="16"/>
          <w:szCs w:val="16"/>
          <w:lang w:val="ru-RU"/>
        </w:rPr>
        <w:t xml:space="preserve"> ОДУ.</w:t>
      </w:r>
      <w:r w:rsidRPr="000B7E00">
        <w:rPr>
          <w:rFonts w:ascii="Arial" w:hAnsi="Arial" w:cs="Arial"/>
          <w:sz w:val="16"/>
          <w:szCs w:val="16"/>
          <w:lang w:val="mk-MK" w:eastAsia="mk-MK"/>
        </w:rPr>
        <w:t>бр.363/17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B7E00">
        <w:rPr>
          <w:rFonts w:ascii="Arial" w:hAnsi="Arial" w:cs="Arial"/>
          <w:sz w:val="16"/>
          <w:szCs w:val="16"/>
          <w:lang w:val="ru-RU"/>
        </w:rPr>
        <w:t>05.05.2017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B7E00">
        <w:rPr>
          <w:rFonts w:ascii="Arial" w:hAnsi="Arial" w:cs="Arial"/>
          <w:sz w:val="16"/>
          <w:szCs w:val="16"/>
          <w:lang w:val="ru-RU"/>
        </w:rPr>
        <w:t>Нотар Весна Дончева</w:t>
      </w:r>
    </w:p>
    <w:p w:rsidR="000B7E00" w:rsidRPr="000B7E00" w:rsidRDefault="000B7E00" w:rsidP="000B7E00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B7E00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24.07.2019 година, И.бр.1078/19, на извршителот Зоран Димов од Скопје</w:t>
      </w:r>
      <w:r w:rsidRPr="000B7E00">
        <w:rPr>
          <w:rFonts w:ascii="Arial" w:hAnsi="Arial" w:cs="Arial"/>
          <w:sz w:val="16"/>
          <w:szCs w:val="16"/>
          <w:lang w:val="ru-RU"/>
        </w:rPr>
        <w:t>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B7E00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30 дена од денот на доставување на Заклучокот за предавање во </w:t>
      </w:r>
      <w:r w:rsidRPr="000B7E00">
        <w:rPr>
          <w:rFonts w:ascii="Arial" w:hAnsi="Arial" w:cs="Arial"/>
          <w:sz w:val="16"/>
          <w:szCs w:val="16"/>
          <w:lang w:val="mk-MK"/>
        </w:rPr>
        <w:lastRenderedPageBreak/>
        <w:t>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B7E00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B7E00">
        <w:rPr>
          <w:rFonts w:ascii="Arial" w:hAnsi="Arial" w:cs="Arial"/>
          <w:sz w:val="16"/>
          <w:szCs w:val="16"/>
          <w:lang w:val="ru-RU"/>
        </w:rPr>
        <w:t xml:space="preserve"> </w:t>
      </w:r>
      <w:r w:rsidRPr="000B7E00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0B7E00">
        <w:rPr>
          <w:rFonts w:ascii="Arial" w:hAnsi="Arial" w:cs="Arial"/>
          <w:sz w:val="16"/>
          <w:szCs w:val="16"/>
          <w:lang w:val="en-US"/>
        </w:rPr>
        <w:t xml:space="preserve"> </w:t>
      </w:r>
      <w:r w:rsidRPr="000B7E00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0B7E00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B7E00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0B7E00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0B7E00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0B7E00">
        <w:rPr>
          <w:rFonts w:ascii="Arial" w:hAnsi="Arial" w:cs="Arial"/>
          <w:sz w:val="16"/>
          <w:szCs w:val="16"/>
          <w:lang w:val="en-US"/>
        </w:rPr>
        <w:t>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B7E00">
        <w:rPr>
          <w:rFonts w:ascii="Arial" w:hAnsi="Arial" w:cs="Arial"/>
          <w:sz w:val="16"/>
          <w:szCs w:val="16"/>
          <w:lang w:val="ru-RU"/>
        </w:rPr>
        <w:t xml:space="preserve">15 </w:t>
      </w:r>
      <w:r w:rsidRPr="000B7E00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0B7E00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0B7E00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0B7E00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0B7E00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0B7E00">
        <w:rPr>
          <w:rFonts w:ascii="Arial" w:hAnsi="Arial" w:cs="Arial"/>
          <w:sz w:val="16"/>
          <w:szCs w:val="16"/>
          <w:lang w:val="mk-MK"/>
        </w:rPr>
        <w:t>.</w:t>
      </w:r>
    </w:p>
    <w:p w:rsidR="000B7E00" w:rsidRPr="000B7E00" w:rsidRDefault="000B7E00" w:rsidP="000B7E0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B7E00" w:rsidRPr="000B7E00" w:rsidRDefault="000B7E00" w:rsidP="000B7E00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  <w:t xml:space="preserve">   </w:t>
      </w:r>
      <w:r w:rsidRPr="000B7E00">
        <w:rPr>
          <w:sz w:val="16"/>
          <w:szCs w:val="16"/>
        </w:rPr>
        <w:t xml:space="preserve">   </w:t>
      </w:r>
      <w:r w:rsidRPr="000B7E00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0B7E00" w:rsidRPr="000B7E00" w:rsidTr="006F5FB5">
        <w:tc>
          <w:tcPr>
            <w:tcW w:w="5377" w:type="dxa"/>
          </w:tcPr>
          <w:p w:rsidR="000B7E00" w:rsidRPr="000B7E00" w:rsidRDefault="000B7E00" w:rsidP="006F5FB5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0B7E00" w:rsidRPr="000B7E00" w:rsidRDefault="000B7E00" w:rsidP="006F5FB5">
            <w:pPr>
              <w:jc w:val="right"/>
              <w:rPr>
                <w:sz w:val="16"/>
                <w:szCs w:val="16"/>
                <w:lang w:val="mk-MK"/>
              </w:rPr>
            </w:pPr>
            <w:r w:rsidRPr="000B7E00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0B7E00" w:rsidRPr="000B7E00" w:rsidRDefault="000B7E00" w:rsidP="000B7E00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0B7E00">
        <w:rPr>
          <w:sz w:val="16"/>
          <w:szCs w:val="16"/>
          <w:lang w:val="mk-MK"/>
        </w:rPr>
        <w:t xml:space="preserve">              </w:t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</w:r>
      <w:r w:rsidRPr="000B7E00">
        <w:rPr>
          <w:sz w:val="16"/>
          <w:szCs w:val="16"/>
          <w:lang w:val="mk-MK"/>
        </w:rPr>
        <w:tab/>
        <w:t xml:space="preserve">    </w:t>
      </w:r>
      <w:r w:rsidRPr="000B7E00">
        <w:rPr>
          <w:rFonts w:ascii="Arial" w:hAnsi="Arial" w:cs="Arial"/>
          <w:sz w:val="16"/>
          <w:szCs w:val="16"/>
        </w:rPr>
        <w:t>________________</w:t>
      </w:r>
      <w:r w:rsidRPr="000B7E00">
        <w:rPr>
          <w:sz w:val="16"/>
          <w:szCs w:val="16"/>
          <w:lang w:val="mk-MK"/>
        </w:rPr>
        <w:t xml:space="preserve">    </w:t>
      </w:r>
    </w:p>
    <w:p w:rsidR="000B7E00" w:rsidRPr="000B7E00" w:rsidRDefault="000B7E00" w:rsidP="000B7E00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>Д.-на: Доверител,должник,УЈП</w:t>
      </w:r>
    </w:p>
    <w:p w:rsidR="000B7E00" w:rsidRPr="000B7E00" w:rsidRDefault="000B7E00" w:rsidP="000B7E00">
      <w:pPr>
        <w:pStyle w:val="BodyText"/>
        <w:rPr>
          <w:rFonts w:ascii="Arial" w:hAnsi="Arial" w:cs="Arial"/>
          <w:sz w:val="16"/>
          <w:szCs w:val="16"/>
        </w:rPr>
      </w:pPr>
      <w:r w:rsidRPr="000B7E00">
        <w:rPr>
          <w:rFonts w:ascii="Arial" w:hAnsi="Arial" w:cs="Arial"/>
          <w:sz w:val="16"/>
          <w:szCs w:val="16"/>
          <w:lang w:val="mk-MK"/>
        </w:rPr>
        <w:t>Град Скопје, Опш.Бутел</w:t>
      </w:r>
    </w:p>
    <w:p w:rsidR="000B7E00" w:rsidRPr="000B7E00" w:rsidRDefault="000B7E00" w:rsidP="000B7E0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0B7E00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0B7E00" w:rsidRPr="000B7E00" w:rsidRDefault="000B7E00" w:rsidP="000B7E00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0B7E00" w:rsidRPr="000B7E00" w:rsidRDefault="000B7E00" w:rsidP="000B7E00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    </w:t>
      </w:r>
      <w:r w:rsidRPr="000B7E00">
        <w:rPr>
          <w:rFonts w:ascii="Arial" w:hAnsi="Arial" w:cs="Arial"/>
          <w:sz w:val="16"/>
          <w:szCs w:val="16"/>
          <w:lang w:val="mk-MK"/>
        </w:rPr>
        <w:tab/>
      </w:r>
    </w:p>
    <w:p w:rsidR="000B7E00" w:rsidRPr="000B7E00" w:rsidRDefault="000B7E00" w:rsidP="000B7E00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B7E00">
        <w:rPr>
          <w:rFonts w:ascii="Arial" w:hAnsi="Arial" w:cs="Arial"/>
          <w:sz w:val="16"/>
          <w:szCs w:val="16"/>
          <w:lang w:val="mk-MK"/>
        </w:rPr>
        <w:t xml:space="preserve">              </w:t>
      </w:r>
      <w:r w:rsidRPr="000B7E00">
        <w:rPr>
          <w:rFonts w:ascii="Arial" w:hAnsi="Arial" w:cs="Arial"/>
          <w:sz w:val="16"/>
          <w:szCs w:val="16"/>
          <w:lang w:val="mk-MK"/>
        </w:rPr>
        <w:tab/>
      </w:r>
      <w:r w:rsidRPr="000B7E00">
        <w:rPr>
          <w:rFonts w:ascii="Arial" w:hAnsi="Arial" w:cs="Arial"/>
          <w:sz w:val="16"/>
          <w:szCs w:val="16"/>
          <w:lang w:val="mk-MK"/>
        </w:rPr>
        <w:tab/>
      </w:r>
    </w:p>
    <w:p w:rsidR="00584A2E" w:rsidRPr="000B7E00" w:rsidRDefault="000B7E00">
      <w:pPr>
        <w:rPr>
          <w:sz w:val="16"/>
          <w:szCs w:val="16"/>
        </w:rPr>
      </w:pPr>
    </w:p>
    <w:sectPr w:rsidR="00584A2E" w:rsidRPr="000B7E0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135"/>
    <w:multiLevelType w:val="hybridMultilevel"/>
    <w:tmpl w:val="1766FC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B7E00"/>
    <w:rsid w:val="00035DA5"/>
    <w:rsid w:val="000B7E00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429A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E0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7E0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B7E0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0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1299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2024-07-29T12:29:00Z</dcterms:created>
  <dcterms:modified xsi:type="dcterms:W3CDTF">2024-07-29T12:31:00Z</dcterms:modified>
</cp:coreProperties>
</file>