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01D77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3323DF" w:rsidRPr="00DB4229" w14:paraId="2D6A95BB" w14:textId="77777777" w:rsidTr="009851EC">
        <w:tc>
          <w:tcPr>
            <w:tcW w:w="6204" w:type="dxa"/>
            <w:vMerge w:val="restart"/>
            <w:hideMark/>
          </w:tcPr>
          <w:p w14:paraId="63475C1C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eastAsia="mk-MK"/>
              </w:rPr>
              <w:drawing>
                <wp:inline distT="0" distB="0" distL="0" distR="0" wp14:anchorId="72CAF4A8" wp14:editId="6F18B4AF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A57E01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 З В Р Ш И Т Е Л</w:t>
            </w:r>
          </w:p>
          <w:p w14:paraId="3EDFD26A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Ивана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Нешовска</w:t>
            </w:r>
            <w:proofErr w:type="spellEnd"/>
          </w:p>
          <w:p w14:paraId="2B98157C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  <w:p w14:paraId="047CFBE2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на Основниот суд</w:t>
            </w:r>
          </w:p>
          <w:p w14:paraId="49D7CBAB" w14:textId="77777777" w:rsidR="003323DF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b/>
                <w:lang w:val="ru-RU"/>
              </w:rPr>
              <w:t xml:space="preserve">Основен Граѓански Суд Скопје и </w:t>
            </w:r>
          </w:p>
          <w:p w14:paraId="76AD2C4B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b/>
                <w:lang w:val="ru-RU"/>
              </w:rPr>
              <w:t>Основен Кривичен Суд Скопје</w:t>
            </w:r>
          </w:p>
          <w:p w14:paraId="6C893CE5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ул.Никола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Вапцаров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бр.7/1-15</w:t>
            </w:r>
          </w:p>
          <w:p w14:paraId="67F1FC93" w14:textId="77777777" w:rsidR="003323DF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>. 02/3144-664; 072/225-789</w:t>
            </w:r>
          </w:p>
          <w:p w14:paraId="49737615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ivana-n@hotmail.com</w:t>
            </w:r>
          </w:p>
        </w:tc>
        <w:tc>
          <w:tcPr>
            <w:tcW w:w="566" w:type="dxa"/>
          </w:tcPr>
          <w:p w14:paraId="6D85E5EF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44D2E7A7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6A0DC5CF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3323DF" w:rsidRPr="00DB4229" w14:paraId="04E67C35" w14:textId="77777777" w:rsidTr="009851EC">
        <w:tc>
          <w:tcPr>
            <w:tcW w:w="6204" w:type="dxa"/>
            <w:vMerge/>
            <w:hideMark/>
          </w:tcPr>
          <w:p w14:paraId="6CFEE040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08EDF5BC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BF8D1CA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0394F779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3323DF" w:rsidRPr="00DB4229" w14:paraId="37789F07" w14:textId="77777777" w:rsidTr="009851EC">
        <w:tc>
          <w:tcPr>
            <w:tcW w:w="6204" w:type="dxa"/>
            <w:vMerge/>
            <w:hideMark/>
          </w:tcPr>
          <w:p w14:paraId="1937A6EB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070B388D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4852F05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1469BCB1" w14:textId="77777777" w:rsidR="003323DF" w:rsidRPr="00823825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</w:rPr>
              <w:t>Образец бр.</w:t>
            </w:r>
            <w:r>
              <w:rPr>
                <w:rFonts w:ascii="Arial" w:eastAsia="Times New Roman" w:hAnsi="Arial" w:cs="Arial"/>
                <w:b/>
                <w:lang w:val="en-US"/>
              </w:rPr>
              <w:t>66</w:t>
            </w:r>
          </w:p>
        </w:tc>
      </w:tr>
      <w:tr w:rsidR="003323DF" w:rsidRPr="00DB4229" w14:paraId="7D0E05B4" w14:textId="77777777" w:rsidTr="009851EC">
        <w:tc>
          <w:tcPr>
            <w:tcW w:w="6204" w:type="dxa"/>
            <w:vMerge/>
            <w:hideMark/>
          </w:tcPr>
          <w:p w14:paraId="2979A962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</w:p>
        </w:tc>
        <w:tc>
          <w:tcPr>
            <w:tcW w:w="566" w:type="dxa"/>
          </w:tcPr>
          <w:p w14:paraId="3B63E646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285E4D3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65A81A83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3323DF" w:rsidRPr="00DB4229" w14:paraId="43FCD016" w14:textId="77777777" w:rsidTr="009851EC">
        <w:tc>
          <w:tcPr>
            <w:tcW w:w="6204" w:type="dxa"/>
            <w:vMerge/>
            <w:hideMark/>
          </w:tcPr>
          <w:p w14:paraId="1DFDD3BD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2DB0AB30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DA42CBF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4E559332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3323DF" w:rsidRPr="00DB4229" w14:paraId="795F1B99" w14:textId="77777777" w:rsidTr="009851EC">
        <w:tc>
          <w:tcPr>
            <w:tcW w:w="6204" w:type="dxa"/>
            <w:vMerge/>
            <w:hideMark/>
          </w:tcPr>
          <w:p w14:paraId="54C7BD8C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0DBF90BC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9202CDB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326575A5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>
              <w:rPr>
                <w:rFonts w:ascii="Arial" w:eastAsia="Times New Roman" w:hAnsi="Arial" w:cs="Arial"/>
                <w:b/>
                <w:lang w:val="en-US"/>
              </w:rPr>
              <w:t>312/2025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3323DF" w:rsidRPr="00DB4229" w14:paraId="353B2ADA" w14:textId="77777777" w:rsidTr="009851EC">
        <w:tc>
          <w:tcPr>
            <w:tcW w:w="6204" w:type="dxa"/>
            <w:vMerge/>
            <w:hideMark/>
          </w:tcPr>
          <w:p w14:paraId="50B2A28F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</w:p>
        </w:tc>
        <w:tc>
          <w:tcPr>
            <w:tcW w:w="566" w:type="dxa"/>
          </w:tcPr>
          <w:p w14:paraId="70132A07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A4045D5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EC3B672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3323DF" w:rsidRPr="00DB4229" w14:paraId="48FBE0F6" w14:textId="77777777" w:rsidTr="009851EC">
        <w:tc>
          <w:tcPr>
            <w:tcW w:w="6204" w:type="dxa"/>
            <w:vMerge/>
            <w:hideMark/>
          </w:tcPr>
          <w:p w14:paraId="39E7B55A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</w:p>
        </w:tc>
        <w:tc>
          <w:tcPr>
            <w:tcW w:w="566" w:type="dxa"/>
          </w:tcPr>
          <w:p w14:paraId="09251477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E8ED9BE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94436EB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3323DF" w:rsidRPr="00DB4229" w14:paraId="630DAB8A" w14:textId="77777777" w:rsidTr="009851EC">
        <w:tc>
          <w:tcPr>
            <w:tcW w:w="6204" w:type="dxa"/>
            <w:vMerge/>
            <w:hideMark/>
          </w:tcPr>
          <w:p w14:paraId="01F2267F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</w:p>
        </w:tc>
        <w:tc>
          <w:tcPr>
            <w:tcW w:w="566" w:type="dxa"/>
          </w:tcPr>
          <w:p w14:paraId="41BB838B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1B2482F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3F881801" w14:textId="77777777" w:rsidR="003323DF" w:rsidRPr="00DB4229" w:rsidRDefault="003323DF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1E7AAA6C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</w:t>
      </w:r>
    </w:p>
    <w:p w14:paraId="62E8AA2E" w14:textId="77777777" w:rsidR="00DF1299" w:rsidRPr="00566EB8" w:rsidRDefault="0021499C" w:rsidP="003323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66EB8">
        <w:rPr>
          <w:rFonts w:ascii="Arial" w:hAnsi="Arial" w:cs="Arial"/>
          <w:sz w:val="20"/>
          <w:szCs w:val="20"/>
        </w:rPr>
        <w:t xml:space="preserve">Извршителот </w:t>
      </w:r>
      <w:bookmarkStart w:id="5" w:name="Izvrsitel"/>
      <w:bookmarkEnd w:id="5"/>
      <w:r w:rsidR="000F2DA3" w:rsidRPr="00566EB8">
        <w:rPr>
          <w:rFonts w:ascii="Arial" w:hAnsi="Arial" w:cs="Arial"/>
          <w:sz w:val="20"/>
          <w:szCs w:val="20"/>
        </w:rPr>
        <w:t>Ивана Нешовска</w:t>
      </w:r>
      <w:r w:rsidRPr="00566EB8">
        <w:rPr>
          <w:rFonts w:ascii="Arial" w:hAnsi="Arial" w:cs="Arial"/>
          <w:sz w:val="20"/>
          <w:szCs w:val="20"/>
        </w:rPr>
        <w:t xml:space="preserve"> од </w:t>
      </w:r>
      <w:bookmarkStart w:id="6" w:name="Adresa"/>
      <w:bookmarkEnd w:id="6"/>
      <w:r w:rsidR="000F2DA3" w:rsidRPr="00566EB8">
        <w:rPr>
          <w:rFonts w:ascii="Arial" w:hAnsi="Arial" w:cs="Arial"/>
          <w:sz w:val="20"/>
          <w:szCs w:val="20"/>
        </w:rPr>
        <w:t>Скопје, ул.Никола Вапцаров бр.7/1-15</w:t>
      </w:r>
      <w:r w:rsidRPr="00566EB8">
        <w:rPr>
          <w:rFonts w:ascii="Arial" w:hAnsi="Arial" w:cs="Arial"/>
          <w:sz w:val="20"/>
          <w:szCs w:val="20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0F2DA3" w:rsidRPr="00566EB8">
        <w:rPr>
          <w:rFonts w:ascii="Arial" w:hAnsi="Arial" w:cs="Arial"/>
          <w:sz w:val="20"/>
          <w:szCs w:val="20"/>
        </w:rPr>
        <w:t>доверителот УНИВЕРЗАЛНА ИНВЕСТИЦИОНА БАНКА АД СКОПЈЕ</w:t>
      </w:r>
      <w:r w:rsidRPr="00566EB8">
        <w:rPr>
          <w:rFonts w:ascii="Arial" w:hAnsi="Arial" w:cs="Arial"/>
          <w:sz w:val="20"/>
          <w:szCs w:val="20"/>
        </w:rPr>
        <w:t xml:space="preserve"> од </w:t>
      </w:r>
      <w:bookmarkStart w:id="8" w:name="DovGrad1"/>
      <w:bookmarkEnd w:id="8"/>
      <w:r w:rsidR="000F2DA3" w:rsidRPr="00566EB8">
        <w:rPr>
          <w:rFonts w:ascii="Arial" w:hAnsi="Arial" w:cs="Arial"/>
          <w:sz w:val="20"/>
          <w:szCs w:val="20"/>
        </w:rPr>
        <w:t>Скопје</w:t>
      </w:r>
      <w:r w:rsidRPr="00566EB8">
        <w:rPr>
          <w:rFonts w:ascii="Arial" w:hAnsi="Arial" w:cs="Arial"/>
          <w:sz w:val="20"/>
          <w:szCs w:val="20"/>
          <w:lang w:val="ru-RU"/>
        </w:rPr>
        <w:t xml:space="preserve"> </w:t>
      </w:r>
      <w:r w:rsidRPr="00566EB8">
        <w:rPr>
          <w:rFonts w:ascii="Arial" w:hAnsi="Arial" w:cs="Arial"/>
          <w:sz w:val="20"/>
          <w:szCs w:val="20"/>
        </w:rPr>
        <w:t xml:space="preserve">со </w:t>
      </w:r>
      <w:bookmarkStart w:id="9" w:name="opis_edb1"/>
      <w:bookmarkEnd w:id="9"/>
      <w:r w:rsidR="000F2DA3" w:rsidRPr="00566EB8">
        <w:rPr>
          <w:rFonts w:ascii="Arial" w:hAnsi="Arial" w:cs="Arial"/>
          <w:sz w:val="20"/>
          <w:szCs w:val="20"/>
        </w:rPr>
        <w:t>ЕДБ 4030993252736 и ЕМБС 4646088</w:t>
      </w:r>
      <w:r w:rsidRPr="00566EB8">
        <w:rPr>
          <w:rFonts w:ascii="Arial" w:hAnsi="Arial" w:cs="Arial"/>
          <w:sz w:val="20"/>
          <w:szCs w:val="20"/>
        </w:rPr>
        <w:t xml:space="preserve"> </w:t>
      </w:r>
      <w:bookmarkStart w:id="10" w:name="edb1"/>
      <w:bookmarkEnd w:id="10"/>
      <w:r w:rsidRPr="00566EB8">
        <w:rPr>
          <w:rFonts w:ascii="Arial" w:hAnsi="Arial" w:cs="Arial"/>
          <w:sz w:val="20"/>
          <w:szCs w:val="20"/>
        </w:rPr>
        <w:t xml:space="preserve"> </w:t>
      </w:r>
      <w:bookmarkStart w:id="11" w:name="opis_sed1"/>
      <w:bookmarkEnd w:id="11"/>
      <w:r w:rsidR="000F2DA3" w:rsidRPr="00566EB8">
        <w:rPr>
          <w:rFonts w:ascii="Arial" w:hAnsi="Arial" w:cs="Arial"/>
          <w:sz w:val="20"/>
          <w:szCs w:val="20"/>
        </w:rPr>
        <w:t xml:space="preserve">и седиште на </w:t>
      </w:r>
      <w:r w:rsidRPr="00566EB8">
        <w:rPr>
          <w:rFonts w:ascii="Arial" w:hAnsi="Arial" w:cs="Arial"/>
          <w:sz w:val="20"/>
          <w:szCs w:val="20"/>
        </w:rPr>
        <w:t xml:space="preserve"> </w:t>
      </w:r>
      <w:bookmarkStart w:id="12" w:name="adresa1"/>
      <w:bookmarkEnd w:id="12"/>
      <w:r w:rsidR="000F2DA3" w:rsidRPr="00566EB8">
        <w:rPr>
          <w:rFonts w:ascii="Arial" w:hAnsi="Arial" w:cs="Arial"/>
          <w:sz w:val="20"/>
          <w:szCs w:val="20"/>
        </w:rPr>
        <w:t>ул. Максим Горки бр.6 - Скопје преку полномошник Петар Трајковски, адвокат од Скопје</w:t>
      </w:r>
      <w:r w:rsidRPr="00566EB8">
        <w:rPr>
          <w:rFonts w:ascii="Arial" w:hAnsi="Arial" w:cs="Arial"/>
          <w:sz w:val="20"/>
          <w:szCs w:val="20"/>
          <w:lang w:val="ru-RU"/>
        </w:rPr>
        <w:t>,</w:t>
      </w:r>
      <w:r w:rsidRPr="00566EB8">
        <w:rPr>
          <w:rFonts w:ascii="Arial" w:hAnsi="Arial" w:cs="Arial"/>
          <w:sz w:val="20"/>
          <w:szCs w:val="20"/>
        </w:rPr>
        <w:t xml:space="preserve"> </w:t>
      </w:r>
      <w:bookmarkStart w:id="13" w:name="Doveritel2"/>
      <w:bookmarkStart w:id="14" w:name="Doveritel3"/>
      <w:bookmarkStart w:id="15" w:name="Doveritel4"/>
      <w:bookmarkStart w:id="16" w:name="Doveritel5"/>
      <w:bookmarkEnd w:id="13"/>
      <w:bookmarkEnd w:id="14"/>
      <w:bookmarkEnd w:id="15"/>
      <w:bookmarkEnd w:id="16"/>
      <w:r w:rsidRPr="00566EB8">
        <w:rPr>
          <w:rFonts w:ascii="Arial" w:hAnsi="Arial" w:cs="Arial"/>
          <w:sz w:val="20"/>
          <w:szCs w:val="20"/>
        </w:rPr>
        <w:t xml:space="preserve"> засновано на извршната исправа </w:t>
      </w:r>
      <w:bookmarkStart w:id="17" w:name="IzvIsprava"/>
      <w:bookmarkEnd w:id="17"/>
      <w:r w:rsidR="000F2DA3" w:rsidRPr="00566EB8">
        <w:rPr>
          <w:rFonts w:ascii="Arial" w:hAnsi="Arial" w:cs="Arial"/>
          <w:sz w:val="20"/>
          <w:szCs w:val="20"/>
        </w:rPr>
        <w:t>Солемнизација ОДУ бр.35/24 од 21.02.2024 година на Нотар Роза Николова</w:t>
      </w:r>
      <w:r w:rsidRPr="00566EB8">
        <w:rPr>
          <w:rFonts w:ascii="Arial" w:hAnsi="Arial" w:cs="Arial"/>
          <w:sz w:val="20"/>
          <w:szCs w:val="20"/>
        </w:rPr>
        <w:t xml:space="preserve">, против </w:t>
      </w:r>
      <w:bookmarkStart w:id="18" w:name="Dolznik1"/>
      <w:bookmarkEnd w:id="18"/>
      <w:r w:rsidR="000F2DA3" w:rsidRPr="00566EB8">
        <w:rPr>
          <w:rFonts w:ascii="Arial" w:hAnsi="Arial" w:cs="Arial"/>
          <w:sz w:val="20"/>
          <w:szCs w:val="20"/>
        </w:rPr>
        <w:t>должниците Друштво за трговија и услуги ОМИ ГРОУП ДООЕЛ Скопје</w:t>
      </w:r>
      <w:r w:rsidRPr="00566EB8">
        <w:rPr>
          <w:rFonts w:ascii="Arial" w:hAnsi="Arial" w:cs="Arial"/>
          <w:sz w:val="20"/>
          <w:szCs w:val="20"/>
        </w:rPr>
        <w:t xml:space="preserve"> од </w:t>
      </w:r>
      <w:bookmarkStart w:id="19" w:name="DolzGrad1"/>
      <w:bookmarkEnd w:id="19"/>
      <w:r w:rsidR="000F2DA3" w:rsidRPr="00566EB8">
        <w:rPr>
          <w:rFonts w:ascii="Arial" w:hAnsi="Arial" w:cs="Arial"/>
          <w:sz w:val="20"/>
          <w:szCs w:val="20"/>
        </w:rPr>
        <w:t>Скопје</w:t>
      </w:r>
      <w:r w:rsidRPr="00566EB8">
        <w:rPr>
          <w:rFonts w:ascii="Arial" w:hAnsi="Arial" w:cs="Arial"/>
          <w:sz w:val="20"/>
          <w:szCs w:val="20"/>
        </w:rPr>
        <w:t xml:space="preserve"> со </w:t>
      </w:r>
      <w:bookmarkStart w:id="20" w:name="opis_edb1_dolz"/>
      <w:bookmarkEnd w:id="20"/>
      <w:r w:rsidR="000F2DA3" w:rsidRPr="00566EB8">
        <w:rPr>
          <w:rFonts w:ascii="Arial" w:hAnsi="Arial" w:cs="Arial"/>
          <w:sz w:val="20"/>
          <w:szCs w:val="20"/>
        </w:rPr>
        <w:t>ЕДБ 4082014513087 и ЕМБС 6951473</w:t>
      </w:r>
      <w:r w:rsidRPr="00566EB8">
        <w:rPr>
          <w:rFonts w:ascii="Arial" w:hAnsi="Arial" w:cs="Arial"/>
          <w:sz w:val="20"/>
          <w:szCs w:val="20"/>
          <w:lang w:val="ru-RU"/>
        </w:rPr>
        <w:t xml:space="preserve"> </w:t>
      </w:r>
      <w:bookmarkStart w:id="21" w:name="edb1_dolz"/>
      <w:bookmarkStart w:id="22" w:name="embs_dolz"/>
      <w:bookmarkStart w:id="23" w:name="opis_sed1_dolz"/>
      <w:bookmarkEnd w:id="21"/>
      <w:bookmarkEnd w:id="22"/>
      <w:bookmarkEnd w:id="23"/>
      <w:r w:rsidR="000F2DA3" w:rsidRPr="00566EB8">
        <w:rPr>
          <w:rFonts w:ascii="Arial" w:hAnsi="Arial" w:cs="Arial"/>
          <w:sz w:val="20"/>
          <w:szCs w:val="20"/>
          <w:lang w:val="ru-RU"/>
        </w:rPr>
        <w:t>и седиште на</w:t>
      </w:r>
      <w:r w:rsidRPr="00566EB8">
        <w:rPr>
          <w:rFonts w:ascii="Arial" w:hAnsi="Arial" w:cs="Arial"/>
          <w:sz w:val="20"/>
          <w:szCs w:val="20"/>
        </w:rPr>
        <w:t xml:space="preserve"> </w:t>
      </w:r>
      <w:bookmarkStart w:id="24" w:name="adresa1_dolz"/>
      <w:bookmarkEnd w:id="24"/>
      <w:r w:rsidR="000F2DA3" w:rsidRPr="00566EB8">
        <w:rPr>
          <w:rFonts w:ascii="Arial" w:hAnsi="Arial" w:cs="Arial"/>
          <w:sz w:val="20"/>
          <w:szCs w:val="20"/>
        </w:rPr>
        <w:t>ул.Петар Манџуков бр.201 Б Скопје</w:t>
      </w:r>
      <w:r w:rsidRPr="00566EB8">
        <w:rPr>
          <w:rFonts w:ascii="Arial" w:hAnsi="Arial" w:cs="Arial"/>
          <w:sz w:val="20"/>
          <w:szCs w:val="20"/>
        </w:rPr>
        <w:t>,</w:t>
      </w:r>
      <w:bookmarkStart w:id="25" w:name="Dolznik2"/>
      <w:bookmarkEnd w:id="25"/>
      <w:r w:rsidR="000F2DA3" w:rsidRPr="00566EB8">
        <w:rPr>
          <w:rFonts w:ascii="Arial" w:hAnsi="Arial" w:cs="Arial"/>
          <w:sz w:val="20"/>
          <w:szCs w:val="20"/>
        </w:rPr>
        <w:t xml:space="preserve"> Омер Демири од Скопје </w:t>
      </w:r>
      <w:r w:rsidR="001C469A">
        <w:rPr>
          <w:rFonts w:ascii="Arial" w:hAnsi="Arial" w:cs="Arial"/>
          <w:sz w:val="20"/>
          <w:szCs w:val="20"/>
        </w:rPr>
        <w:t xml:space="preserve">со </w:t>
      </w:r>
      <w:r w:rsidR="000F2DA3" w:rsidRPr="00566EB8">
        <w:rPr>
          <w:rFonts w:ascii="Arial" w:hAnsi="Arial" w:cs="Arial"/>
          <w:sz w:val="20"/>
          <w:szCs w:val="20"/>
        </w:rPr>
        <w:t>живеалиште на ул</w:t>
      </w:r>
      <w:r w:rsidR="001C469A">
        <w:rPr>
          <w:rFonts w:ascii="Arial" w:hAnsi="Arial" w:cs="Arial"/>
          <w:sz w:val="20"/>
          <w:szCs w:val="20"/>
        </w:rPr>
        <w:t xml:space="preserve"> Петар Манџуков бр.201 б Скопје </w:t>
      </w:r>
      <w:r w:rsidR="000F2DA3" w:rsidRPr="00566EB8">
        <w:rPr>
          <w:rFonts w:ascii="Arial" w:hAnsi="Arial" w:cs="Arial"/>
          <w:sz w:val="20"/>
          <w:szCs w:val="20"/>
        </w:rPr>
        <w:t>и Ќамил Демири од Скопје</w:t>
      </w:r>
      <w:r w:rsidR="001C469A">
        <w:rPr>
          <w:rFonts w:ascii="Arial" w:hAnsi="Arial" w:cs="Arial"/>
          <w:sz w:val="20"/>
          <w:szCs w:val="20"/>
        </w:rPr>
        <w:t xml:space="preserve"> со </w:t>
      </w:r>
      <w:r w:rsidR="000F2DA3" w:rsidRPr="00566EB8">
        <w:rPr>
          <w:rFonts w:ascii="Arial" w:hAnsi="Arial" w:cs="Arial"/>
          <w:sz w:val="20"/>
          <w:szCs w:val="20"/>
        </w:rPr>
        <w:t>живеалиште на ул.Петар Манџуков бр.201 б,Скопје,</w:t>
      </w:r>
      <w:r w:rsidRPr="00566EB8">
        <w:rPr>
          <w:rFonts w:ascii="Arial" w:hAnsi="Arial" w:cs="Arial"/>
          <w:sz w:val="20"/>
          <w:szCs w:val="20"/>
        </w:rPr>
        <w:t xml:space="preserve"> за спроведување на извршување во вредност </w:t>
      </w:r>
      <w:bookmarkStart w:id="26" w:name="VredPredmet"/>
      <w:bookmarkEnd w:id="26"/>
      <w:r w:rsidR="000F2DA3" w:rsidRPr="00566EB8">
        <w:rPr>
          <w:rFonts w:ascii="Arial" w:hAnsi="Arial" w:cs="Arial"/>
          <w:sz w:val="20"/>
          <w:szCs w:val="20"/>
        </w:rPr>
        <w:t>9.096.161,00</w:t>
      </w:r>
      <w:r w:rsidRPr="00566EB8">
        <w:rPr>
          <w:rFonts w:ascii="Arial" w:hAnsi="Arial" w:cs="Arial"/>
          <w:sz w:val="20"/>
          <w:szCs w:val="20"/>
        </w:rPr>
        <w:t xml:space="preserve"> денари на ден </w:t>
      </w:r>
      <w:bookmarkStart w:id="27" w:name="DatumIzdava"/>
      <w:bookmarkEnd w:id="27"/>
      <w:r w:rsidR="000F2DA3" w:rsidRPr="00566EB8">
        <w:rPr>
          <w:rFonts w:ascii="Arial" w:hAnsi="Arial" w:cs="Arial"/>
          <w:sz w:val="20"/>
          <w:szCs w:val="20"/>
        </w:rPr>
        <w:t>0</w:t>
      </w:r>
      <w:r w:rsidR="001B2649">
        <w:rPr>
          <w:rFonts w:ascii="Arial" w:hAnsi="Arial" w:cs="Arial"/>
          <w:sz w:val="20"/>
          <w:szCs w:val="20"/>
        </w:rPr>
        <w:t>6</w:t>
      </w:r>
      <w:r w:rsidR="000F2DA3" w:rsidRPr="00566EB8">
        <w:rPr>
          <w:rFonts w:ascii="Arial" w:hAnsi="Arial" w:cs="Arial"/>
          <w:sz w:val="20"/>
          <w:szCs w:val="20"/>
        </w:rPr>
        <w:t>.10.2026</w:t>
      </w:r>
      <w:r w:rsidRPr="00566EB8">
        <w:rPr>
          <w:rFonts w:ascii="Arial" w:hAnsi="Arial" w:cs="Arial"/>
          <w:sz w:val="20"/>
          <w:szCs w:val="20"/>
        </w:rPr>
        <w:t xml:space="preserve"> година го донесува следниот:</w:t>
      </w:r>
      <w:r w:rsidR="004F4016" w:rsidRPr="00566EB8">
        <w:rPr>
          <w:rFonts w:ascii="Arial" w:hAnsi="Arial" w:cs="Arial"/>
          <w:sz w:val="20"/>
          <w:szCs w:val="20"/>
        </w:rPr>
        <w:t xml:space="preserve"> </w:t>
      </w:r>
      <w:r w:rsidR="00DF1299" w:rsidRPr="00566EB8">
        <w:rPr>
          <w:rFonts w:ascii="Arial" w:hAnsi="Arial" w:cs="Arial"/>
          <w:sz w:val="20"/>
          <w:szCs w:val="20"/>
        </w:rPr>
        <w:t xml:space="preserve">                                                                           </w:t>
      </w:r>
      <w:r w:rsidR="00226087" w:rsidRPr="00566EB8">
        <w:rPr>
          <w:rFonts w:ascii="Arial" w:hAnsi="Arial" w:cs="Arial"/>
          <w:sz w:val="20"/>
          <w:szCs w:val="20"/>
        </w:rPr>
        <w:t xml:space="preserve"> </w:t>
      </w:r>
      <w:r w:rsidR="00DF1299" w:rsidRPr="00566EB8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</w:t>
      </w:r>
    </w:p>
    <w:p w14:paraId="12D5825A" w14:textId="77777777" w:rsidR="00B51157" w:rsidRPr="00566EB8" w:rsidRDefault="00B51157" w:rsidP="00B5115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566EB8">
        <w:rPr>
          <w:rFonts w:ascii="Arial" w:hAnsi="Arial" w:cs="Arial"/>
          <w:b/>
          <w:sz w:val="20"/>
          <w:szCs w:val="20"/>
        </w:rPr>
        <w:t>З А К Л У Ч О К</w:t>
      </w:r>
    </w:p>
    <w:p w14:paraId="23F66FCB" w14:textId="77777777" w:rsidR="00B51157" w:rsidRPr="00566EB8" w:rsidRDefault="00B51157" w:rsidP="00B5115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566EB8">
        <w:rPr>
          <w:rFonts w:ascii="Arial" w:hAnsi="Arial" w:cs="Arial"/>
          <w:b/>
          <w:sz w:val="20"/>
          <w:szCs w:val="20"/>
        </w:rPr>
        <w:t>ЗА УСНА ЈАВНА ПРОДАЖБА</w:t>
      </w:r>
    </w:p>
    <w:p w14:paraId="402B81F5" w14:textId="77777777" w:rsidR="00B51157" w:rsidRPr="00566EB8" w:rsidRDefault="00B51157" w:rsidP="00B5115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566EB8">
        <w:rPr>
          <w:rFonts w:ascii="Arial" w:hAnsi="Arial" w:cs="Arial"/>
          <w:b/>
          <w:sz w:val="20"/>
          <w:szCs w:val="20"/>
        </w:rPr>
        <w:t xml:space="preserve">(врз основа на членовите 179 став (1), 181 став (1) и 182 став (1) од </w:t>
      </w:r>
      <w:r w:rsidRPr="00566EB8">
        <w:rPr>
          <w:rFonts w:ascii="Arial" w:hAnsi="Arial" w:cs="Arial"/>
          <w:b/>
          <w:bCs/>
          <w:sz w:val="20"/>
          <w:szCs w:val="20"/>
        </w:rPr>
        <w:t>Законот за извршување</w:t>
      </w:r>
      <w:r w:rsidRPr="00566EB8">
        <w:rPr>
          <w:rFonts w:ascii="Arial" w:hAnsi="Arial" w:cs="Arial"/>
          <w:b/>
          <w:sz w:val="20"/>
          <w:szCs w:val="20"/>
        </w:rPr>
        <w:t>)</w:t>
      </w:r>
    </w:p>
    <w:p w14:paraId="60256B38" w14:textId="77777777" w:rsidR="00DF1299" w:rsidRPr="00566EB8" w:rsidRDefault="00226087" w:rsidP="00DF129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66EB8">
        <w:rPr>
          <w:rFonts w:ascii="Arial" w:hAnsi="Arial" w:cs="Arial"/>
          <w:sz w:val="20"/>
          <w:szCs w:val="20"/>
        </w:rPr>
        <w:t xml:space="preserve"> </w:t>
      </w:r>
    </w:p>
    <w:p w14:paraId="168F2DAB" w14:textId="77777777" w:rsidR="00DB0303" w:rsidRPr="00566EB8" w:rsidRDefault="00211393" w:rsidP="00DB03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66EB8">
        <w:rPr>
          <w:rFonts w:ascii="Arial" w:eastAsia="Times New Roman" w:hAnsi="Arial" w:cs="Arial"/>
          <w:sz w:val="20"/>
          <w:szCs w:val="20"/>
        </w:rPr>
        <w:t xml:space="preserve">СЕ ОПРЕДЕЛУВА </w:t>
      </w:r>
      <w:r w:rsidR="00DB0303" w:rsidRPr="00566EB8">
        <w:rPr>
          <w:rFonts w:ascii="Arial" w:eastAsia="Times New Roman" w:hAnsi="Arial" w:cs="Arial"/>
          <w:sz w:val="20"/>
          <w:szCs w:val="20"/>
        </w:rPr>
        <w:t>ПРВА</w:t>
      </w:r>
      <w:r w:rsidRPr="00566EB8">
        <w:rPr>
          <w:rFonts w:ascii="Arial" w:eastAsia="Times New Roman" w:hAnsi="Arial" w:cs="Arial"/>
          <w:sz w:val="20"/>
          <w:szCs w:val="20"/>
        </w:rPr>
        <w:t xml:space="preserve"> продажба со усно  јавно наддавање на</w:t>
      </w:r>
      <w:r w:rsidR="00DB0303" w:rsidRPr="00566EB8">
        <w:rPr>
          <w:rFonts w:ascii="Arial" w:eastAsia="Times New Roman" w:hAnsi="Arial" w:cs="Arial"/>
          <w:sz w:val="20"/>
          <w:szCs w:val="20"/>
        </w:rPr>
        <w:t xml:space="preserve"> недвижноста</w:t>
      </w:r>
      <w:r w:rsidRPr="00566EB8">
        <w:rPr>
          <w:rFonts w:ascii="Arial" w:eastAsia="Times New Roman" w:hAnsi="Arial" w:cs="Arial"/>
          <w:sz w:val="20"/>
          <w:szCs w:val="20"/>
        </w:rPr>
        <w:t xml:space="preserve"> </w:t>
      </w:r>
      <w:r w:rsidR="00DB0303" w:rsidRPr="00566EB8">
        <w:rPr>
          <w:rFonts w:ascii="Arial" w:eastAsia="Times New Roman" w:hAnsi="Arial" w:cs="Arial"/>
          <w:bCs/>
          <w:color w:val="000000" w:themeColor="text1"/>
          <w:sz w:val="20"/>
          <w:szCs w:val="20"/>
        </w:rPr>
        <w:t xml:space="preserve">запишана во </w:t>
      </w:r>
      <w:r w:rsidR="00DB0303" w:rsidRPr="00566EB8">
        <w:rPr>
          <w:rFonts w:ascii="Arial" w:hAnsi="Arial" w:cs="Arial"/>
          <w:sz w:val="20"/>
          <w:szCs w:val="20"/>
        </w:rPr>
        <w:t>Имотен лист бр.11813, КО БУТЕЛ</w:t>
      </w:r>
      <w:r w:rsidR="00DB0303" w:rsidRPr="00566EB8">
        <w:rPr>
          <w:rFonts w:ascii="Arial" w:hAnsi="Arial" w:cs="Arial"/>
          <w:b/>
          <w:sz w:val="20"/>
          <w:szCs w:val="20"/>
        </w:rPr>
        <w:t xml:space="preserve"> </w:t>
      </w:r>
      <w:r w:rsidR="00DB0303" w:rsidRPr="00566EB8">
        <w:rPr>
          <w:rFonts w:ascii="Arial" w:hAnsi="Arial" w:cs="Arial"/>
          <w:color w:val="000000" w:themeColor="text1"/>
          <w:sz w:val="20"/>
          <w:szCs w:val="20"/>
        </w:rPr>
        <w:t xml:space="preserve">при Агенција за катастар на недвижности на РСМ – Одделение за катастар на недвижности во Скопје со следните ознаки: </w:t>
      </w:r>
    </w:p>
    <w:p w14:paraId="0DD7C94C" w14:textId="77777777" w:rsidR="00DB0303" w:rsidRPr="00566EB8" w:rsidRDefault="00DB0303" w:rsidP="00DB03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66EB8">
        <w:rPr>
          <w:rFonts w:ascii="Arial" w:hAnsi="Arial" w:cs="Arial"/>
          <w:color w:val="000000" w:themeColor="text1"/>
          <w:sz w:val="20"/>
          <w:szCs w:val="20"/>
        </w:rPr>
        <w:t xml:space="preserve">-Број на катастарска парцела 3180,дел 2,Викано место/улица Населба, катастарска култура ГЗ, ГИЗ,   површина 330 м2, </w:t>
      </w:r>
    </w:p>
    <w:p w14:paraId="2A5229B9" w14:textId="77777777" w:rsidR="00DB0303" w:rsidRPr="00566EB8" w:rsidRDefault="00DB0303" w:rsidP="00DB03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66EB8">
        <w:rPr>
          <w:rFonts w:ascii="Arial" w:hAnsi="Arial" w:cs="Arial"/>
          <w:color w:val="000000" w:themeColor="text1"/>
          <w:sz w:val="20"/>
          <w:szCs w:val="20"/>
        </w:rPr>
        <w:t xml:space="preserve">-Број на катастарска парцела 3180,дел 2,Викано место/улица Населба, катастарска култура ГЗ, ЗПЗ 1,   површина 120 м2, </w:t>
      </w:r>
    </w:p>
    <w:p w14:paraId="2D177221" w14:textId="77777777" w:rsidR="00DB0303" w:rsidRPr="00566EB8" w:rsidRDefault="00DB0303" w:rsidP="00DB03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66EB8">
        <w:rPr>
          <w:rFonts w:ascii="Arial" w:hAnsi="Arial" w:cs="Arial"/>
          <w:color w:val="000000" w:themeColor="text1"/>
          <w:sz w:val="20"/>
          <w:szCs w:val="20"/>
        </w:rPr>
        <w:t xml:space="preserve">- Број на катастарска парцела 3180,дел 2,Адреса П.Манџуков, број на зграда/др.објект 1, Намена на зграда преземена при конверзија на податоците од стариот ел. систем А1-1, влез 1, кат МА, број 2, намена на посебен/заедн.дел од зграда ПП, внатрешна површина 10м2, </w:t>
      </w:r>
    </w:p>
    <w:p w14:paraId="7782203F" w14:textId="77777777" w:rsidR="00DB0303" w:rsidRPr="00566EB8" w:rsidRDefault="00DB0303" w:rsidP="00DB03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66EB8">
        <w:rPr>
          <w:rFonts w:ascii="Arial" w:hAnsi="Arial" w:cs="Arial"/>
          <w:color w:val="000000" w:themeColor="text1"/>
          <w:sz w:val="20"/>
          <w:szCs w:val="20"/>
        </w:rPr>
        <w:t xml:space="preserve">- Број на катастарска парцела 3180,дел 2,Адреса П.Манџуков, број на зграда/др.објект 1, Намена на зграда преземена при конверзија на податоците од стариот ел. систем А1-1, влез 1, кат МА, број 2, намена на посебен/заедн.дел од зграда СТ, внатрешна површина 117м2, </w:t>
      </w:r>
    </w:p>
    <w:p w14:paraId="561BFCEF" w14:textId="77777777" w:rsidR="00DB0303" w:rsidRPr="00566EB8" w:rsidRDefault="00DB0303" w:rsidP="00DB03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66EB8">
        <w:rPr>
          <w:rFonts w:ascii="Arial" w:hAnsi="Arial" w:cs="Arial"/>
          <w:color w:val="000000" w:themeColor="text1"/>
          <w:sz w:val="20"/>
          <w:szCs w:val="20"/>
        </w:rPr>
        <w:t xml:space="preserve">- Број на катастарска парцела 3180,дел 2,Адреса П.Манџуков, број на зграда/др.објект 1, Намена на зграда преземена при конверзија на податоците од стариот ел. систем А1-1, влез 1, кат МА, број 2, намена на посебен/заедн.дел од зграда ПП, внатрешна површина 8м2, </w:t>
      </w:r>
    </w:p>
    <w:p w14:paraId="0AC333F8" w14:textId="77777777" w:rsidR="00DB0303" w:rsidRPr="00566EB8" w:rsidRDefault="00DB0303" w:rsidP="00DB03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66EB8">
        <w:rPr>
          <w:rFonts w:ascii="Arial" w:hAnsi="Arial" w:cs="Arial"/>
          <w:color w:val="000000" w:themeColor="text1"/>
          <w:sz w:val="20"/>
          <w:szCs w:val="20"/>
        </w:rPr>
        <w:t xml:space="preserve">- Број на катастарска парцела 3180,дел 2,Адреса Долно Поле, број на зграда/др.објект 1, Намена на зграда преземена при конверзија на податоците од стариот ел. систем А1-1, влез 1, кат ПО, број 1, намена на посебен/заедн.дел од зграда П, внатрешна површина 14м2, </w:t>
      </w:r>
    </w:p>
    <w:p w14:paraId="7DAD6E15" w14:textId="77777777" w:rsidR="00DB0303" w:rsidRPr="00566EB8" w:rsidRDefault="00DB0303" w:rsidP="00DB03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66EB8">
        <w:rPr>
          <w:rFonts w:ascii="Arial" w:hAnsi="Arial" w:cs="Arial"/>
          <w:color w:val="000000" w:themeColor="text1"/>
          <w:sz w:val="20"/>
          <w:szCs w:val="20"/>
        </w:rPr>
        <w:t xml:space="preserve">- Број на катастарска парцела 3180,дел 2,Адреса Долно Поле, број на зграда/др.објект 1, Намена на зграда преземена при конверзија на податоците од стариот ел. систем А1-1, влез 1, кат ПО, број 1, намена на посебен/заедн.дел од зграда П, внатрешна површина 89м2, </w:t>
      </w:r>
    </w:p>
    <w:p w14:paraId="0165164A" w14:textId="77777777" w:rsidR="00DB0303" w:rsidRPr="00566EB8" w:rsidRDefault="00DB0303" w:rsidP="00DB03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66EB8">
        <w:rPr>
          <w:rFonts w:ascii="Arial" w:hAnsi="Arial" w:cs="Arial"/>
          <w:color w:val="000000" w:themeColor="text1"/>
          <w:sz w:val="20"/>
          <w:szCs w:val="20"/>
        </w:rPr>
        <w:t xml:space="preserve">- Број на катастарска парцела 3180,дел 2,Адреса Долно Поле, број на зграда/др.објект 1, Намена на зграда преземена при конверзија на податоците од стариот ел. систем А1-1, влез 1, кат ПР, број 1, намена на посебен/заедн.дел од зграда СТ, внатрешна површина 113м2, </w:t>
      </w:r>
    </w:p>
    <w:p w14:paraId="1E14D5B3" w14:textId="77777777" w:rsidR="00DB0303" w:rsidRPr="00566EB8" w:rsidRDefault="00DB0303" w:rsidP="00DB03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66EB8">
        <w:rPr>
          <w:rFonts w:ascii="Arial" w:hAnsi="Arial" w:cs="Arial"/>
          <w:color w:val="000000" w:themeColor="text1"/>
          <w:sz w:val="20"/>
          <w:szCs w:val="20"/>
        </w:rPr>
        <w:t xml:space="preserve">- Број на катастарска парцела 3180,дел 2,Адреса Долно Поле, број на зграда/др.објект 1, Намена на зграда преземена при конверзија на податоците од стариот ел. систем А1-1, влез 1, кат ПР, број 1, намена на посебен/заедн.дел од зграда ПП, внатрешна површина 14м2, </w:t>
      </w:r>
    </w:p>
    <w:p w14:paraId="2056EC14" w14:textId="77777777" w:rsidR="00DB0303" w:rsidRPr="00566EB8" w:rsidRDefault="00DB0303" w:rsidP="00DB03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566EB8">
        <w:rPr>
          <w:rFonts w:ascii="Arial" w:hAnsi="Arial" w:cs="Arial"/>
          <w:color w:val="000000" w:themeColor="text1"/>
          <w:sz w:val="20"/>
          <w:szCs w:val="20"/>
        </w:rPr>
        <w:t xml:space="preserve">- Број на катастарска парцела 3180,дел 2,Адреса Долно Поле, број на зграда/др.објект 1, Намена на зграда преземена при конверзија на податоците од стариот ел. систем А1-1, влез 1, кат ПР, број 1, намена на посебен/заедн.дел од зграда ПП, внатрешна површина 9м2, </w:t>
      </w:r>
    </w:p>
    <w:p w14:paraId="41AB7526" w14:textId="77777777" w:rsidR="00211393" w:rsidRPr="00566EB8" w:rsidRDefault="00211393" w:rsidP="00911703">
      <w:pPr>
        <w:spacing w:after="0"/>
        <w:ind w:firstLine="720"/>
        <w:jc w:val="both"/>
        <w:rPr>
          <w:rFonts w:ascii="Arial" w:eastAsia="Times New Roman" w:hAnsi="Arial" w:cs="Arial"/>
          <w:sz w:val="20"/>
          <w:szCs w:val="20"/>
          <w:lang w:val="ru-RU"/>
        </w:rPr>
      </w:pPr>
      <w:r w:rsidRPr="00566EB8">
        <w:rPr>
          <w:rFonts w:ascii="Arial" w:eastAsia="Times New Roman" w:hAnsi="Arial" w:cs="Arial"/>
          <w:sz w:val="20"/>
          <w:szCs w:val="20"/>
        </w:rPr>
        <w:t xml:space="preserve"> сопственост на должникот </w:t>
      </w:r>
      <w:r w:rsidR="00DB0303" w:rsidRPr="00566EB8">
        <w:rPr>
          <w:rFonts w:ascii="Arial" w:eastAsia="Times New Roman" w:hAnsi="Arial" w:cs="Arial"/>
          <w:sz w:val="20"/>
          <w:szCs w:val="20"/>
        </w:rPr>
        <w:t>Омер Демири.</w:t>
      </w:r>
    </w:p>
    <w:p w14:paraId="69BA05A3" w14:textId="77777777" w:rsidR="00211393" w:rsidRPr="00566EB8" w:rsidRDefault="00211393" w:rsidP="009117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566EB8">
        <w:rPr>
          <w:rFonts w:ascii="Arial" w:eastAsia="Times New Roman" w:hAnsi="Arial" w:cs="Arial"/>
          <w:sz w:val="20"/>
          <w:szCs w:val="20"/>
        </w:rPr>
        <w:t xml:space="preserve">Продажбата ќе се одржи на ден </w:t>
      </w:r>
      <w:r w:rsidR="00DB0303" w:rsidRPr="00566EB8">
        <w:rPr>
          <w:rFonts w:ascii="Arial" w:eastAsia="Times New Roman" w:hAnsi="Arial" w:cs="Arial"/>
          <w:b/>
          <w:sz w:val="20"/>
          <w:szCs w:val="20"/>
          <w:lang w:val="ru-RU"/>
        </w:rPr>
        <w:t>2</w:t>
      </w:r>
      <w:r w:rsidR="00930174" w:rsidRPr="00566EB8">
        <w:rPr>
          <w:rFonts w:ascii="Arial" w:eastAsia="Times New Roman" w:hAnsi="Arial" w:cs="Arial"/>
          <w:b/>
          <w:sz w:val="20"/>
          <w:szCs w:val="20"/>
          <w:lang w:val="ru-RU"/>
        </w:rPr>
        <w:t>7</w:t>
      </w:r>
      <w:r w:rsidR="00DB0303" w:rsidRPr="00566EB8">
        <w:rPr>
          <w:rFonts w:ascii="Arial" w:eastAsia="Times New Roman" w:hAnsi="Arial" w:cs="Arial"/>
          <w:b/>
          <w:sz w:val="20"/>
          <w:szCs w:val="20"/>
          <w:lang w:val="ru-RU"/>
        </w:rPr>
        <w:t xml:space="preserve">.10.2026 </w:t>
      </w:r>
      <w:r w:rsidRPr="00566EB8">
        <w:rPr>
          <w:rFonts w:ascii="Arial" w:eastAsia="Times New Roman" w:hAnsi="Arial" w:cs="Arial"/>
          <w:b/>
          <w:sz w:val="20"/>
          <w:szCs w:val="20"/>
        </w:rPr>
        <w:t xml:space="preserve">година во </w:t>
      </w:r>
      <w:r w:rsidR="00DB0303" w:rsidRPr="00566EB8">
        <w:rPr>
          <w:rFonts w:ascii="Arial" w:eastAsia="Times New Roman" w:hAnsi="Arial" w:cs="Arial"/>
          <w:b/>
          <w:sz w:val="20"/>
          <w:szCs w:val="20"/>
          <w:lang w:val="ru-RU"/>
        </w:rPr>
        <w:t>12:</w:t>
      </w:r>
      <w:r w:rsidR="00DB0303" w:rsidRPr="00566EB8">
        <w:rPr>
          <w:rFonts w:ascii="Arial" w:eastAsia="Times New Roman" w:hAnsi="Arial" w:cs="Arial"/>
          <w:b/>
          <w:sz w:val="20"/>
          <w:szCs w:val="20"/>
        </w:rPr>
        <w:t>00 ч</w:t>
      </w:r>
      <w:r w:rsidRPr="00566EB8">
        <w:rPr>
          <w:rFonts w:ascii="Arial" w:eastAsia="Times New Roman" w:hAnsi="Arial" w:cs="Arial"/>
          <w:b/>
          <w:sz w:val="20"/>
          <w:szCs w:val="20"/>
        </w:rPr>
        <w:t>асот</w:t>
      </w:r>
      <w:r w:rsidRPr="00566EB8">
        <w:rPr>
          <w:rFonts w:ascii="Arial" w:eastAsia="Times New Roman" w:hAnsi="Arial" w:cs="Arial"/>
          <w:sz w:val="20"/>
          <w:szCs w:val="20"/>
        </w:rPr>
        <w:t xml:space="preserve">  во просториите на </w:t>
      </w:r>
      <w:r w:rsidR="00DB0303" w:rsidRPr="00566EB8">
        <w:rPr>
          <w:rFonts w:ascii="Arial" w:eastAsia="Times New Roman" w:hAnsi="Arial" w:cs="Arial"/>
          <w:sz w:val="20"/>
          <w:szCs w:val="20"/>
          <w:lang w:val="ru-RU"/>
        </w:rPr>
        <w:t xml:space="preserve">Извршител Ивана Нешовска на </w:t>
      </w:r>
      <w:r w:rsidRPr="00566EB8">
        <w:rPr>
          <w:rFonts w:ascii="Arial" w:eastAsia="Times New Roman" w:hAnsi="Arial" w:cs="Arial"/>
          <w:sz w:val="20"/>
          <w:szCs w:val="20"/>
        </w:rPr>
        <w:t xml:space="preserve"> </w:t>
      </w:r>
      <w:r w:rsidR="00DB0303" w:rsidRPr="00566EB8">
        <w:rPr>
          <w:rFonts w:ascii="Arial" w:eastAsia="Times New Roman" w:hAnsi="Arial" w:cs="Arial"/>
          <w:sz w:val="20"/>
          <w:szCs w:val="20"/>
        </w:rPr>
        <w:t>ул.Никола Вапцаров бр.7/1-15.</w:t>
      </w:r>
    </w:p>
    <w:p w14:paraId="207723AC" w14:textId="77777777" w:rsidR="00211393" w:rsidRPr="00566EB8" w:rsidRDefault="00211393" w:rsidP="009117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566EB8">
        <w:rPr>
          <w:rFonts w:ascii="Arial" w:eastAsia="Times New Roman" w:hAnsi="Arial" w:cs="Arial"/>
          <w:sz w:val="20"/>
          <w:szCs w:val="20"/>
        </w:rPr>
        <w:lastRenderedPageBreak/>
        <w:t xml:space="preserve">Почетната вредност на недвижноста, утврдена со заклучок на извршителот </w:t>
      </w:r>
      <w:r w:rsidR="00DB0303" w:rsidRPr="00566EB8">
        <w:rPr>
          <w:rFonts w:ascii="Arial" w:eastAsia="Times New Roman" w:hAnsi="Arial" w:cs="Arial"/>
          <w:sz w:val="20"/>
          <w:szCs w:val="20"/>
          <w:lang w:val="ru-RU"/>
        </w:rPr>
        <w:t>И.бр.312/2025 од 10.09.2026</w:t>
      </w:r>
      <w:r w:rsidRPr="00566EB8">
        <w:rPr>
          <w:rFonts w:ascii="Arial" w:eastAsia="Times New Roman" w:hAnsi="Arial" w:cs="Arial"/>
          <w:sz w:val="20"/>
          <w:szCs w:val="20"/>
        </w:rPr>
        <w:t xml:space="preserve">  изнесува </w:t>
      </w:r>
      <w:r w:rsidR="00DB0303" w:rsidRPr="00566EB8">
        <w:rPr>
          <w:rFonts w:ascii="Arial" w:eastAsia="Times New Roman" w:hAnsi="Arial" w:cs="Arial"/>
          <w:sz w:val="20"/>
          <w:szCs w:val="20"/>
          <w:lang w:val="ru-RU"/>
        </w:rPr>
        <w:t xml:space="preserve">15.281.815,00 </w:t>
      </w:r>
      <w:r w:rsidRPr="00566EB8">
        <w:rPr>
          <w:rFonts w:ascii="Arial" w:eastAsia="Times New Roman" w:hAnsi="Arial" w:cs="Arial"/>
          <w:sz w:val="20"/>
          <w:szCs w:val="20"/>
        </w:rPr>
        <w:t>денари, под која недвижноста не може да се продаде на првото јавно наддавање.</w:t>
      </w:r>
    </w:p>
    <w:p w14:paraId="15A02EB7" w14:textId="77777777" w:rsidR="00DB0303" w:rsidRPr="00566EB8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566EB8">
        <w:rPr>
          <w:rFonts w:ascii="Arial" w:eastAsia="Times New Roman" w:hAnsi="Arial" w:cs="Arial"/>
          <w:sz w:val="20"/>
          <w:szCs w:val="20"/>
        </w:rPr>
        <w:t>Недвижноста е оптоварена с</w:t>
      </w:r>
      <w:r w:rsidR="00DB0303" w:rsidRPr="00566EB8">
        <w:rPr>
          <w:rFonts w:ascii="Arial" w:eastAsia="Times New Roman" w:hAnsi="Arial" w:cs="Arial"/>
          <w:sz w:val="20"/>
          <w:szCs w:val="20"/>
        </w:rPr>
        <w:t>о следните товари и службености:</w:t>
      </w:r>
      <w:r w:rsidR="00911703">
        <w:rPr>
          <w:rFonts w:ascii="Arial" w:eastAsia="Times New Roman" w:hAnsi="Arial" w:cs="Arial"/>
          <w:sz w:val="20"/>
          <w:szCs w:val="20"/>
        </w:rPr>
        <w:t xml:space="preserve"> </w:t>
      </w:r>
      <w:r w:rsidR="00930174" w:rsidRPr="00566EB8">
        <w:rPr>
          <w:rFonts w:ascii="Arial" w:eastAsia="Times New Roman" w:hAnsi="Arial" w:cs="Arial"/>
          <w:sz w:val="20"/>
          <w:szCs w:val="20"/>
          <w:lang w:val="ru-RU"/>
        </w:rPr>
        <w:t xml:space="preserve">право на залог – хипотека во корист на УНИ Банка АД Скопје </w:t>
      </w:r>
      <w:r w:rsidR="00930174" w:rsidRPr="00566EB8">
        <w:rPr>
          <w:rFonts w:ascii="Arial" w:eastAsia="Times New Roman" w:hAnsi="Arial" w:cs="Arial"/>
          <w:sz w:val="20"/>
          <w:szCs w:val="20"/>
        </w:rPr>
        <w:t>заснована врз основа на извршната исправа Нотарски акт ОДУ 34/24 од 21.02.2024 година на Нотар Роза Николова; Налог за извршување врз недвижност И.бр.637/2024 од 22.09.2025 на Извршител Анѓелка Ефкоска; Налог за извршување врз недвижност И.бр.202/2026 од 04.02.2026 на Извршител Андреја Буневски; Налог за извршување врз недвижност И.бр.312/2025 од 07.04.2026 на Извршител Ивана Нешовска.</w:t>
      </w:r>
    </w:p>
    <w:p w14:paraId="3D2CE2EB" w14:textId="77777777" w:rsidR="00211393" w:rsidRPr="00566EB8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566EB8">
        <w:rPr>
          <w:rFonts w:ascii="Arial" w:eastAsia="Times New Roman" w:hAnsi="Arial" w:cs="Arial"/>
          <w:sz w:val="20"/>
          <w:szCs w:val="20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 w:rsidRPr="00566EB8">
        <w:rPr>
          <w:rFonts w:ascii="Arial" w:eastAsia="Times New Roman" w:hAnsi="Arial" w:cs="Arial"/>
          <w:color w:val="00B050"/>
          <w:sz w:val="20"/>
          <w:szCs w:val="20"/>
        </w:rPr>
        <w:t xml:space="preserve"> </w:t>
      </w:r>
      <w:r w:rsidRPr="00566EB8">
        <w:rPr>
          <w:rFonts w:ascii="Arial" w:eastAsia="Times New Roman" w:hAnsi="Arial" w:cs="Arial"/>
          <w:sz w:val="20"/>
          <w:szCs w:val="20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7E0A334D" w14:textId="77777777" w:rsidR="00211393" w:rsidRPr="00566EB8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566EB8">
        <w:rPr>
          <w:rFonts w:ascii="Arial" w:eastAsia="Times New Roman" w:hAnsi="Arial" w:cs="Arial"/>
          <w:sz w:val="20"/>
          <w:szCs w:val="20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недвижноста. </w:t>
      </w:r>
    </w:p>
    <w:p w14:paraId="685EFA52" w14:textId="77777777" w:rsidR="00930174" w:rsidRPr="00566EB8" w:rsidRDefault="00930174" w:rsidP="00930174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ru-RU"/>
        </w:rPr>
      </w:pPr>
      <w:r w:rsidRPr="00566EB8">
        <w:rPr>
          <w:rFonts w:ascii="Arial" w:eastAsia="Times New Roman" w:hAnsi="Arial" w:cs="Arial"/>
          <w:sz w:val="20"/>
          <w:szCs w:val="20"/>
        </w:rPr>
        <w:t>Уплатата на паричните средства на име гаранција се врши на жиро сметката од извршителот со бр.</w:t>
      </w:r>
      <w:r w:rsidRPr="00566EB8">
        <w:rPr>
          <w:rFonts w:ascii="Arial" w:eastAsia="Times New Roman" w:hAnsi="Arial" w:cs="Arial"/>
          <w:sz w:val="20"/>
          <w:szCs w:val="20"/>
          <w:lang w:val="ru-RU"/>
        </w:rPr>
        <w:t xml:space="preserve"> 240010115631158 </w:t>
      </w:r>
      <w:r w:rsidRPr="00566EB8">
        <w:rPr>
          <w:rFonts w:ascii="Arial" w:eastAsia="Times New Roman" w:hAnsi="Arial" w:cs="Arial"/>
          <w:sz w:val="20"/>
          <w:szCs w:val="20"/>
        </w:rPr>
        <w:t xml:space="preserve">која се води кај </w:t>
      </w:r>
      <w:r w:rsidRPr="00566EB8">
        <w:rPr>
          <w:rFonts w:ascii="Arial" w:eastAsia="Times New Roman" w:hAnsi="Arial" w:cs="Arial"/>
          <w:sz w:val="20"/>
          <w:szCs w:val="20"/>
          <w:lang w:val="ru-RU"/>
        </w:rPr>
        <w:t>УНИ Банка АД Скопје</w:t>
      </w:r>
      <w:r w:rsidRPr="00566EB8">
        <w:rPr>
          <w:rFonts w:ascii="Arial" w:eastAsia="Times New Roman" w:hAnsi="Arial" w:cs="Arial"/>
          <w:sz w:val="20"/>
          <w:szCs w:val="20"/>
        </w:rPr>
        <w:t xml:space="preserve"> и даночен број </w:t>
      </w:r>
      <w:r w:rsidRPr="00566EB8">
        <w:rPr>
          <w:rFonts w:ascii="Arial" w:eastAsia="Times New Roman" w:hAnsi="Arial" w:cs="Arial"/>
          <w:sz w:val="20"/>
          <w:szCs w:val="20"/>
          <w:lang w:val="ru-RU"/>
        </w:rPr>
        <w:t xml:space="preserve">5080021510663, најдоцна до 26.10.2026 година, </w:t>
      </w:r>
      <w:r w:rsidRPr="00566EB8">
        <w:rPr>
          <w:rFonts w:ascii="Arial" w:eastAsia="Times New Roman" w:hAnsi="Arial" w:cs="Arial"/>
          <w:sz w:val="20"/>
          <w:szCs w:val="20"/>
        </w:rPr>
        <w:t>со цел на дознака</w:t>
      </w:r>
      <w:r w:rsidRPr="00566EB8">
        <w:rPr>
          <w:rFonts w:ascii="Arial" w:eastAsia="Times New Roman" w:hAnsi="Arial" w:cs="Arial"/>
          <w:sz w:val="20"/>
          <w:szCs w:val="20"/>
          <w:lang w:val="en-US"/>
        </w:rPr>
        <w:t>:</w:t>
      </w:r>
      <w:r w:rsidRPr="00566EB8">
        <w:rPr>
          <w:rFonts w:ascii="Arial" w:eastAsia="Times New Roman" w:hAnsi="Arial" w:cs="Arial"/>
          <w:sz w:val="20"/>
          <w:szCs w:val="20"/>
        </w:rPr>
        <w:t xml:space="preserve"> гаранција по И.бр.312/2025</w:t>
      </w:r>
      <w:r w:rsidRPr="00566EB8">
        <w:rPr>
          <w:rFonts w:ascii="Arial" w:eastAsia="Times New Roman" w:hAnsi="Arial" w:cs="Arial"/>
          <w:sz w:val="20"/>
          <w:szCs w:val="20"/>
          <w:lang w:val="ru-RU"/>
        </w:rPr>
        <w:t>.</w:t>
      </w:r>
    </w:p>
    <w:p w14:paraId="1EB6049E" w14:textId="77777777" w:rsidR="00930174" w:rsidRPr="00566EB8" w:rsidRDefault="00930174" w:rsidP="00930174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566EB8">
        <w:rPr>
          <w:rFonts w:ascii="Arial" w:eastAsia="Times New Roman" w:hAnsi="Arial" w:cs="Arial"/>
          <w:sz w:val="20"/>
          <w:szCs w:val="20"/>
        </w:rPr>
        <w:t>Даночните обврски по основ на продажбата паѓаат на товар на купувачот.</w:t>
      </w:r>
    </w:p>
    <w:p w14:paraId="47DBD94B" w14:textId="77777777" w:rsidR="00211393" w:rsidRPr="00566EB8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566EB8">
        <w:rPr>
          <w:rFonts w:ascii="Arial" w:eastAsia="Times New Roman" w:hAnsi="Arial" w:cs="Arial"/>
          <w:sz w:val="20"/>
          <w:szCs w:val="20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582BFF6A" w14:textId="77777777" w:rsidR="00211393" w:rsidRPr="00566EB8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566EB8">
        <w:rPr>
          <w:rFonts w:ascii="Arial" w:eastAsia="Times New Roman" w:hAnsi="Arial" w:cs="Arial"/>
          <w:sz w:val="20"/>
          <w:szCs w:val="20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 w:rsidR="00930174" w:rsidRPr="00566EB8">
        <w:rPr>
          <w:rFonts w:ascii="Arial" w:eastAsia="Times New Roman" w:hAnsi="Arial" w:cs="Arial"/>
          <w:sz w:val="20"/>
          <w:szCs w:val="20"/>
          <w:lang w:val="ru-RU"/>
        </w:rPr>
        <w:t xml:space="preserve">15 </w:t>
      </w:r>
      <w:r w:rsidRPr="00566EB8">
        <w:rPr>
          <w:rFonts w:ascii="Arial" w:eastAsia="Times New Roman" w:hAnsi="Arial" w:cs="Arial"/>
          <w:sz w:val="20"/>
          <w:szCs w:val="20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2AF2784D" w14:textId="77777777" w:rsidR="00211393" w:rsidRPr="00566EB8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566EB8">
        <w:rPr>
          <w:rFonts w:ascii="Arial" w:eastAsia="Times New Roman" w:hAnsi="Arial" w:cs="Arial"/>
          <w:sz w:val="20"/>
          <w:szCs w:val="20"/>
        </w:rPr>
        <w:t xml:space="preserve">Овој заклучок ќе се објави во следните средства за јавно информирање </w:t>
      </w:r>
      <w:r w:rsidR="00930174" w:rsidRPr="00566EB8">
        <w:rPr>
          <w:rFonts w:ascii="Arial" w:eastAsia="Times New Roman" w:hAnsi="Arial" w:cs="Arial"/>
          <w:sz w:val="20"/>
          <w:szCs w:val="20"/>
          <w:lang w:val="ru-RU"/>
        </w:rPr>
        <w:t>Нова Македонија и електронски на веб страницата на Комората</w:t>
      </w:r>
      <w:r w:rsidRPr="00566EB8">
        <w:rPr>
          <w:rFonts w:ascii="Arial" w:eastAsia="Times New Roman" w:hAnsi="Arial" w:cs="Arial"/>
          <w:sz w:val="20"/>
          <w:szCs w:val="20"/>
        </w:rPr>
        <w:t>.</w:t>
      </w:r>
    </w:p>
    <w:p w14:paraId="32FDDFF1" w14:textId="77777777" w:rsidR="00211393" w:rsidRDefault="00211393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  <w:r w:rsidRPr="00566EB8">
        <w:rPr>
          <w:rFonts w:ascii="Arial" w:eastAsia="Times New Roman" w:hAnsi="Arial" w:cs="Arial"/>
          <w:sz w:val="20"/>
          <w:szCs w:val="20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5084DC58" w14:textId="77777777" w:rsidR="00C277BA" w:rsidRDefault="00C277BA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1405F3DD" w14:textId="77777777" w:rsidR="00C277BA" w:rsidRDefault="00C277BA" w:rsidP="0021139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43691B3C" w14:textId="77777777" w:rsidR="00C277BA" w:rsidRDefault="00C277BA" w:rsidP="00C277BA">
      <w:pPr>
        <w:spacing w:after="0" w:line="240" w:lineRule="auto"/>
        <w:ind w:left="7200" w:firstLine="72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  ИЗВРШИТЕЛ</w:t>
      </w:r>
    </w:p>
    <w:p w14:paraId="32469E3F" w14:textId="77777777" w:rsidR="00C277BA" w:rsidRPr="00566EB8" w:rsidRDefault="00C277BA" w:rsidP="00C277BA">
      <w:pPr>
        <w:spacing w:after="0" w:line="240" w:lineRule="auto"/>
        <w:ind w:left="7200" w:firstLine="72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Ивана Нешовска</w:t>
      </w:r>
      <w:r>
        <w:rPr>
          <w:rFonts w:ascii="Arial" w:eastAsia="Times New Roman" w:hAnsi="Arial" w:cs="Arial"/>
          <w:sz w:val="20"/>
          <w:szCs w:val="20"/>
        </w:rPr>
        <w:tab/>
      </w:r>
      <w:r>
        <w:rPr>
          <w:rFonts w:ascii="Arial" w:eastAsia="Times New Roman" w:hAnsi="Arial" w:cs="Arial"/>
          <w:sz w:val="20"/>
          <w:szCs w:val="20"/>
        </w:rPr>
        <w:tab/>
      </w:r>
    </w:p>
    <w:p w14:paraId="5A319B5F" w14:textId="77777777" w:rsidR="00B51157" w:rsidRDefault="0022608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3825">
        <w:rPr>
          <w:rFonts w:ascii="Arial" w:hAnsi="Arial" w:cs="Arial"/>
        </w:rPr>
        <w:tab/>
      </w:r>
      <w:r w:rsidRPr="00823825">
        <w:rPr>
          <w:rFonts w:ascii="Arial" w:hAnsi="Arial" w:cs="Arial"/>
        </w:rPr>
        <w:tab/>
        <w:t xml:space="preserve">        </w:t>
      </w:r>
      <w:r w:rsidRPr="00823825">
        <w:rPr>
          <w:rFonts w:ascii="Arial" w:hAnsi="Arial" w:cs="Arial"/>
        </w:rPr>
        <w:tab/>
        <w:t xml:space="preserve">  </w:t>
      </w:r>
    </w:p>
    <w:p w14:paraId="3C22661A" w14:textId="77777777" w:rsidR="00823825" w:rsidRPr="00DB4229" w:rsidRDefault="00823825" w:rsidP="00823825">
      <w:pPr>
        <w:spacing w:after="0" w:line="240" w:lineRule="auto"/>
        <w:ind w:firstLine="720"/>
        <w:rPr>
          <w:rFonts w:ascii="Arial" w:hAnsi="Arial" w:cs="Arial"/>
        </w:rPr>
      </w:pPr>
      <w:r w:rsidRPr="004276E7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4978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  <w:lang w:val="en-US"/>
        </w:rPr>
        <w:t xml:space="preserve">                           </w:t>
      </w:r>
      <w:r>
        <w:rPr>
          <w:rFonts w:ascii="Arial" w:hAnsi="Arial" w:cs="Arial"/>
        </w:rPr>
        <w:t xml:space="preserve">  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867166" w14:paraId="208FB572" w14:textId="77777777" w:rsidTr="009851EC">
        <w:trPr>
          <w:trHeight w:val="851"/>
        </w:trPr>
        <w:tc>
          <w:tcPr>
            <w:tcW w:w="4297" w:type="dxa"/>
          </w:tcPr>
          <w:p w14:paraId="0EB3BE14" w14:textId="77777777" w:rsidR="00823825" w:rsidRPr="000406D7" w:rsidRDefault="00823825" w:rsidP="00C277BA">
            <w:pPr>
              <w:pStyle w:val="BodyText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8" w:name="OIzvIme"/>
            <w:bookmarkEnd w:id="28"/>
          </w:p>
        </w:tc>
      </w:tr>
    </w:tbl>
    <w:p w14:paraId="4430A863" w14:textId="77777777" w:rsidR="008F70B1" w:rsidRDefault="00486D32" w:rsidP="00C277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B3473">
        <w:rPr>
          <w:rFonts w:ascii="Arial" w:hAnsi="Arial" w:cs="Arial"/>
          <w:sz w:val="20"/>
          <w:szCs w:val="20"/>
        </w:rPr>
        <w:t xml:space="preserve">  </w:t>
      </w:r>
    </w:p>
    <w:p w14:paraId="19B8ACDE" w14:textId="77777777" w:rsidR="00823825" w:rsidRPr="0075695C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867166">
        <w:rPr>
          <w:rFonts w:ascii="Arial" w:hAnsi="Arial" w:cs="Arial"/>
          <w:lang w:val="en-US"/>
        </w:rPr>
        <w:br w:type="textWrapping" w:clear="all"/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14:paraId="5CCC7E63" w14:textId="77777777" w:rsidR="00823825" w:rsidRDefault="00823825" w:rsidP="00823825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sectPr w:rsidR="00823825" w:rsidSect="00DF1299">
      <w:footerReference w:type="default" r:id="rId7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DCFF5" w14:textId="77777777" w:rsidR="00EE04BC" w:rsidRDefault="00EE04BC" w:rsidP="000F2DA3">
      <w:pPr>
        <w:spacing w:after="0" w:line="240" w:lineRule="auto"/>
      </w:pPr>
      <w:r>
        <w:separator/>
      </w:r>
    </w:p>
  </w:endnote>
  <w:endnote w:type="continuationSeparator" w:id="0">
    <w:p w14:paraId="5189791E" w14:textId="77777777" w:rsidR="00EE04BC" w:rsidRDefault="00EE04BC" w:rsidP="000F2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8619D" w14:textId="77777777" w:rsidR="000F2DA3" w:rsidRPr="000F2DA3" w:rsidRDefault="000F2DA3" w:rsidP="000F2DA3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3323DF"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4EBED" w14:textId="77777777" w:rsidR="00EE04BC" w:rsidRDefault="00EE04BC" w:rsidP="000F2DA3">
      <w:pPr>
        <w:spacing w:after="0" w:line="240" w:lineRule="auto"/>
      </w:pPr>
      <w:r>
        <w:separator/>
      </w:r>
    </w:p>
  </w:footnote>
  <w:footnote w:type="continuationSeparator" w:id="0">
    <w:p w14:paraId="3022E851" w14:textId="77777777" w:rsidR="00EE04BC" w:rsidRDefault="00EE04BC" w:rsidP="000F2D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17347"/>
    <w:rsid w:val="000373F8"/>
    <w:rsid w:val="000A48CC"/>
    <w:rsid w:val="000A4928"/>
    <w:rsid w:val="000D3F42"/>
    <w:rsid w:val="000F2DA3"/>
    <w:rsid w:val="00132B66"/>
    <w:rsid w:val="00180BCE"/>
    <w:rsid w:val="001B2649"/>
    <w:rsid w:val="001C469A"/>
    <w:rsid w:val="00211393"/>
    <w:rsid w:val="0021499C"/>
    <w:rsid w:val="00226087"/>
    <w:rsid w:val="00232336"/>
    <w:rsid w:val="002514BB"/>
    <w:rsid w:val="00253CB5"/>
    <w:rsid w:val="002624CE"/>
    <w:rsid w:val="00272123"/>
    <w:rsid w:val="002A014B"/>
    <w:rsid w:val="002A0432"/>
    <w:rsid w:val="003106B9"/>
    <w:rsid w:val="003323DF"/>
    <w:rsid w:val="003357F2"/>
    <w:rsid w:val="00375CBA"/>
    <w:rsid w:val="003A39C4"/>
    <w:rsid w:val="003B40CD"/>
    <w:rsid w:val="003D21AC"/>
    <w:rsid w:val="003D4A9E"/>
    <w:rsid w:val="003E784A"/>
    <w:rsid w:val="00451FBC"/>
    <w:rsid w:val="0046102D"/>
    <w:rsid w:val="00486D32"/>
    <w:rsid w:val="004A5E3A"/>
    <w:rsid w:val="004F2C9E"/>
    <w:rsid w:val="004F4016"/>
    <w:rsid w:val="00566EB8"/>
    <w:rsid w:val="005D32B0"/>
    <w:rsid w:val="0061005D"/>
    <w:rsid w:val="00665925"/>
    <w:rsid w:val="0068721E"/>
    <w:rsid w:val="006A157B"/>
    <w:rsid w:val="006F1469"/>
    <w:rsid w:val="00710AAE"/>
    <w:rsid w:val="00765920"/>
    <w:rsid w:val="00776DDA"/>
    <w:rsid w:val="007A6108"/>
    <w:rsid w:val="007A7847"/>
    <w:rsid w:val="007B32B7"/>
    <w:rsid w:val="00823825"/>
    <w:rsid w:val="00847844"/>
    <w:rsid w:val="00866DC5"/>
    <w:rsid w:val="0087784C"/>
    <w:rsid w:val="008C43A1"/>
    <w:rsid w:val="008F70B1"/>
    <w:rsid w:val="00911703"/>
    <w:rsid w:val="00913EF8"/>
    <w:rsid w:val="00926A7A"/>
    <w:rsid w:val="00930174"/>
    <w:rsid w:val="009626C8"/>
    <w:rsid w:val="00990882"/>
    <w:rsid w:val="009D3E08"/>
    <w:rsid w:val="00AE3FFA"/>
    <w:rsid w:val="00B20C15"/>
    <w:rsid w:val="00B269ED"/>
    <w:rsid w:val="00B41890"/>
    <w:rsid w:val="00B51157"/>
    <w:rsid w:val="00B62603"/>
    <w:rsid w:val="00BC5E22"/>
    <w:rsid w:val="00BF5243"/>
    <w:rsid w:val="00C02E62"/>
    <w:rsid w:val="00C277BA"/>
    <w:rsid w:val="00C71B87"/>
    <w:rsid w:val="00CC28C6"/>
    <w:rsid w:val="00CC56B4"/>
    <w:rsid w:val="00CE2401"/>
    <w:rsid w:val="00CF2E54"/>
    <w:rsid w:val="00D47D14"/>
    <w:rsid w:val="00DA5DC9"/>
    <w:rsid w:val="00DB0303"/>
    <w:rsid w:val="00DC321E"/>
    <w:rsid w:val="00DF1299"/>
    <w:rsid w:val="00E01FCA"/>
    <w:rsid w:val="00E3104F"/>
    <w:rsid w:val="00E41120"/>
    <w:rsid w:val="00E54AAA"/>
    <w:rsid w:val="00E64DBC"/>
    <w:rsid w:val="00EB3473"/>
    <w:rsid w:val="00EE04BC"/>
    <w:rsid w:val="00EF46AF"/>
    <w:rsid w:val="00F23081"/>
    <w:rsid w:val="00F65B23"/>
    <w:rsid w:val="00F75153"/>
    <w:rsid w:val="00F9340A"/>
    <w:rsid w:val="00FF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65318"/>
  <w15:docId w15:val="{E796AFC3-A446-48C7-8E98-6E84856F8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0F2D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DA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F2D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DA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2026-10-06T08:45:00Z</cp:lastPrinted>
  <dcterms:created xsi:type="dcterms:W3CDTF">2026-10-09T11:36:00Z</dcterms:created>
  <dcterms:modified xsi:type="dcterms:W3CDTF">2026-10-09T11:36:00Z</dcterms:modified>
</cp:coreProperties>
</file>