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8B510E" w:rsidTr="00B360EF">
        <w:tc>
          <w:tcPr>
            <w:tcW w:w="6008" w:type="dxa"/>
            <w:hideMark/>
          </w:tcPr>
          <w:p w:rsidR="008B510E" w:rsidRPr="00A7085D" w:rsidRDefault="008B510E" w:rsidP="00B360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8B510E" w:rsidRPr="00A7085D" w:rsidRDefault="008B510E" w:rsidP="00B360E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8B510E" w:rsidRPr="00A7085D" w:rsidRDefault="008B510E" w:rsidP="00B360E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        </w:t>
            </w:r>
          </w:p>
        </w:tc>
        <w:tc>
          <w:tcPr>
            <w:tcW w:w="2908" w:type="dxa"/>
          </w:tcPr>
          <w:p w:rsidR="008B510E" w:rsidRPr="00A7085D" w:rsidRDefault="008B510E" w:rsidP="00B360E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И.бр.1015/2023</w:t>
            </w:r>
          </w:p>
        </w:tc>
      </w:tr>
    </w:tbl>
    <w:p w:rsidR="008B510E" w:rsidRPr="003F5FA2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  <w:sz w:val="24"/>
          <w:szCs w:val="24"/>
        </w:rPr>
        <w:t xml:space="preserve">Извршителот </w:t>
      </w:r>
      <w:r w:rsidRPr="008B510E">
        <w:rPr>
          <w:rFonts w:ascii="Arial" w:hAnsi="Arial" w:cs="Arial"/>
          <w:b/>
          <w:bCs/>
          <w:color w:val="000000"/>
          <w:sz w:val="24"/>
          <w:szCs w:val="24"/>
        </w:rPr>
        <w:t>КАРОЛИНА ТАНЕВСКА</w:t>
      </w:r>
      <w:r w:rsidRPr="008B510E">
        <w:rPr>
          <w:rFonts w:ascii="Arial" w:hAnsi="Arial" w:cs="Arial"/>
          <w:sz w:val="24"/>
          <w:szCs w:val="24"/>
        </w:rPr>
        <w:t xml:space="preserve"> од </w:t>
      </w:r>
      <w:r w:rsidRPr="008B510E">
        <w:rPr>
          <w:rFonts w:ascii="Arial" w:hAnsi="Arial" w:cs="Arial"/>
          <w:b/>
          <w:bCs/>
          <w:color w:val="000000"/>
          <w:sz w:val="24"/>
          <w:szCs w:val="24"/>
        </w:rPr>
        <w:t>Прилеп</w:t>
      </w:r>
      <w:r w:rsidRPr="008B510E">
        <w:rPr>
          <w:rFonts w:ascii="Arial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8B510E">
        <w:rPr>
          <w:rFonts w:ascii="Arial" w:hAnsi="Arial" w:cs="Arial"/>
          <w:b/>
          <w:bCs/>
          <w:color w:val="000000"/>
          <w:sz w:val="24"/>
          <w:szCs w:val="24"/>
        </w:rPr>
        <w:t>Друштво за трговија, градеЖништво и услуги ПАВЕР ТРЕЈД ДООЕЛ Кавадарци (Преку Полномошник Адвокат Илија Чекоров од Кавадарци)</w:t>
      </w:r>
      <w:r w:rsidRPr="008B510E">
        <w:rPr>
          <w:rFonts w:ascii="Arial" w:hAnsi="Arial" w:cs="Arial"/>
          <w:sz w:val="24"/>
          <w:szCs w:val="24"/>
        </w:rPr>
        <w:t xml:space="preserve"> со седиште на </w:t>
      </w:r>
      <w:r w:rsidRPr="008B510E">
        <w:rPr>
          <w:rFonts w:ascii="Arial" w:hAnsi="Arial" w:cs="Arial"/>
          <w:color w:val="000000"/>
          <w:sz w:val="24"/>
          <w:szCs w:val="24"/>
        </w:rPr>
        <w:t>ул."Киро Спанџов" бр.103 Кавадарци</w:t>
      </w:r>
      <w:r w:rsidRPr="008B510E">
        <w:rPr>
          <w:rFonts w:ascii="Arial" w:hAnsi="Arial" w:cs="Arial"/>
          <w:sz w:val="24"/>
          <w:szCs w:val="24"/>
        </w:rPr>
        <w:t xml:space="preserve">, засновано на извршната исправа </w:t>
      </w:r>
      <w:r w:rsidRPr="008B510E">
        <w:rPr>
          <w:rFonts w:ascii="Arial" w:hAnsi="Arial" w:cs="Arial"/>
          <w:color w:val="000000"/>
          <w:sz w:val="24"/>
          <w:szCs w:val="24"/>
        </w:rPr>
        <w:t>НПН бр.144/23</w:t>
      </w:r>
      <w:r w:rsidRPr="008B510E">
        <w:rPr>
          <w:rFonts w:ascii="Arial" w:hAnsi="Arial" w:cs="Arial"/>
          <w:sz w:val="24"/>
          <w:szCs w:val="24"/>
        </w:rPr>
        <w:t xml:space="preserve"> од </w:t>
      </w:r>
      <w:r w:rsidRPr="008B510E">
        <w:rPr>
          <w:rFonts w:ascii="Arial" w:hAnsi="Arial" w:cs="Arial"/>
          <w:color w:val="000000"/>
          <w:sz w:val="24"/>
          <w:szCs w:val="24"/>
        </w:rPr>
        <w:t>08.3.2023</w:t>
      </w:r>
      <w:r w:rsidRPr="008B510E">
        <w:rPr>
          <w:rFonts w:ascii="Arial" w:hAnsi="Arial" w:cs="Arial"/>
          <w:sz w:val="24"/>
          <w:szCs w:val="24"/>
        </w:rPr>
        <w:t xml:space="preserve"> на </w:t>
      </w:r>
      <w:r w:rsidRPr="008B510E">
        <w:rPr>
          <w:rFonts w:ascii="Arial" w:hAnsi="Arial" w:cs="Arial"/>
          <w:color w:val="000000"/>
          <w:sz w:val="24"/>
          <w:szCs w:val="24"/>
        </w:rPr>
        <w:t>Нотар Игор Ефремоски од Прилеп</w:t>
      </w:r>
      <w:r w:rsidRPr="008B510E">
        <w:rPr>
          <w:rFonts w:ascii="Arial" w:hAnsi="Arial" w:cs="Arial"/>
          <w:sz w:val="24"/>
          <w:szCs w:val="24"/>
        </w:rPr>
        <w:t xml:space="preserve">, против должникот </w:t>
      </w:r>
      <w:r w:rsidRPr="008B510E">
        <w:rPr>
          <w:rFonts w:ascii="Arial" w:hAnsi="Arial" w:cs="Arial"/>
          <w:b/>
          <w:bCs/>
          <w:color w:val="000000"/>
          <w:sz w:val="24"/>
          <w:szCs w:val="24"/>
        </w:rPr>
        <w:t>Друштво за производство,трговија и услуги ГИГАНТ ПРО увоз-извоз ДООЕЛ Прилеп</w:t>
      </w:r>
      <w:r w:rsidRPr="008B510E">
        <w:rPr>
          <w:rFonts w:ascii="Arial" w:hAnsi="Arial" w:cs="Arial"/>
          <w:sz w:val="24"/>
          <w:szCs w:val="24"/>
        </w:rPr>
        <w:t xml:space="preserve"> со седиште на </w:t>
      </w:r>
      <w:r w:rsidRPr="008B510E">
        <w:rPr>
          <w:rFonts w:ascii="Arial" w:hAnsi="Arial" w:cs="Arial"/>
          <w:color w:val="000000"/>
          <w:sz w:val="24"/>
          <w:szCs w:val="24"/>
        </w:rPr>
        <w:t>ул."Карпалак" бр.5 Прилеп</w:t>
      </w:r>
      <w:r w:rsidRPr="008B510E">
        <w:rPr>
          <w:rFonts w:ascii="Arial" w:hAnsi="Arial" w:cs="Arial"/>
          <w:sz w:val="24"/>
          <w:szCs w:val="24"/>
        </w:rPr>
        <w:t xml:space="preserve">, за спроведување на извршување во вредност </w:t>
      </w:r>
      <w:r w:rsidRPr="008B510E">
        <w:rPr>
          <w:rFonts w:ascii="Arial" w:hAnsi="Arial" w:cs="Arial"/>
          <w:color w:val="000000"/>
          <w:sz w:val="24"/>
          <w:szCs w:val="24"/>
        </w:rPr>
        <w:t>913.784,00 ден</w:t>
      </w:r>
      <w:r w:rsidRPr="008B510E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8B510E">
        <w:rPr>
          <w:rFonts w:ascii="Arial" w:hAnsi="Arial" w:cs="Arial"/>
          <w:color w:val="000000"/>
          <w:sz w:val="24"/>
          <w:szCs w:val="24"/>
        </w:rPr>
        <w:t>ри</w:t>
      </w:r>
      <w:r w:rsidRPr="008B510E">
        <w:rPr>
          <w:rFonts w:ascii="Arial" w:hAnsi="Arial" w:cs="Arial"/>
          <w:sz w:val="24"/>
          <w:szCs w:val="24"/>
        </w:rPr>
        <w:t>, на ден 04.09.2023 година го донесува следни</w:t>
      </w:r>
      <w:r>
        <w:rPr>
          <w:rFonts w:ascii="Arial" w:hAnsi="Arial" w:cs="Arial"/>
          <w:sz w:val="24"/>
          <w:szCs w:val="24"/>
        </w:rPr>
        <w:t>о</w:t>
      </w:r>
      <w:r w:rsidRPr="008B510E">
        <w:rPr>
          <w:rFonts w:ascii="Arial" w:hAnsi="Arial" w:cs="Arial"/>
          <w:sz w:val="24"/>
          <w:szCs w:val="24"/>
        </w:rPr>
        <w:t>т:</w:t>
      </w:r>
      <w:r w:rsidRPr="003F5FA2">
        <w:t xml:space="preserve">        </w:t>
      </w:r>
      <w:r w:rsidRPr="003F5FA2">
        <w:tab/>
      </w:r>
      <w:r w:rsidRPr="003F5FA2">
        <w:tab/>
      </w:r>
      <w:r w:rsidRPr="003F5FA2">
        <w:tab/>
      </w:r>
      <w:r w:rsidRPr="003F5FA2">
        <w:tab/>
      </w:r>
      <w:r w:rsidRPr="003F5FA2">
        <w:tab/>
      </w:r>
      <w:r w:rsidRPr="003F5FA2">
        <w:tab/>
        <w:t xml:space="preserve">                                                                                                                                                                        </w:t>
      </w:r>
    </w:p>
    <w:p w:rsidR="008B510E" w:rsidRDefault="008B510E" w:rsidP="008B510E">
      <w:pPr>
        <w:spacing w:line="240" w:lineRule="auto"/>
        <w:rPr>
          <w:rFonts w:ascii="Arial" w:hAnsi="Arial" w:cs="Arial"/>
          <w:b/>
        </w:rPr>
      </w:pPr>
      <w:r w:rsidRPr="003F5FA2">
        <w:rPr>
          <w:rFonts w:ascii="Arial" w:hAnsi="Arial" w:cs="Arial"/>
        </w:rPr>
        <w:t xml:space="preserve">              </w:t>
      </w:r>
      <w:r w:rsidRPr="003F5FA2">
        <w:rPr>
          <w:rFonts w:ascii="Arial" w:hAnsi="Arial" w:cs="Arial"/>
        </w:rPr>
        <w:tab/>
      </w:r>
      <w:r w:rsidRPr="003F5FA2">
        <w:rPr>
          <w:rFonts w:ascii="Arial" w:hAnsi="Arial" w:cs="Arial"/>
        </w:rPr>
        <w:tab/>
      </w:r>
      <w:r w:rsidRPr="003F5FA2">
        <w:rPr>
          <w:rFonts w:ascii="Arial" w:hAnsi="Arial" w:cs="Arial"/>
        </w:rPr>
        <w:tab/>
      </w:r>
      <w:r w:rsidRPr="003F5F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3F5FA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З А К Л У Ч О К</w:t>
      </w:r>
    </w:p>
    <w:p w:rsidR="008B510E" w:rsidRDefault="008B510E" w:rsidP="008B510E">
      <w:pPr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ЗА ПРОДАЖБА НА ПОДВИЖНИ ПРЕДМЕТИ СО УСНО ЈАВНО НАДДАВАЊЕ</w:t>
      </w:r>
    </w:p>
    <w:p w:rsidR="008B510E" w:rsidRPr="008B510E" w:rsidRDefault="008B510E" w:rsidP="008B510E">
      <w:pPr>
        <w:spacing w:line="240" w:lineRule="auto"/>
        <w:jc w:val="center"/>
        <w:rPr>
          <w:rFonts w:ascii="Arial" w:hAnsi="Arial" w:cs="Arial"/>
          <w:b/>
        </w:rPr>
      </w:pPr>
      <w:r w:rsidRPr="008B510E">
        <w:rPr>
          <w:rFonts w:ascii="Arial" w:hAnsi="Arial" w:cs="Arial"/>
          <w:b/>
        </w:rPr>
        <w:t xml:space="preserve">(врз основа на членовите </w:t>
      </w:r>
      <w:r w:rsidRPr="008B510E">
        <w:rPr>
          <w:rFonts w:ascii="Arial" w:hAnsi="Arial" w:cs="Arial"/>
          <w:b/>
          <w:lang w:val="en-US"/>
        </w:rPr>
        <w:t>108</w:t>
      </w:r>
      <w:r w:rsidRPr="008B510E">
        <w:rPr>
          <w:rFonts w:ascii="Arial" w:hAnsi="Arial" w:cs="Arial"/>
          <w:b/>
        </w:rPr>
        <w:t xml:space="preserve"> и </w:t>
      </w:r>
      <w:r w:rsidRPr="008B510E">
        <w:rPr>
          <w:rFonts w:ascii="Arial" w:hAnsi="Arial" w:cs="Arial"/>
          <w:b/>
          <w:lang w:val="en-US"/>
        </w:rPr>
        <w:t>109</w:t>
      </w:r>
      <w:r w:rsidRPr="008B510E">
        <w:rPr>
          <w:rFonts w:ascii="Arial" w:hAnsi="Arial" w:cs="Arial"/>
          <w:b/>
        </w:rPr>
        <w:t xml:space="preserve">  од Законот за извршување)</w:t>
      </w:r>
    </w:p>
    <w:p w:rsidR="008B510E" w:rsidRPr="008B510E" w:rsidRDefault="008B510E" w:rsidP="008B510E">
      <w:pPr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 xml:space="preserve">      СЕ ОПРЕДЕЛУВА  ВТОРА продажба со усно  јавно наддавање на следниот подвижен предмет:</w:t>
      </w:r>
    </w:p>
    <w:p w:rsidR="008B510E" w:rsidRPr="008B510E" w:rsidRDefault="008B510E" w:rsidP="008B510E">
      <w:pPr>
        <w:jc w:val="both"/>
        <w:rPr>
          <w:rFonts w:ascii="Arial" w:hAnsi="Arial" w:cs="Arial"/>
          <w:bCs/>
          <w:color w:val="000000"/>
        </w:rPr>
      </w:pPr>
      <w:r w:rsidRPr="008B510E">
        <w:rPr>
          <w:rFonts w:ascii="Arial" w:hAnsi="Arial" w:cs="Arial"/>
        </w:rPr>
        <w:t xml:space="preserve">        1.Градежна машина (вилушкар, утоварач) сила на мотор 47 (57,5) kW. Тежина 4,7 т. Производител JCB тип-модел 408 BZХ,сериски број SLP408AL2E0757385 U252266J 448-311-1648, година на производство 2002, амортизација 10% со налепница број 175, сопственост на должникот</w:t>
      </w:r>
      <w:r w:rsidRPr="008B510E">
        <w:rPr>
          <w:rFonts w:ascii="Arial" w:hAnsi="Arial" w:cs="Arial"/>
          <w:bCs/>
          <w:color w:val="000000"/>
        </w:rPr>
        <w:t xml:space="preserve"> Друштво за производство,трговија и услуги ГИГАНТ ПРО увоз-извоз ДООЕЛ Прилеп.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  <w:bCs/>
          <w:color w:val="000000"/>
        </w:rPr>
        <w:t xml:space="preserve">Проценетата вредност на подвижниот предмет изнесува </w:t>
      </w:r>
      <w:r w:rsidRPr="008B510E">
        <w:rPr>
          <w:rFonts w:ascii="Arial" w:hAnsi="Arial" w:cs="Arial"/>
        </w:rPr>
        <w:t xml:space="preserve">979.695,00 денари, а согласно Поднесок од Полн.Адв. на Доверител примен кај извршителот на ден 01.09.2023 година изнесува </w:t>
      </w:r>
      <w:r w:rsidRPr="008B510E">
        <w:rPr>
          <w:rFonts w:ascii="Arial" w:hAnsi="Arial" w:cs="Arial"/>
          <w:b/>
        </w:rPr>
        <w:t>700.000,00 денари</w:t>
      </w:r>
      <w:r w:rsidRPr="008B510E"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:rsidR="008B510E" w:rsidRPr="008B510E" w:rsidRDefault="008B510E" w:rsidP="008B510E">
      <w:pPr>
        <w:spacing w:line="240" w:lineRule="auto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ab/>
        <w:t xml:space="preserve">Предметите се оптоварени со следните товари:Залог во корист на доверителот </w:t>
      </w:r>
      <w:r w:rsidRPr="008B510E">
        <w:rPr>
          <w:rFonts w:ascii="Arial" w:hAnsi="Arial" w:cs="Arial"/>
          <w:bCs/>
          <w:color w:val="000000"/>
        </w:rPr>
        <w:t>Друштво за трговија, градежништво и услуги ПАВЕР ТРЕЈД ДООЕЛ Кавадарци</w:t>
      </w:r>
      <w:r w:rsidRPr="008B510E">
        <w:rPr>
          <w:rFonts w:ascii="Arial" w:hAnsi="Arial" w:cs="Arial"/>
          <w:lang w:val="en-US"/>
        </w:rPr>
        <w:t xml:space="preserve"> 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  <w:b/>
        </w:rPr>
      </w:pPr>
      <w:r w:rsidRPr="008B510E">
        <w:rPr>
          <w:rFonts w:ascii="Arial" w:hAnsi="Arial" w:cs="Arial"/>
          <w:b/>
        </w:rPr>
        <w:t>Напомена</w:t>
      </w:r>
      <w:r w:rsidRPr="008B510E">
        <w:rPr>
          <w:rFonts w:ascii="Arial" w:hAnsi="Arial" w:cs="Arial"/>
          <w:b/>
          <w:lang w:val="en-US"/>
        </w:rPr>
        <w:t>:</w:t>
      </w:r>
      <w:r w:rsidRPr="008B510E">
        <w:rPr>
          <w:rFonts w:ascii="Arial" w:hAnsi="Arial" w:cs="Arial"/>
          <w:b/>
        </w:rPr>
        <w:t>Превземањето и транспортот на подвижниот предмет е на товар на купувачот.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>Продажбата ќе се одржи на 20.09.2023 година во 13,00 часот  во просториите на Извршителот Каролина Таневска од Прилеп на ул.„Кузман Јосифоски “ бр.67, Прилеп.</w:t>
      </w:r>
    </w:p>
    <w:p w:rsidR="008B510E" w:rsidRPr="008B510E" w:rsidRDefault="008B510E" w:rsidP="008B510E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8B510E">
        <w:rPr>
          <w:rFonts w:ascii="Arial" w:hAnsi="Arial" w:cs="Arial"/>
          <w:sz w:val="22"/>
          <w:szCs w:val="22"/>
          <w:lang w:val="mk-MK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 во износ од 97.970,00 денари.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  <w:b/>
        </w:rPr>
      </w:pPr>
      <w:r w:rsidRPr="008B510E"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19.09.2023</w:t>
      </w:r>
      <w:r w:rsidRPr="008B510E">
        <w:rPr>
          <w:rFonts w:ascii="Arial" w:hAnsi="Arial" w:cs="Arial"/>
          <w:b/>
          <w:lang w:val="en-US"/>
        </w:rPr>
        <w:t xml:space="preserve"> </w:t>
      </w:r>
      <w:r w:rsidRPr="008B510E">
        <w:rPr>
          <w:rFonts w:ascii="Arial" w:hAnsi="Arial" w:cs="Arial"/>
          <w:b/>
        </w:rPr>
        <w:t>година.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>Продажбата на предметите ќе се објави во дневниот весник</w:t>
      </w:r>
      <w:r w:rsidRPr="008B510E">
        <w:rPr>
          <w:rFonts w:ascii="Arial" w:hAnsi="Arial" w:cs="Arial"/>
          <w:lang w:val="en-US"/>
        </w:rPr>
        <w:t xml:space="preserve"> </w:t>
      </w:r>
      <w:r w:rsidRPr="008B510E"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 w:rsidRPr="008B510E">
        <w:rPr>
          <w:rFonts w:ascii="Arial" w:hAnsi="Arial" w:cs="Arial"/>
        </w:rPr>
        <w:t>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>Предметите што се ставени на продажба може да се разгледаат по претходен договор со Извршителот.</w:t>
      </w:r>
    </w:p>
    <w:p w:rsidR="008B510E" w:rsidRPr="008B510E" w:rsidRDefault="008B510E" w:rsidP="008B510E">
      <w:pPr>
        <w:spacing w:line="240" w:lineRule="auto"/>
        <w:ind w:firstLine="720"/>
        <w:jc w:val="both"/>
        <w:rPr>
          <w:rFonts w:ascii="Arial" w:hAnsi="Arial" w:cs="Arial"/>
        </w:rPr>
      </w:pPr>
      <w:r w:rsidRPr="008B510E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sectPr w:rsidR="008B510E" w:rsidRPr="008B510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10E"/>
    <w:rsid w:val="008B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510E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510E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B510E"/>
    <w:pPr>
      <w:tabs>
        <w:tab w:val="center" w:pos="4320"/>
        <w:tab w:val="right" w:pos="8640"/>
      </w:tabs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B510E"/>
    <w:rPr>
      <w:rFonts w:ascii="MAC C Times" w:eastAsia="Times New Roman" w:hAnsi="MAC C Times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D382-E87B-4B8F-9D12-505F683F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2023-09-04T06:24:00Z</dcterms:created>
  <dcterms:modified xsi:type="dcterms:W3CDTF">2023-09-04T06:28:00Z</dcterms:modified>
</cp:coreProperties>
</file>