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33B" w:rsidRDefault="007A733B" w:rsidP="007A733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7A733B" w:rsidTr="007A733B">
        <w:tc>
          <w:tcPr>
            <w:tcW w:w="6204" w:type="dxa"/>
            <w:hideMark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7A733B" w:rsidTr="007A733B">
        <w:tc>
          <w:tcPr>
            <w:tcW w:w="6204" w:type="dxa"/>
            <w:hideMark/>
          </w:tcPr>
          <w:p w:rsidR="007A733B" w:rsidRDefault="007A733B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566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A733B" w:rsidTr="007A733B">
        <w:tc>
          <w:tcPr>
            <w:tcW w:w="6204" w:type="dxa"/>
            <w:hideMark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7A733B" w:rsidTr="007A733B">
        <w:tc>
          <w:tcPr>
            <w:tcW w:w="6204" w:type="dxa"/>
            <w:hideMark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Дашмир Саити</w:t>
            </w:r>
          </w:p>
        </w:tc>
        <w:tc>
          <w:tcPr>
            <w:tcW w:w="566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A733B" w:rsidTr="007A733B">
        <w:tc>
          <w:tcPr>
            <w:tcW w:w="6204" w:type="dxa"/>
            <w:hideMark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A733B" w:rsidTr="007A733B">
        <w:tc>
          <w:tcPr>
            <w:tcW w:w="6204" w:type="dxa"/>
            <w:hideMark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 xml:space="preserve">1119/2022 </w:t>
            </w:r>
          </w:p>
        </w:tc>
      </w:tr>
      <w:tr w:rsidR="007A733B" w:rsidTr="007A733B">
        <w:tc>
          <w:tcPr>
            <w:tcW w:w="6204" w:type="dxa"/>
            <w:hideMark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A733B" w:rsidTr="007A733B">
        <w:tc>
          <w:tcPr>
            <w:tcW w:w="6204" w:type="dxa"/>
            <w:hideMark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 ЈНА бр.3-6</w:t>
            </w:r>
          </w:p>
        </w:tc>
        <w:tc>
          <w:tcPr>
            <w:tcW w:w="566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A733B" w:rsidTr="007A733B">
        <w:tc>
          <w:tcPr>
            <w:tcW w:w="6204" w:type="dxa"/>
            <w:hideMark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044-333-521;izvrsiteld.saiti@yahoo.com</w:t>
            </w:r>
          </w:p>
        </w:tc>
        <w:tc>
          <w:tcPr>
            <w:tcW w:w="566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A733B" w:rsidRDefault="007A73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7A733B" w:rsidRDefault="007A733B" w:rsidP="007A73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Дашмир Саити од </w:t>
      </w:r>
      <w:bookmarkStart w:id="7" w:name="Adresa"/>
      <w:bookmarkEnd w:id="7"/>
      <w:r>
        <w:rPr>
          <w:rFonts w:ascii="Arial" w:hAnsi="Arial" w:cs="Arial"/>
        </w:rPr>
        <w:t xml:space="preserve">Тетово, ул. ЈНА бр.3-6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Шпаркасе Банка Македонија АД Скопје (правен следбеник на Охридска Банка АД Скопје) од </w:t>
      </w:r>
      <w:bookmarkStart w:id="9" w:name="DovGrad1"/>
      <w:bookmarkEnd w:id="9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седиште на  </w:t>
      </w:r>
      <w:bookmarkStart w:id="11" w:name="adresa1"/>
      <w:bookmarkEnd w:id="11"/>
      <w:r>
        <w:rPr>
          <w:rFonts w:ascii="Arial" w:hAnsi="Arial" w:cs="Arial"/>
        </w:rPr>
        <w:t>ул.Македонија бр.9/11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 xml:space="preserve">ОДУ бр.321/17 од 19.05.2017 година на нотар Фатиме Дурмиши, против </w:t>
      </w:r>
      <w:bookmarkStart w:id="17" w:name="Dolznik1"/>
      <w:bookmarkEnd w:id="17"/>
      <w:r>
        <w:rPr>
          <w:rFonts w:ascii="Arial" w:hAnsi="Arial" w:cs="Arial"/>
        </w:rPr>
        <w:t xml:space="preserve">должниците Друштво за деловен менаџмент и консултантски услуги КОКА ТАКС&amp;АЦЦОУНТИНГ ДООЕЛ Тетово од </w:t>
      </w:r>
      <w:bookmarkStart w:id="18" w:name="DolzGrad1"/>
      <w:bookmarkEnd w:id="18"/>
      <w:r>
        <w:rPr>
          <w:rFonts w:ascii="Arial" w:hAnsi="Arial" w:cs="Arial"/>
        </w:rPr>
        <w:t xml:space="preserve">Тетово со </w:t>
      </w:r>
      <w:bookmarkStart w:id="19" w:name="opis_edb1_dolz"/>
      <w:bookmarkEnd w:id="19"/>
      <w:r>
        <w:rPr>
          <w:rFonts w:ascii="Arial" w:hAnsi="Arial" w:cs="Arial"/>
          <w:lang w:val="ru-RU"/>
        </w:rPr>
        <w:t xml:space="preserve">седиште на </w:t>
      </w:r>
      <w:bookmarkStart w:id="20" w:name="adresa1_dolz"/>
      <w:bookmarkEnd w:id="20"/>
      <w:r>
        <w:rPr>
          <w:rFonts w:ascii="Arial" w:hAnsi="Arial" w:cs="Arial"/>
        </w:rPr>
        <w:t xml:space="preserve">ул.Цветан Димов бр.19, </w:t>
      </w:r>
      <w:bookmarkStart w:id="21" w:name="Dolznik2"/>
      <w:bookmarkEnd w:id="21"/>
      <w:r>
        <w:rPr>
          <w:rFonts w:ascii="Arial" w:hAnsi="Arial" w:cs="Arial"/>
        </w:rPr>
        <w:t xml:space="preserve">и Неиме Муслиу од Тетово со живеалиште на ул.Цветан Димов бр. 19, за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</w:rPr>
        <w:t xml:space="preserve">454.927,00 денари на ден </w:t>
      </w:r>
      <w:bookmarkStart w:id="23" w:name="DatumIzdava"/>
      <w:bookmarkEnd w:id="23"/>
      <w:r>
        <w:rPr>
          <w:rFonts w:ascii="Arial" w:hAnsi="Arial" w:cs="Arial"/>
        </w:rPr>
        <w:t>2</w:t>
      </w:r>
      <w:r>
        <w:rPr>
          <w:rFonts w:ascii="Arial" w:hAnsi="Arial" w:cs="Arial"/>
          <w:lang w:val="en-US"/>
        </w:rPr>
        <w:t>5</w:t>
      </w:r>
      <w:r>
        <w:rPr>
          <w:rFonts w:ascii="Arial" w:hAnsi="Arial" w:cs="Arial"/>
        </w:rPr>
        <w:t>.08.2023 година го донесува следниот:</w:t>
      </w: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7A733B" w:rsidRDefault="007A733B" w:rsidP="007A733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7A733B" w:rsidRDefault="007A733B" w:rsidP="007A733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7A733B" w:rsidRDefault="007A733B" w:rsidP="007A733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 xml:space="preserve">СЕ ОПРЕДЕЛУВА  </w:t>
      </w:r>
      <w:r>
        <w:rPr>
          <w:rFonts w:ascii="Arial" w:eastAsia="Times New Roman" w:hAnsi="Arial" w:cs="Arial"/>
          <w:b/>
          <w:u w:val="single"/>
        </w:rPr>
        <w:t>ТРЕТА</w:t>
      </w:r>
      <w:r>
        <w:rPr>
          <w:rFonts w:ascii="Arial" w:eastAsia="Times New Roman" w:hAnsi="Arial" w:cs="Arial"/>
          <w:b/>
        </w:rPr>
        <w:t xml:space="preserve">  продажба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со усно јавно наддавање на недвижноста</w:t>
      </w:r>
      <w:r>
        <w:rPr>
          <w:rFonts w:ascii="Arial" w:eastAsia="Times New Roman" w:hAnsi="Arial" w:cs="Arial"/>
        </w:rPr>
        <w:t xml:space="preserve"> означена како </w:t>
      </w:r>
      <w:r>
        <w:rPr>
          <w:rFonts w:ascii="Arial" w:hAnsi="Arial" w:cs="Arial"/>
          <w:b/>
        </w:rPr>
        <w:t>ЛИСТ В: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ПОДАТОЦИ ЗА ЗГРАДИ, ПОСЕБНИ ДЕЛОВИ ОД ЗГРАДИ И ДРУГИ ОБЈЕКТИ И ЗА ПРАВОТО НА СОПСТВЕНОСТ</w:t>
      </w:r>
      <w:r>
        <w:rPr>
          <w:rFonts w:ascii="Arial" w:hAnsi="Arial" w:cs="Arial"/>
        </w:rPr>
        <w:t xml:space="preserve"> запишана во </w:t>
      </w:r>
      <w:r>
        <w:rPr>
          <w:rFonts w:ascii="Arial" w:hAnsi="Arial" w:cs="Arial"/>
          <w:b/>
        </w:rPr>
        <w:t>Имотен лист бр.101895 КО ТЕТОВО 3</w:t>
      </w:r>
      <w:r>
        <w:rPr>
          <w:rFonts w:ascii="Arial" w:hAnsi="Arial" w:cs="Arial"/>
        </w:rPr>
        <w:t xml:space="preserve"> при АКН на РСМ– ЦКН ТЕТОВО со следните катастарски ознаки:</w:t>
      </w: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Имотен лист бр</w:t>
      </w:r>
      <w:r>
        <w:rPr>
          <w:rFonts w:ascii="Arial" w:hAnsi="Arial" w:cs="Arial"/>
          <w:b/>
        </w:rPr>
        <w:t xml:space="preserve">.101895 КО ТЕТОВО 3 </w:t>
      </w:r>
      <w:r>
        <w:rPr>
          <w:rFonts w:ascii="Arial" w:hAnsi="Arial" w:cs="Arial"/>
          <w:b/>
          <w:u w:val="single"/>
        </w:rPr>
        <w:t>ЛИСТ В</w:t>
      </w: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lang w:val="ru-RU"/>
        </w:rPr>
        <w:t xml:space="preserve">број на катастарска парцела основен </w:t>
      </w:r>
      <w:r>
        <w:rPr>
          <w:rFonts w:ascii="Arial" w:hAnsi="Arial" w:cs="Arial"/>
          <w:b/>
          <w:u w:val="single"/>
          <w:lang w:val="ru-RU"/>
        </w:rPr>
        <w:t>13371</w:t>
      </w:r>
      <w:r>
        <w:rPr>
          <w:rFonts w:ascii="Arial" w:hAnsi="Arial" w:cs="Arial"/>
          <w:lang w:val="ru-RU"/>
        </w:rPr>
        <w:t xml:space="preserve">, дел </w:t>
      </w:r>
      <w:r>
        <w:rPr>
          <w:rFonts w:ascii="Arial" w:hAnsi="Arial" w:cs="Arial"/>
          <w:b/>
          <w:u w:val="single"/>
          <w:lang w:val="ru-RU"/>
        </w:rPr>
        <w:t>0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  <w:lang w:val="ru-RU"/>
        </w:rPr>
        <w:t>Г.Т.Ц</w:t>
      </w:r>
      <w:r>
        <w:rPr>
          <w:rFonts w:ascii="Arial" w:hAnsi="Arial" w:cs="Arial"/>
          <w:lang w:val="ru-RU"/>
        </w:rPr>
        <w:t xml:space="preserve">, број на зграда 1, намена на зграда преземена при конверзија на податоците од стариот електронски систем </w:t>
      </w:r>
      <w:r>
        <w:rPr>
          <w:rFonts w:ascii="Arial" w:hAnsi="Arial" w:cs="Arial"/>
          <w:b/>
          <w:u w:val="single"/>
          <w:lang w:val="ru-RU"/>
        </w:rPr>
        <w:t>Б1-1, влез 1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кат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К 1</w:t>
      </w:r>
      <w:r>
        <w:rPr>
          <w:rFonts w:ascii="Arial" w:hAnsi="Arial" w:cs="Arial"/>
          <w:lang w:val="ru-RU"/>
        </w:rPr>
        <w:t xml:space="preserve">, број </w:t>
      </w:r>
      <w:r>
        <w:rPr>
          <w:rFonts w:ascii="Arial" w:hAnsi="Arial" w:cs="Arial"/>
          <w:b/>
          <w:u w:val="single"/>
          <w:lang w:val="ru-RU"/>
        </w:rPr>
        <w:t>46/1</w:t>
      </w:r>
      <w:r>
        <w:rPr>
          <w:rFonts w:ascii="Arial" w:hAnsi="Arial" w:cs="Arial"/>
          <w:lang w:val="ru-RU"/>
        </w:rPr>
        <w:t xml:space="preserve">, намена на посебен/заеднички дел од зграда </w:t>
      </w:r>
      <w:r>
        <w:rPr>
          <w:rFonts w:ascii="Arial" w:hAnsi="Arial" w:cs="Arial"/>
          <w:b/>
          <w:u w:val="single"/>
          <w:lang w:val="ru-RU"/>
        </w:rPr>
        <w:t>ДП</w:t>
      </w:r>
      <w:r>
        <w:rPr>
          <w:rFonts w:ascii="Arial" w:hAnsi="Arial" w:cs="Arial"/>
          <w:lang w:val="ru-RU"/>
        </w:rPr>
        <w:t xml:space="preserve">, внатрешна површина </w:t>
      </w:r>
      <w:r>
        <w:rPr>
          <w:rFonts w:ascii="Arial" w:hAnsi="Arial" w:cs="Arial"/>
          <w:b/>
          <w:u w:val="single"/>
          <w:lang w:val="ru-RU"/>
        </w:rPr>
        <w:t xml:space="preserve">22 м2 </w:t>
      </w:r>
      <w:r>
        <w:rPr>
          <w:rFonts w:ascii="Arial" w:hAnsi="Arial" w:cs="Arial"/>
          <w:lang w:val="ru-RU"/>
        </w:rPr>
        <w:t xml:space="preserve">, право на сопственост </w:t>
      </w:r>
      <w:r>
        <w:rPr>
          <w:rFonts w:ascii="Arial" w:hAnsi="Arial" w:cs="Arial"/>
          <w:b/>
          <w:u w:val="single"/>
          <w:lang w:val="ru-RU"/>
        </w:rPr>
        <w:t>831,</w:t>
      </w: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во владение на заложен должник </w:t>
      </w:r>
      <w:bookmarkStart w:id="24" w:name="ODolz1"/>
      <w:bookmarkEnd w:id="24"/>
      <w:r>
        <w:rPr>
          <w:rFonts w:ascii="Arial" w:hAnsi="Arial" w:cs="Arial"/>
        </w:rPr>
        <w:t>Неиме Муслиу;</w:t>
      </w: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A733B" w:rsidRDefault="007A733B" w:rsidP="007A733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19.09.2023 </w:t>
      </w:r>
      <w:r>
        <w:rPr>
          <w:rFonts w:ascii="Arial" w:eastAsia="Times New Roman" w:hAnsi="Arial" w:cs="Arial"/>
          <w:b/>
        </w:rPr>
        <w:t>година</w:t>
      </w:r>
      <w:r>
        <w:rPr>
          <w:rFonts w:ascii="Arial" w:eastAsia="Times New Roman" w:hAnsi="Arial" w:cs="Arial"/>
        </w:rPr>
        <w:t xml:space="preserve"> во </w:t>
      </w:r>
      <w:r>
        <w:rPr>
          <w:rFonts w:ascii="Arial" w:eastAsia="Times New Roman" w:hAnsi="Arial" w:cs="Arial"/>
          <w:b/>
          <w:lang w:val="ru-RU"/>
        </w:rPr>
        <w:t>12</w:t>
      </w:r>
      <w:r>
        <w:rPr>
          <w:rFonts w:ascii="Arial" w:eastAsia="Times New Roman" w:hAnsi="Arial" w:cs="Arial"/>
          <w:b/>
          <w:lang w:val="en-US"/>
        </w:rPr>
        <w:t>:</w:t>
      </w:r>
      <w:r>
        <w:rPr>
          <w:rFonts w:ascii="Arial" w:eastAsia="Times New Roman" w:hAnsi="Arial" w:cs="Arial"/>
          <w:b/>
        </w:rPr>
        <w:t>00 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 Дашмир Саити на </w:t>
      </w:r>
      <w:r>
        <w:rPr>
          <w:rFonts w:ascii="Arial" w:eastAsia="Times New Roman" w:hAnsi="Arial" w:cs="Arial"/>
          <w:b/>
          <w:lang w:val="ru-RU"/>
        </w:rPr>
        <w:t>ул.ЈНА бр.3-6 Тетово</w:t>
      </w:r>
      <w:r>
        <w:rPr>
          <w:rFonts w:ascii="Arial" w:eastAsia="Times New Roman" w:hAnsi="Arial" w:cs="Arial"/>
          <w:lang w:val="ru-RU"/>
        </w:rPr>
        <w:t>, тел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044/333-521. </w:t>
      </w:r>
    </w:p>
    <w:p w:rsidR="007A733B" w:rsidRDefault="007A733B" w:rsidP="007A733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И.бр.1119/2022 година од 27.07.2022 година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b/>
          <w:lang w:val="ru-RU"/>
        </w:rPr>
        <w:t xml:space="preserve">1.257.798,00 </w:t>
      </w:r>
      <w:r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 xml:space="preserve">, на предлог на доверител од 24.08.2023 година почетна цена за продажба на второто јавно надавање изнесува </w:t>
      </w:r>
      <w:r>
        <w:rPr>
          <w:rFonts w:ascii="Arial" w:eastAsia="Times New Roman" w:hAnsi="Arial" w:cs="Arial"/>
          <w:b/>
        </w:rPr>
        <w:t>922.500,00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</w:t>
      </w:r>
      <w:r>
        <w:rPr>
          <w:rFonts w:ascii="Arial" w:eastAsia="Times New Roman" w:hAnsi="Arial" w:cs="Arial"/>
          <w:b/>
        </w:rPr>
        <w:t>третото јавно наддавање.</w:t>
      </w:r>
    </w:p>
    <w:p w:rsidR="007A733B" w:rsidRDefault="007A733B" w:rsidP="007A733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 - Нотарски акт Договор за залог (хипотека) ОДУ бр.321/17 од 19.05.2017 година, Налог за Извршување врз недвижност врз основа на чл. 166 од ЗИ И.бр.1119/2022 од 29.04.2022 година на Извршител Дашмир Саити.</w:t>
      </w:r>
    </w:p>
    <w:p w:rsidR="007A733B" w:rsidRDefault="007A733B" w:rsidP="007A733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A733B" w:rsidRDefault="007A733B" w:rsidP="007A733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</w:t>
      </w:r>
      <w:r>
        <w:rPr>
          <w:rFonts w:ascii="Arial" w:eastAsia="Times New Roman" w:hAnsi="Arial" w:cs="Arial"/>
          <w:b/>
        </w:rPr>
        <w:t>1 (еден) ден</w:t>
      </w:r>
      <w:r>
        <w:rPr>
          <w:rFonts w:ascii="Arial" w:eastAsia="Times New Roman" w:hAnsi="Arial" w:cs="Arial"/>
        </w:rPr>
        <w:t xml:space="preserve"> пред лицитацијата претходно положиле гаранција која изнесува 1/10 (една десеттина) од утврдената вредност на недвижноста.</w:t>
      </w:r>
    </w:p>
    <w:p w:rsidR="007A733B" w:rsidRDefault="007A733B" w:rsidP="007A733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300110000108816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 xml:space="preserve">и даночен број </w:t>
      </w:r>
      <w:r>
        <w:rPr>
          <w:rFonts w:ascii="Arial" w:eastAsia="Times New Roman" w:hAnsi="Arial" w:cs="Arial"/>
          <w:lang w:val="ru-RU"/>
        </w:rPr>
        <w:t>5028016513458.</w:t>
      </w:r>
    </w:p>
    <w:p w:rsidR="007A733B" w:rsidRDefault="007A733B" w:rsidP="007A733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A733B" w:rsidRDefault="007A733B" w:rsidP="007A733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A733B" w:rsidRDefault="007A733B" w:rsidP="007A733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A733B" w:rsidRDefault="007A733B" w:rsidP="007A733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7A733B" w:rsidRDefault="007A733B" w:rsidP="007A733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A733B" w:rsidRDefault="007A733B" w:rsidP="007A733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</w: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A733B" w:rsidRDefault="007A733B" w:rsidP="007A733B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A733B" w:rsidTr="007A733B">
        <w:trPr>
          <w:trHeight w:val="851"/>
        </w:trPr>
        <w:tc>
          <w:tcPr>
            <w:tcW w:w="4297" w:type="dxa"/>
            <w:hideMark/>
          </w:tcPr>
          <w:p w:rsidR="007A733B" w:rsidRDefault="007A733B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</w:tr>
    </w:tbl>
    <w:p w:rsidR="007A733B" w:rsidRDefault="007A733B" w:rsidP="007A73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доверител,</w:t>
      </w: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Должник, заложен должник</w:t>
      </w: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Тетово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надоместоци, дневен весник НОВА МАКЕДОНИЈА,</w:t>
      </w: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веб страница на Комора на извршители,</w:t>
      </w: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архива на извршител</w:t>
      </w: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7A733B" w:rsidRDefault="007A733B" w:rsidP="007A733B">
      <w:pPr>
        <w:spacing w:after="0" w:line="240" w:lineRule="auto"/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</w:p>
    <w:p w:rsidR="007A733B" w:rsidRDefault="007A733B" w:rsidP="007A733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                                                                                                                               </w:t>
      </w: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A733B" w:rsidTr="007A733B">
        <w:trPr>
          <w:trHeight w:val="851"/>
        </w:trPr>
        <w:tc>
          <w:tcPr>
            <w:tcW w:w="4297" w:type="dxa"/>
            <w:hideMark/>
          </w:tcPr>
          <w:p w:rsidR="007A733B" w:rsidRDefault="007A733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Дашмир Саити</w:t>
            </w:r>
          </w:p>
        </w:tc>
      </w:tr>
    </w:tbl>
    <w:p w:rsidR="007A733B" w:rsidRPr="007A733B" w:rsidRDefault="007A733B" w:rsidP="007A733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</w:p>
    <w:p w:rsidR="007A733B" w:rsidRDefault="007A733B" w:rsidP="007A733B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7A733B" w:rsidRDefault="007A733B" w:rsidP="007A733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>
        <w:rPr>
          <w:rFonts w:ascii="Arial" w:hAnsi="Arial" w:cs="Arial"/>
          <w:sz w:val="20"/>
          <w:szCs w:val="20"/>
        </w:rPr>
        <w:t>Тетово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7A733B" w:rsidRDefault="007A733B" w:rsidP="007A733B">
      <w:pPr>
        <w:autoSpaceDE w:val="0"/>
        <w:autoSpaceDN w:val="0"/>
        <w:adjustRightInd w:val="0"/>
        <w:spacing w:after="0" w:line="240" w:lineRule="auto"/>
      </w:pPr>
    </w:p>
    <w:p w:rsidR="00010AD3" w:rsidRDefault="00010AD3"/>
    <w:sectPr w:rsidR="00010AD3" w:rsidSect="007A733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33B"/>
    <w:rsid w:val="00010AD3"/>
    <w:rsid w:val="007A733B"/>
    <w:rsid w:val="00DE5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33B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A733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A733B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33B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33B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A733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A733B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33B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4333</Characters>
  <Application>Microsoft Office Word</Application>
  <DocSecurity>0</DocSecurity>
  <Lines>36</Lines>
  <Paragraphs>10</Paragraphs>
  <ScaleCrop>false</ScaleCrop>
  <Company/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Windows User</cp:lastModifiedBy>
  <cp:revision>2</cp:revision>
  <dcterms:created xsi:type="dcterms:W3CDTF">2023-08-25T07:16:00Z</dcterms:created>
  <dcterms:modified xsi:type="dcterms:W3CDTF">2023-08-25T07:16:00Z</dcterms:modified>
</cp:coreProperties>
</file>