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472"/>
        <w:tblW w:w="0" w:type="auto"/>
        <w:tblLook w:val="04A0"/>
      </w:tblPr>
      <w:tblGrid>
        <w:gridCol w:w="5457"/>
        <w:gridCol w:w="479"/>
        <w:gridCol w:w="799"/>
        <w:gridCol w:w="2507"/>
      </w:tblGrid>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sz w:val="18"/>
                <w:szCs w:val="18"/>
                <w:lang w:val="ru-RU"/>
              </w:rPr>
            </w:pPr>
            <w:r w:rsidRPr="00345FF6">
              <w:rPr>
                <w:rFonts w:asciiTheme="minorHAnsi" w:hAnsiTheme="minorHAnsi" w:cstheme="minorHAnsi"/>
                <w:noProof/>
                <w:sz w:val="18"/>
                <w:szCs w:val="18"/>
                <w:lang w:val="en-GB" w:eastAsia="en-GB"/>
              </w:rPr>
              <w:drawing>
                <wp:inline distT="0" distB="0" distL="0" distR="0">
                  <wp:extent cx="295275" cy="3524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sz w:val="18"/>
                <w:szCs w:val="18"/>
                <w:lang w:val="ru-RU"/>
              </w:rPr>
            </w:pPr>
          </w:p>
        </w:tc>
      </w:tr>
      <w:tr w:rsidR="00345FF6" w:rsidRPr="00345FF6" w:rsidTr="00345FF6">
        <w:tc>
          <w:tcPr>
            <w:tcW w:w="5457" w:type="dxa"/>
            <w:hideMark/>
          </w:tcPr>
          <w:p w:rsidR="00345FF6" w:rsidRPr="00345FF6" w:rsidRDefault="00345FF6" w:rsidP="00345FF6">
            <w:pPr>
              <w:spacing w:after="0" w:line="240" w:lineRule="auto"/>
              <w:rPr>
                <w:sz w:val="18"/>
                <w:szCs w:val="18"/>
                <w:lang w:eastAsia="mk-MK"/>
              </w:rPr>
            </w:pP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ru-RU"/>
              </w:rPr>
            </w:pPr>
            <w:r w:rsidRPr="00345FF6">
              <w:rPr>
                <w:rFonts w:asciiTheme="minorHAnsi" w:eastAsia="Times New Roman" w:hAnsiTheme="minorHAnsi" w:cstheme="minorHAnsi"/>
                <w:b/>
                <w:sz w:val="18"/>
                <w:szCs w:val="18"/>
              </w:rPr>
              <w:t>И З В Р Ш И Т Е Л</w:t>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en-US"/>
              </w:rPr>
            </w:pPr>
            <w:r w:rsidRPr="00345FF6">
              <w:rPr>
                <w:rFonts w:asciiTheme="minorHAnsi" w:eastAsia="Times New Roman" w:hAnsiTheme="minorHAnsi" w:cstheme="minorHAnsi"/>
                <w:b/>
                <w:sz w:val="18"/>
                <w:szCs w:val="18"/>
              </w:rPr>
              <w:t xml:space="preserve">    Образец бр.</w:t>
            </w:r>
            <w:r w:rsidRPr="00345FF6">
              <w:rPr>
                <w:rFonts w:asciiTheme="minorHAnsi" w:eastAsia="Times New Roman" w:hAnsiTheme="minorHAnsi" w:cstheme="minorHAnsi"/>
                <w:b/>
                <w:sz w:val="18"/>
                <w:szCs w:val="18"/>
                <w:lang w:val="en-US"/>
              </w:rPr>
              <w:t>66</w:t>
            </w: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en-US"/>
              </w:rPr>
            </w:pPr>
            <w:bookmarkStart w:id="0" w:name="Ime"/>
            <w:bookmarkEnd w:id="0"/>
            <w:proofErr w:type="spellStart"/>
            <w:r w:rsidRPr="00345FF6">
              <w:rPr>
                <w:rFonts w:asciiTheme="minorHAnsi" w:eastAsia="Times New Roman" w:hAnsiTheme="minorHAnsi" w:cstheme="minorHAnsi"/>
                <w:b/>
                <w:sz w:val="18"/>
                <w:szCs w:val="18"/>
                <w:lang w:val="en-US"/>
              </w:rPr>
              <w:t>Никола</w:t>
            </w:r>
            <w:proofErr w:type="spellEnd"/>
            <w:r w:rsidRPr="00345FF6">
              <w:rPr>
                <w:rFonts w:asciiTheme="minorHAnsi" w:eastAsia="Times New Roman" w:hAnsiTheme="minorHAnsi" w:cstheme="minorHAnsi"/>
                <w:b/>
                <w:sz w:val="18"/>
                <w:szCs w:val="18"/>
                <w:lang w:val="en-US"/>
              </w:rPr>
              <w:t xml:space="preserve"> </w:t>
            </w:r>
            <w:proofErr w:type="spellStart"/>
            <w:r w:rsidRPr="00345FF6">
              <w:rPr>
                <w:rFonts w:asciiTheme="minorHAnsi" w:eastAsia="Times New Roman" w:hAnsiTheme="minorHAnsi" w:cstheme="minorHAnsi"/>
                <w:b/>
                <w:sz w:val="18"/>
                <w:szCs w:val="18"/>
                <w:lang w:val="en-US"/>
              </w:rPr>
              <w:t>Николовски</w:t>
            </w:r>
            <w:proofErr w:type="spellEnd"/>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ru-RU"/>
              </w:rPr>
            </w:pPr>
            <w:r w:rsidRPr="00345FF6">
              <w:rPr>
                <w:rFonts w:asciiTheme="minorHAnsi" w:eastAsia="Times New Roman" w:hAnsiTheme="minorHAnsi" w:cstheme="minorHAnsi"/>
                <w:b/>
                <w:sz w:val="18"/>
                <w:szCs w:val="18"/>
              </w:rPr>
              <w:t>именуван за подрачјето на</w:t>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hideMark/>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r w:rsidRPr="00345FF6">
              <w:rPr>
                <w:rFonts w:asciiTheme="minorHAnsi" w:eastAsia="Times New Roman" w:hAnsiTheme="minorHAnsi" w:cstheme="minorHAnsi"/>
                <w:b/>
                <w:color w:val="000000"/>
                <w:sz w:val="18"/>
                <w:szCs w:val="18"/>
              </w:rPr>
              <w:t xml:space="preserve">              И.бр</w:t>
            </w:r>
            <w:r w:rsidRPr="00345FF6">
              <w:rPr>
                <w:rFonts w:asciiTheme="minorHAnsi" w:eastAsia="Times New Roman" w:hAnsiTheme="minorHAnsi" w:cstheme="minorHAnsi"/>
                <w:b/>
                <w:sz w:val="18"/>
                <w:szCs w:val="18"/>
                <w:lang w:val="en-US"/>
              </w:rPr>
              <w:t xml:space="preserve">. </w:t>
            </w:r>
            <w:bookmarkStart w:id="1" w:name="Ibr"/>
            <w:bookmarkEnd w:id="1"/>
            <w:r w:rsidRPr="00345FF6">
              <w:rPr>
                <w:rFonts w:asciiTheme="minorHAnsi" w:eastAsia="Times New Roman" w:hAnsiTheme="minorHAnsi" w:cstheme="minorHAnsi"/>
                <w:b/>
                <w:sz w:val="18"/>
                <w:szCs w:val="18"/>
                <w:lang w:val="en-US"/>
              </w:rPr>
              <w:t xml:space="preserve">1079/2025 </w:t>
            </w: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ru-RU"/>
              </w:rPr>
            </w:pPr>
            <w:bookmarkStart w:id="2" w:name="OPodracjeSud"/>
            <w:bookmarkEnd w:id="2"/>
            <w:r w:rsidRPr="00345FF6">
              <w:rPr>
                <w:rFonts w:asciiTheme="minorHAnsi" w:eastAsia="Times New Roman" w:hAnsiTheme="minorHAnsi" w:cstheme="minorHAnsi"/>
                <w:b/>
                <w:sz w:val="18"/>
                <w:szCs w:val="18"/>
                <w:lang w:val="ru-RU"/>
              </w:rPr>
              <w:t xml:space="preserve">Основен Граѓански Суд Скопје и </w:t>
            </w:r>
          </w:p>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ru-RU"/>
              </w:rPr>
            </w:pPr>
            <w:r w:rsidRPr="00345FF6">
              <w:rPr>
                <w:rFonts w:asciiTheme="minorHAnsi" w:eastAsia="Times New Roman" w:hAnsiTheme="minorHAnsi" w:cstheme="minorHAnsi"/>
                <w:b/>
                <w:sz w:val="18"/>
                <w:szCs w:val="18"/>
                <w:lang w:val="ru-RU"/>
              </w:rPr>
              <w:t>Основен Кривичен Суд Скопје</w:t>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en-US"/>
              </w:rPr>
            </w:pPr>
            <w:bookmarkStart w:id="3" w:name="OAdresaIzv"/>
            <w:bookmarkEnd w:id="3"/>
            <w:proofErr w:type="spellStart"/>
            <w:proofErr w:type="gramStart"/>
            <w:r w:rsidRPr="00345FF6">
              <w:rPr>
                <w:rFonts w:asciiTheme="minorHAnsi" w:eastAsia="Times New Roman" w:hAnsiTheme="minorHAnsi" w:cstheme="minorHAnsi"/>
                <w:b/>
                <w:sz w:val="18"/>
                <w:szCs w:val="18"/>
                <w:lang w:val="en-US"/>
              </w:rPr>
              <w:t>ул</w:t>
            </w:r>
            <w:proofErr w:type="spellEnd"/>
            <w:proofErr w:type="gramEnd"/>
            <w:r w:rsidRPr="00345FF6">
              <w:rPr>
                <w:rFonts w:asciiTheme="minorHAnsi" w:eastAsia="Times New Roman" w:hAnsiTheme="minorHAnsi" w:cstheme="minorHAnsi"/>
                <w:b/>
                <w:sz w:val="18"/>
                <w:szCs w:val="18"/>
                <w:lang w:val="en-US"/>
              </w:rPr>
              <w:t xml:space="preserve">. </w:t>
            </w:r>
            <w:proofErr w:type="spellStart"/>
            <w:r w:rsidRPr="00345FF6">
              <w:rPr>
                <w:rFonts w:asciiTheme="minorHAnsi" w:eastAsia="Times New Roman" w:hAnsiTheme="minorHAnsi" w:cstheme="minorHAnsi"/>
                <w:b/>
                <w:sz w:val="18"/>
                <w:szCs w:val="18"/>
                <w:lang w:val="en-US"/>
              </w:rPr>
              <w:t>Златко</w:t>
            </w:r>
            <w:proofErr w:type="spellEnd"/>
            <w:r w:rsidRPr="00345FF6">
              <w:rPr>
                <w:rFonts w:asciiTheme="minorHAnsi" w:eastAsia="Times New Roman" w:hAnsiTheme="minorHAnsi" w:cstheme="minorHAnsi"/>
                <w:b/>
                <w:sz w:val="18"/>
                <w:szCs w:val="18"/>
                <w:lang w:val="en-US"/>
              </w:rPr>
              <w:t xml:space="preserve"> </w:t>
            </w:r>
            <w:proofErr w:type="spellStart"/>
            <w:r w:rsidRPr="00345FF6">
              <w:rPr>
                <w:rFonts w:asciiTheme="minorHAnsi" w:eastAsia="Times New Roman" w:hAnsiTheme="minorHAnsi" w:cstheme="minorHAnsi"/>
                <w:b/>
                <w:sz w:val="18"/>
                <w:szCs w:val="18"/>
                <w:lang w:val="en-US"/>
              </w:rPr>
              <w:t>Шнајдер</w:t>
            </w:r>
            <w:proofErr w:type="spellEnd"/>
            <w:r w:rsidRPr="00345FF6">
              <w:rPr>
                <w:rFonts w:asciiTheme="minorHAnsi" w:eastAsia="Times New Roman" w:hAnsiTheme="minorHAnsi" w:cstheme="minorHAnsi"/>
                <w:b/>
                <w:sz w:val="18"/>
                <w:szCs w:val="18"/>
                <w:lang w:val="en-US"/>
              </w:rPr>
              <w:t xml:space="preserve"> бр.6A/1-6</w:t>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r>
      <w:tr w:rsidR="00345FF6" w:rsidRPr="00345FF6" w:rsidTr="00345FF6">
        <w:tc>
          <w:tcPr>
            <w:tcW w:w="5457" w:type="dxa"/>
            <w:hideMark/>
          </w:tcPr>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en-US"/>
              </w:rPr>
            </w:pPr>
            <w:bookmarkStart w:id="4" w:name="tel"/>
            <w:bookmarkEnd w:id="4"/>
            <w:proofErr w:type="spellStart"/>
            <w:proofErr w:type="gramStart"/>
            <w:r w:rsidRPr="00345FF6">
              <w:rPr>
                <w:rFonts w:asciiTheme="minorHAnsi" w:eastAsia="Times New Roman" w:hAnsiTheme="minorHAnsi" w:cstheme="minorHAnsi"/>
                <w:b/>
                <w:sz w:val="18"/>
                <w:szCs w:val="18"/>
                <w:lang w:val="en-US"/>
              </w:rPr>
              <w:t>тел</w:t>
            </w:r>
            <w:proofErr w:type="spellEnd"/>
            <w:proofErr w:type="gramEnd"/>
            <w:r w:rsidRPr="00345FF6">
              <w:rPr>
                <w:rFonts w:asciiTheme="minorHAnsi" w:eastAsia="Times New Roman" w:hAnsiTheme="minorHAnsi" w:cstheme="minorHAnsi"/>
                <w:b/>
                <w:sz w:val="18"/>
                <w:szCs w:val="18"/>
                <w:lang w:val="en-US"/>
              </w:rPr>
              <w:t>. 02/3166 176; 071/207 401;</w:t>
            </w:r>
          </w:p>
          <w:p w:rsidR="00345FF6" w:rsidRPr="00345FF6" w:rsidRDefault="00345FF6" w:rsidP="00345FF6">
            <w:pPr>
              <w:tabs>
                <w:tab w:val="center" w:pos="2268"/>
              </w:tabs>
              <w:spacing w:after="0" w:line="240" w:lineRule="auto"/>
              <w:jc w:val="center"/>
              <w:rPr>
                <w:rFonts w:asciiTheme="minorHAnsi" w:eastAsia="Times New Roman" w:hAnsiTheme="minorHAnsi" w:cstheme="minorHAnsi"/>
                <w:b/>
                <w:sz w:val="18"/>
                <w:szCs w:val="18"/>
                <w:lang w:val="en-US"/>
              </w:rPr>
            </w:pPr>
            <w:r w:rsidRPr="00345FF6">
              <w:rPr>
                <w:rFonts w:asciiTheme="minorHAnsi" w:eastAsia="Times New Roman" w:hAnsiTheme="minorHAnsi" w:cstheme="minorHAnsi"/>
                <w:b/>
                <w:sz w:val="18"/>
                <w:szCs w:val="18"/>
                <w:lang w:val="en-US"/>
              </w:rPr>
              <w:t>izvrsitelnikolanikolovski@gmail.com</w:t>
            </w:r>
          </w:p>
        </w:tc>
        <w:tc>
          <w:tcPr>
            <w:tcW w:w="47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799"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c>
          <w:tcPr>
            <w:tcW w:w="2507" w:type="dxa"/>
          </w:tcPr>
          <w:p w:rsidR="00345FF6" w:rsidRPr="00345FF6" w:rsidRDefault="00345FF6" w:rsidP="00345FF6">
            <w:pPr>
              <w:tabs>
                <w:tab w:val="center" w:pos="2268"/>
              </w:tabs>
              <w:spacing w:after="0" w:line="240" w:lineRule="auto"/>
              <w:jc w:val="both"/>
              <w:rPr>
                <w:rFonts w:asciiTheme="minorHAnsi" w:eastAsia="Times New Roman" w:hAnsiTheme="minorHAnsi" w:cstheme="minorHAnsi"/>
                <w:b/>
                <w:sz w:val="18"/>
                <w:szCs w:val="18"/>
                <w:lang w:val="ru-RU"/>
              </w:rPr>
            </w:pPr>
          </w:p>
        </w:tc>
      </w:tr>
    </w:tbl>
    <w:p w:rsidR="00345FF6" w:rsidRPr="00345FF6" w:rsidRDefault="00345FF6" w:rsidP="00345FF6">
      <w:pPr>
        <w:autoSpaceDE w:val="0"/>
        <w:autoSpaceDN w:val="0"/>
        <w:adjustRightInd w:val="0"/>
        <w:spacing w:after="0" w:line="240" w:lineRule="auto"/>
        <w:jc w:val="center"/>
        <w:rPr>
          <w:rFonts w:asciiTheme="minorHAnsi" w:hAnsiTheme="minorHAnsi" w:cstheme="minorHAnsi"/>
          <w:sz w:val="18"/>
          <w:szCs w:val="18"/>
        </w:rPr>
      </w:pPr>
    </w:p>
    <w:p w:rsidR="00345FF6" w:rsidRPr="00345FF6" w:rsidRDefault="00345FF6" w:rsidP="00345FF6">
      <w:pPr>
        <w:autoSpaceDE w:val="0"/>
        <w:autoSpaceDN w:val="0"/>
        <w:adjustRightInd w:val="0"/>
        <w:spacing w:after="0" w:line="240" w:lineRule="auto"/>
        <w:jc w:val="both"/>
        <w:rPr>
          <w:rFonts w:asciiTheme="minorHAnsi" w:hAnsiTheme="minorHAnsi" w:cstheme="minorHAnsi"/>
          <w:b/>
          <w:bCs/>
          <w:color w:val="000080"/>
          <w:sz w:val="18"/>
          <w:szCs w:val="18"/>
        </w:rPr>
      </w:pPr>
      <w:r w:rsidRPr="00345FF6">
        <w:rPr>
          <w:rFonts w:asciiTheme="minorHAnsi" w:hAnsiTheme="minorHAnsi" w:cstheme="minorHAnsi"/>
          <w:b/>
          <w:bCs/>
          <w:color w:val="000080"/>
          <w:sz w:val="18"/>
          <w:szCs w:val="18"/>
        </w:rPr>
        <w:t xml:space="preserve"> </w:t>
      </w:r>
      <w:r w:rsidRPr="00345FF6">
        <w:rPr>
          <w:rFonts w:asciiTheme="minorHAnsi" w:hAnsiTheme="minorHAnsi" w:cstheme="minorHAnsi"/>
          <w:b/>
          <w:sz w:val="18"/>
          <w:szCs w:val="18"/>
        </w:rPr>
        <w:t xml:space="preserve">Извршителот </w:t>
      </w:r>
      <w:bookmarkStart w:id="5" w:name="Izvrsitel"/>
      <w:bookmarkEnd w:id="5"/>
      <w:r w:rsidRPr="00345FF6">
        <w:rPr>
          <w:rFonts w:asciiTheme="minorHAnsi" w:hAnsiTheme="minorHAnsi" w:cstheme="minorHAnsi"/>
          <w:b/>
          <w:sz w:val="18"/>
          <w:szCs w:val="18"/>
        </w:rPr>
        <w:t xml:space="preserve">Никола Николовски од </w:t>
      </w:r>
      <w:bookmarkStart w:id="6" w:name="Adresa"/>
      <w:bookmarkEnd w:id="6"/>
      <w:r w:rsidRPr="00345FF6">
        <w:rPr>
          <w:rFonts w:asciiTheme="minorHAnsi" w:hAnsiTheme="minorHAnsi" w:cstheme="minorHAnsi"/>
          <w:b/>
          <w:sz w:val="18"/>
          <w:szCs w:val="18"/>
        </w:rPr>
        <w:t>Скопје</w:t>
      </w:r>
      <w:r w:rsidRPr="00345FF6">
        <w:rPr>
          <w:rFonts w:asciiTheme="minorHAnsi" w:hAnsiTheme="minorHAnsi" w:cstheme="minorHAnsi"/>
          <w:sz w:val="18"/>
          <w:szCs w:val="18"/>
        </w:rPr>
        <w:t xml:space="preserve">, ул. Златко Шнајдер бр.6A/1-6 врз основа на барањето за спроведување на извршување од </w:t>
      </w:r>
      <w:bookmarkStart w:id="7" w:name="Doveritel1"/>
      <w:bookmarkEnd w:id="7"/>
      <w:r w:rsidRPr="00345FF6">
        <w:rPr>
          <w:rFonts w:asciiTheme="minorHAnsi" w:hAnsiTheme="minorHAnsi" w:cstheme="minorHAnsi"/>
          <w:b/>
          <w:sz w:val="18"/>
          <w:szCs w:val="18"/>
        </w:rPr>
        <w:t xml:space="preserve">доверителот Трговско друштво за производство и промет ЛУЕНАНОВА ДООЕЛ Скопје од </w:t>
      </w:r>
      <w:bookmarkStart w:id="8" w:name="DovGrad1"/>
      <w:bookmarkEnd w:id="8"/>
      <w:r w:rsidRPr="00345FF6">
        <w:rPr>
          <w:rFonts w:asciiTheme="minorHAnsi" w:hAnsiTheme="minorHAnsi" w:cstheme="minorHAnsi"/>
          <w:b/>
          <w:sz w:val="18"/>
          <w:szCs w:val="18"/>
        </w:rPr>
        <w:t>Скопје</w:t>
      </w:r>
      <w:r w:rsidRPr="00345FF6">
        <w:rPr>
          <w:rFonts w:asciiTheme="minorHAnsi" w:hAnsiTheme="minorHAnsi" w:cstheme="minorHAnsi"/>
          <w:b/>
          <w:sz w:val="18"/>
          <w:szCs w:val="18"/>
          <w:lang w:val="ru-RU"/>
        </w:rPr>
        <w:t xml:space="preserve"> </w:t>
      </w:r>
      <w:r w:rsidRPr="00345FF6">
        <w:rPr>
          <w:rFonts w:asciiTheme="minorHAnsi" w:hAnsiTheme="minorHAnsi" w:cstheme="minorHAnsi"/>
          <w:b/>
          <w:sz w:val="18"/>
          <w:szCs w:val="18"/>
        </w:rPr>
        <w:t xml:space="preserve">со </w:t>
      </w:r>
      <w:bookmarkStart w:id="9" w:name="opis_edb1"/>
      <w:bookmarkEnd w:id="9"/>
      <w:r w:rsidRPr="00345FF6">
        <w:rPr>
          <w:rFonts w:asciiTheme="minorHAnsi" w:hAnsiTheme="minorHAnsi" w:cstheme="minorHAnsi"/>
          <w:b/>
          <w:sz w:val="18"/>
          <w:szCs w:val="18"/>
        </w:rPr>
        <w:t xml:space="preserve">ЕДБ 4038017512651 и ЕМБС 7243634 </w:t>
      </w:r>
      <w:bookmarkStart w:id="10" w:name="edb1"/>
      <w:bookmarkEnd w:id="10"/>
      <w:r w:rsidRPr="00345FF6">
        <w:rPr>
          <w:rFonts w:asciiTheme="minorHAnsi" w:hAnsiTheme="minorHAnsi" w:cstheme="minorHAnsi"/>
          <w:b/>
          <w:sz w:val="18"/>
          <w:szCs w:val="18"/>
        </w:rPr>
        <w:t xml:space="preserve"> </w:t>
      </w:r>
      <w:bookmarkStart w:id="11" w:name="opis_sed1"/>
      <w:bookmarkEnd w:id="11"/>
      <w:r w:rsidRPr="00345FF6">
        <w:rPr>
          <w:rFonts w:asciiTheme="minorHAnsi" w:hAnsiTheme="minorHAnsi" w:cstheme="minorHAnsi"/>
          <w:b/>
          <w:sz w:val="18"/>
          <w:szCs w:val="18"/>
        </w:rPr>
        <w:t xml:space="preserve">и седиште на  </w:t>
      </w:r>
      <w:bookmarkStart w:id="12" w:name="adresa1"/>
      <w:bookmarkEnd w:id="12"/>
      <w:r w:rsidRPr="00345FF6">
        <w:rPr>
          <w:rFonts w:asciiTheme="minorHAnsi" w:hAnsiTheme="minorHAnsi" w:cstheme="minorHAnsi"/>
          <w:b/>
          <w:sz w:val="18"/>
          <w:szCs w:val="18"/>
        </w:rPr>
        <w:t>ул.Босна и Херцеговина бр.55</w:t>
      </w:r>
      <w:r w:rsidRPr="00345FF6">
        <w:rPr>
          <w:rFonts w:asciiTheme="minorHAnsi" w:hAnsiTheme="minorHAnsi" w:cstheme="minorHAnsi"/>
          <w:sz w:val="18"/>
          <w:szCs w:val="18"/>
        </w:rPr>
        <w:t xml:space="preserve"> преку полномошник Адвокат Панче Ефтимов</w:t>
      </w:r>
      <w:r w:rsidRPr="00345FF6">
        <w:rPr>
          <w:rFonts w:asciiTheme="minorHAnsi" w:hAnsiTheme="minorHAnsi" w:cstheme="minorHAnsi"/>
          <w:sz w:val="18"/>
          <w:szCs w:val="18"/>
          <w:lang w:val="ru-RU"/>
        </w:rPr>
        <w:t>,</w:t>
      </w:r>
      <w:r w:rsidRPr="00345FF6">
        <w:rPr>
          <w:rFonts w:asciiTheme="minorHAnsi" w:hAnsiTheme="minorHAnsi" w:cstheme="minorHAnsi"/>
          <w:sz w:val="18"/>
          <w:szCs w:val="18"/>
        </w:rPr>
        <w:t xml:space="preserve"> </w:t>
      </w:r>
      <w:bookmarkStart w:id="13" w:name="Doveritel2"/>
      <w:bookmarkStart w:id="14" w:name="Doveritel3"/>
      <w:bookmarkStart w:id="15" w:name="Doveritel4"/>
      <w:bookmarkStart w:id="16" w:name="Doveritel5"/>
      <w:bookmarkEnd w:id="13"/>
      <w:bookmarkEnd w:id="14"/>
      <w:bookmarkEnd w:id="15"/>
      <w:bookmarkEnd w:id="16"/>
      <w:r w:rsidRPr="00345FF6">
        <w:rPr>
          <w:rFonts w:asciiTheme="minorHAnsi" w:hAnsiTheme="minorHAnsi" w:cstheme="minorHAnsi"/>
          <w:sz w:val="18"/>
          <w:szCs w:val="18"/>
        </w:rPr>
        <w:t xml:space="preserve"> засновано на </w:t>
      </w:r>
      <w:r w:rsidRPr="00345FF6">
        <w:rPr>
          <w:rFonts w:asciiTheme="minorHAnsi" w:hAnsiTheme="minorHAnsi" w:cstheme="minorHAnsi"/>
          <w:b/>
          <w:sz w:val="18"/>
          <w:szCs w:val="18"/>
        </w:rPr>
        <w:t xml:space="preserve">извршната исправа </w:t>
      </w:r>
      <w:bookmarkStart w:id="17" w:name="IzvIsprava"/>
      <w:bookmarkEnd w:id="17"/>
      <w:r w:rsidRPr="00345FF6">
        <w:rPr>
          <w:rFonts w:asciiTheme="minorHAnsi" w:hAnsiTheme="minorHAnsi" w:cstheme="minorHAnsi"/>
          <w:b/>
          <w:sz w:val="18"/>
          <w:szCs w:val="18"/>
        </w:rPr>
        <w:t>53 ТС1 бр.217/24 од 26.03.2025 година на Основен Граѓански Суд Скопје</w:t>
      </w:r>
      <w:r w:rsidRPr="00345FF6">
        <w:rPr>
          <w:rFonts w:asciiTheme="minorHAnsi" w:hAnsiTheme="minorHAnsi" w:cstheme="minorHAnsi"/>
          <w:sz w:val="18"/>
          <w:szCs w:val="18"/>
        </w:rPr>
        <w:t xml:space="preserve">, против </w:t>
      </w:r>
      <w:bookmarkStart w:id="18" w:name="Dolznik1"/>
      <w:bookmarkEnd w:id="18"/>
      <w:r w:rsidRPr="00345FF6">
        <w:rPr>
          <w:rFonts w:asciiTheme="minorHAnsi" w:hAnsiTheme="minorHAnsi" w:cstheme="minorHAnsi"/>
          <w:b/>
          <w:sz w:val="18"/>
          <w:szCs w:val="18"/>
        </w:rPr>
        <w:t xml:space="preserve">должникот Друштво за производство, промет и услуги ИМОБИЛИЈАРЕ ЦЕНТАР ДОО Скопје од </w:t>
      </w:r>
      <w:bookmarkStart w:id="19" w:name="DolzGrad1"/>
      <w:bookmarkEnd w:id="19"/>
      <w:r w:rsidRPr="00345FF6">
        <w:rPr>
          <w:rFonts w:asciiTheme="minorHAnsi" w:hAnsiTheme="minorHAnsi" w:cstheme="minorHAnsi"/>
          <w:b/>
          <w:sz w:val="18"/>
          <w:szCs w:val="18"/>
        </w:rPr>
        <w:t xml:space="preserve">Скопје со </w:t>
      </w:r>
      <w:bookmarkStart w:id="20" w:name="opis_edb1_dolz"/>
      <w:bookmarkEnd w:id="20"/>
      <w:r w:rsidRPr="00345FF6">
        <w:rPr>
          <w:rFonts w:asciiTheme="minorHAnsi" w:hAnsiTheme="minorHAnsi" w:cstheme="minorHAnsi"/>
          <w:b/>
          <w:sz w:val="18"/>
          <w:szCs w:val="18"/>
        </w:rPr>
        <w:t>ЕДБ 4030001416732 и ЕМБС 5528461</w:t>
      </w:r>
      <w:r w:rsidRPr="00345FF6">
        <w:rPr>
          <w:rFonts w:asciiTheme="minorHAnsi" w:hAnsiTheme="minorHAnsi" w:cstheme="minorHAnsi"/>
          <w:b/>
          <w:sz w:val="18"/>
          <w:szCs w:val="18"/>
          <w:lang w:val="ru-RU"/>
        </w:rPr>
        <w:t xml:space="preserve"> </w:t>
      </w:r>
      <w:bookmarkStart w:id="21" w:name="edb1_dolz"/>
      <w:bookmarkEnd w:id="21"/>
      <w:r w:rsidRPr="00345FF6">
        <w:rPr>
          <w:rFonts w:asciiTheme="minorHAnsi" w:hAnsiTheme="minorHAnsi" w:cstheme="minorHAnsi"/>
          <w:b/>
          <w:sz w:val="18"/>
          <w:szCs w:val="18"/>
          <w:lang w:val="ru-RU"/>
        </w:rPr>
        <w:t xml:space="preserve"> </w:t>
      </w:r>
      <w:bookmarkStart w:id="22" w:name="embs_dolz"/>
      <w:bookmarkEnd w:id="22"/>
      <w:r w:rsidRPr="00345FF6">
        <w:rPr>
          <w:rFonts w:asciiTheme="minorHAnsi" w:hAnsiTheme="minorHAnsi" w:cstheme="minorHAnsi"/>
          <w:b/>
          <w:sz w:val="18"/>
          <w:szCs w:val="18"/>
          <w:lang w:val="ru-RU"/>
        </w:rPr>
        <w:t xml:space="preserve"> </w:t>
      </w:r>
      <w:bookmarkStart w:id="23" w:name="opis_sed1_dolz"/>
      <w:bookmarkEnd w:id="23"/>
      <w:r w:rsidRPr="00345FF6">
        <w:rPr>
          <w:rFonts w:asciiTheme="minorHAnsi" w:hAnsiTheme="minorHAnsi" w:cstheme="minorHAnsi"/>
          <w:b/>
          <w:sz w:val="18"/>
          <w:szCs w:val="18"/>
          <w:lang w:val="ru-RU"/>
        </w:rPr>
        <w:t xml:space="preserve">и седиште на </w:t>
      </w:r>
      <w:bookmarkStart w:id="24" w:name="adresa1_dolz"/>
      <w:bookmarkEnd w:id="24"/>
      <w:r w:rsidRPr="00345FF6">
        <w:rPr>
          <w:rFonts w:asciiTheme="minorHAnsi" w:hAnsiTheme="minorHAnsi" w:cstheme="minorHAnsi"/>
          <w:b/>
          <w:sz w:val="18"/>
          <w:szCs w:val="18"/>
        </w:rPr>
        <w:t>ул.Босна и Херцеговина бр.55</w:t>
      </w:r>
      <w:r w:rsidRPr="00345FF6">
        <w:rPr>
          <w:rFonts w:asciiTheme="minorHAnsi" w:hAnsiTheme="minorHAnsi" w:cstheme="minorHAnsi"/>
          <w:sz w:val="18"/>
          <w:szCs w:val="18"/>
        </w:rPr>
        <w:t xml:space="preserve">, </w:t>
      </w:r>
      <w:bookmarkStart w:id="25" w:name="Dolznik2"/>
      <w:bookmarkEnd w:id="25"/>
      <w:r w:rsidRPr="00345FF6">
        <w:rPr>
          <w:rFonts w:asciiTheme="minorHAnsi" w:hAnsiTheme="minorHAnsi" w:cstheme="minorHAnsi"/>
          <w:sz w:val="18"/>
          <w:szCs w:val="18"/>
        </w:rPr>
        <w:t xml:space="preserve"> за спроведување на извршување во вредност </w:t>
      </w:r>
      <w:bookmarkStart w:id="26" w:name="VredPredmet"/>
      <w:bookmarkEnd w:id="26"/>
      <w:r w:rsidRPr="00345FF6">
        <w:rPr>
          <w:rFonts w:asciiTheme="minorHAnsi" w:hAnsiTheme="minorHAnsi" w:cstheme="minorHAnsi"/>
          <w:sz w:val="18"/>
          <w:szCs w:val="18"/>
        </w:rPr>
        <w:t>од   67,441,024.00 денари година го донесува следниот:</w:t>
      </w:r>
    </w:p>
    <w:p w:rsidR="00345FF6" w:rsidRPr="00345FF6" w:rsidRDefault="00345FF6" w:rsidP="00345FF6">
      <w:pPr>
        <w:autoSpaceDE w:val="0"/>
        <w:autoSpaceDN w:val="0"/>
        <w:adjustRightInd w:val="0"/>
        <w:spacing w:after="0" w:line="240" w:lineRule="auto"/>
        <w:rPr>
          <w:rFonts w:asciiTheme="minorHAnsi" w:hAnsiTheme="minorHAnsi" w:cstheme="minorHAnsi"/>
          <w:sz w:val="18"/>
          <w:szCs w:val="18"/>
        </w:rPr>
      </w:pPr>
      <w:r w:rsidRPr="00345FF6">
        <w:rPr>
          <w:rFonts w:asciiTheme="minorHAnsi" w:hAnsiTheme="minorHAnsi" w:cstheme="minorHAnsi"/>
          <w:sz w:val="18"/>
          <w:szCs w:val="18"/>
        </w:rPr>
        <w:t xml:space="preserve">                                                                                    </w:t>
      </w:r>
      <w:r>
        <w:rPr>
          <w:rFonts w:asciiTheme="minorHAnsi" w:hAnsiTheme="minorHAnsi" w:cstheme="minorHAnsi"/>
          <w:sz w:val="18"/>
          <w:szCs w:val="18"/>
        </w:rPr>
        <w:t xml:space="preserve">         </w:t>
      </w:r>
      <w:r w:rsidRPr="00345FF6">
        <w:rPr>
          <w:rFonts w:asciiTheme="minorHAnsi" w:hAnsiTheme="minorHAnsi" w:cstheme="minorHAnsi"/>
          <w:sz w:val="18"/>
          <w:szCs w:val="18"/>
        </w:rPr>
        <w:t xml:space="preserve"> </w:t>
      </w:r>
      <w:r w:rsidRPr="00345FF6">
        <w:rPr>
          <w:rFonts w:asciiTheme="minorHAnsi" w:hAnsiTheme="minorHAnsi" w:cstheme="minorHAnsi"/>
          <w:b/>
          <w:sz w:val="18"/>
          <w:szCs w:val="18"/>
        </w:rPr>
        <w:t>З А К Л У Ч О К</w:t>
      </w:r>
    </w:p>
    <w:p w:rsidR="00345FF6" w:rsidRPr="00345FF6" w:rsidRDefault="00345FF6" w:rsidP="00345FF6">
      <w:pPr>
        <w:spacing w:after="0"/>
        <w:jc w:val="center"/>
        <w:rPr>
          <w:rFonts w:asciiTheme="minorHAnsi" w:hAnsiTheme="minorHAnsi" w:cstheme="minorHAnsi"/>
          <w:b/>
          <w:sz w:val="18"/>
          <w:szCs w:val="18"/>
        </w:rPr>
      </w:pPr>
      <w:r w:rsidRPr="00345FF6">
        <w:rPr>
          <w:rFonts w:asciiTheme="minorHAnsi" w:hAnsiTheme="minorHAnsi" w:cstheme="minorHAnsi"/>
          <w:b/>
          <w:sz w:val="18"/>
          <w:szCs w:val="18"/>
        </w:rPr>
        <w:t>ЗА УСНА ЈАВНА ПРОДАЖБА</w:t>
      </w:r>
    </w:p>
    <w:p w:rsidR="00345FF6" w:rsidRPr="00345FF6" w:rsidRDefault="00345FF6" w:rsidP="00345FF6">
      <w:pPr>
        <w:spacing w:after="0"/>
        <w:jc w:val="center"/>
        <w:rPr>
          <w:rFonts w:asciiTheme="minorHAnsi" w:hAnsiTheme="minorHAnsi" w:cstheme="minorHAnsi"/>
          <w:b/>
          <w:sz w:val="18"/>
          <w:szCs w:val="18"/>
        </w:rPr>
      </w:pPr>
      <w:r w:rsidRPr="00345FF6">
        <w:rPr>
          <w:rFonts w:asciiTheme="minorHAnsi" w:hAnsiTheme="minorHAnsi" w:cstheme="minorHAnsi"/>
          <w:b/>
          <w:sz w:val="18"/>
          <w:szCs w:val="18"/>
        </w:rPr>
        <w:t xml:space="preserve">(врз основа на членовите 179 став (1), 181 став (1) и 182 став (1) од </w:t>
      </w:r>
      <w:r w:rsidRPr="00345FF6">
        <w:rPr>
          <w:rFonts w:asciiTheme="minorHAnsi" w:hAnsiTheme="minorHAnsi" w:cstheme="minorHAnsi"/>
          <w:b/>
          <w:bCs/>
          <w:sz w:val="18"/>
          <w:szCs w:val="18"/>
        </w:rPr>
        <w:t>Законот за извршување</w:t>
      </w:r>
      <w:r w:rsidRPr="00345FF6">
        <w:rPr>
          <w:rFonts w:asciiTheme="minorHAnsi" w:hAnsiTheme="minorHAnsi" w:cstheme="minorHAnsi"/>
          <w:b/>
          <w:sz w:val="18"/>
          <w:szCs w:val="18"/>
        </w:rPr>
        <w:t>)</w:t>
      </w:r>
    </w:p>
    <w:p w:rsidR="00345FF6" w:rsidRPr="00345FF6" w:rsidRDefault="00345FF6" w:rsidP="00345FF6">
      <w:pPr>
        <w:autoSpaceDE w:val="0"/>
        <w:autoSpaceDN w:val="0"/>
        <w:adjustRightInd w:val="0"/>
        <w:spacing w:after="0" w:line="240" w:lineRule="auto"/>
        <w:rPr>
          <w:rFonts w:asciiTheme="minorHAnsi" w:hAnsiTheme="minorHAnsi" w:cstheme="minorHAnsi"/>
          <w:sz w:val="18"/>
          <w:szCs w:val="18"/>
        </w:rPr>
      </w:pPr>
      <w:r w:rsidRPr="00345FF6">
        <w:rPr>
          <w:rFonts w:asciiTheme="minorHAnsi" w:eastAsia="Times New Roman" w:hAnsiTheme="minorHAnsi" w:cstheme="minorHAnsi"/>
          <w:b/>
          <w:bCs/>
          <w:sz w:val="18"/>
          <w:szCs w:val="18"/>
        </w:rPr>
        <w:t xml:space="preserve">СЕ ОПРЕДЕЛУВА </w:t>
      </w:r>
      <w:r w:rsidRPr="00345FF6">
        <w:rPr>
          <w:rFonts w:asciiTheme="minorHAnsi" w:eastAsia="Times New Roman" w:hAnsiTheme="minorHAnsi" w:cstheme="minorHAnsi"/>
          <w:sz w:val="18"/>
          <w:szCs w:val="18"/>
        </w:rPr>
        <w:t>продажба со усно јавно наддавање, прва по ред,на недвижноста означена како:</w:t>
      </w:r>
    </w:p>
    <w:p w:rsidR="00345FF6" w:rsidRPr="00345FF6" w:rsidRDefault="00345FF6" w:rsidP="00345FF6">
      <w:pPr>
        <w:suppressAutoHyphens/>
        <w:autoSpaceDE w:val="0"/>
        <w:autoSpaceDN w:val="0"/>
        <w:spacing w:after="0" w:line="240" w:lineRule="auto"/>
        <w:jc w:val="both"/>
        <w:rPr>
          <w:rFonts w:asciiTheme="minorHAnsi" w:hAnsiTheme="minorHAnsi" w:cstheme="minorHAnsi"/>
          <w:sz w:val="18"/>
          <w:szCs w:val="18"/>
        </w:rPr>
      </w:pPr>
      <w:r w:rsidRPr="00345FF6">
        <w:rPr>
          <w:rFonts w:asciiTheme="minorHAnsi" w:hAnsiTheme="minorHAnsi" w:cstheme="minorHAnsi"/>
          <w:b/>
          <w:sz w:val="18"/>
          <w:szCs w:val="18"/>
          <w:lang w:val="ru-RU"/>
        </w:rPr>
        <w:t xml:space="preserve">1102/23044 ИДЕАЛЕН ДЕЛ ОД ЗЕМЈИШТЕ ПОД ЗГРАДА </w:t>
      </w:r>
      <w:r w:rsidRPr="00345FF6">
        <w:rPr>
          <w:rFonts w:asciiTheme="minorHAnsi" w:hAnsiTheme="minorHAnsi" w:cstheme="minorHAnsi"/>
          <w:sz w:val="18"/>
          <w:szCs w:val="18"/>
          <w:lang w:val="ru-RU"/>
        </w:rPr>
        <w:t>во место викано БОСНА И ХЕРЦЕГОВИНА со површина од 1653.54м2 кое лежи на КП 179,</w:t>
      </w:r>
      <w:r w:rsidRPr="00345FF6">
        <w:rPr>
          <w:rFonts w:asciiTheme="minorHAnsi" w:hAnsiTheme="minorHAnsi" w:cstheme="minorHAnsi"/>
          <w:sz w:val="18"/>
          <w:szCs w:val="18"/>
        </w:rPr>
        <w:t xml:space="preserve"> дел 1, бр. на зграда/др. Објект 1,</w:t>
      </w:r>
      <w:r w:rsidRPr="00345FF6">
        <w:rPr>
          <w:rFonts w:asciiTheme="minorHAnsi" w:hAnsiTheme="minorHAnsi" w:cstheme="minorHAnsi"/>
          <w:sz w:val="18"/>
          <w:szCs w:val="18"/>
          <w:lang w:val="ru-RU"/>
        </w:rPr>
        <w:t xml:space="preserve"> култура гз со запишано право на сосопственост на </w:t>
      </w:r>
      <w:r w:rsidRPr="00345FF6">
        <w:rPr>
          <w:rFonts w:asciiTheme="minorHAnsi" w:hAnsiTheme="minorHAnsi" w:cstheme="minorHAnsi"/>
          <w:bCs/>
          <w:sz w:val="18"/>
          <w:szCs w:val="18"/>
          <w:lang w:val="ru-RU"/>
        </w:rPr>
        <w:t xml:space="preserve">должникот </w:t>
      </w:r>
      <w:r w:rsidRPr="00345FF6">
        <w:rPr>
          <w:rFonts w:asciiTheme="minorHAnsi" w:hAnsiTheme="minorHAnsi" w:cstheme="minorHAnsi"/>
          <w:bCs/>
          <w:sz w:val="18"/>
          <w:szCs w:val="18"/>
        </w:rPr>
        <w:t>Друштво за производство, промет и услуги ИМОБИЛИЈАРЕ ЦЕНТАР ДОО Скопје со ЕДБ 4030001416732</w:t>
      </w:r>
      <w:r w:rsidRPr="00345FF6">
        <w:rPr>
          <w:rFonts w:asciiTheme="minorHAnsi" w:hAnsiTheme="minorHAnsi" w:cstheme="minorHAnsi"/>
          <w:b/>
          <w:sz w:val="18"/>
          <w:szCs w:val="18"/>
          <w:lang w:val="ru-RU"/>
        </w:rPr>
        <w:t xml:space="preserve"> </w:t>
      </w:r>
      <w:r w:rsidRPr="00345FF6">
        <w:rPr>
          <w:rFonts w:asciiTheme="minorHAnsi" w:hAnsiTheme="minorHAnsi" w:cstheme="minorHAnsi"/>
          <w:sz w:val="18"/>
          <w:szCs w:val="18"/>
        </w:rPr>
        <w:t>запишано во имотен лист бр. 92984 за КО ЧАИР издаден од АКН на РСМ – ЦКН Скопје,</w:t>
      </w:r>
    </w:p>
    <w:p w:rsidR="00345FF6" w:rsidRPr="00345FF6" w:rsidRDefault="00345FF6" w:rsidP="00345FF6">
      <w:pPr>
        <w:pStyle w:val="ListParagraph"/>
        <w:suppressAutoHyphens/>
        <w:autoSpaceDE w:val="0"/>
        <w:autoSpaceDN w:val="0"/>
        <w:spacing w:after="0" w:line="240" w:lineRule="auto"/>
        <w:jc w:val="both"/>
        <w:rPr>
          <w:rFonts w:asciiTheme="minorHAnsi" w:hAnsiTheme="minorHAnsi" w:cstheme="minorHAnsi"/>
          <w:sz w:val="18"/>
          <w:szCs w:val="18"/>
        </w:rPr>
      </w:pPr>
    </w:p>
    <w:p w:rsidR="00345FF6" w:rsidRPr="00345FF6" w:rsidRDefault="00345FF6" w:rsidP="00345FF6">
      <w:pPr>
        <w:suppressAutoHyphens/>
        <w:autoSpaceDE w:val="0"/>
        <w:autoSpaceDN w:val="0"/>
        <w:spacing w:after="0" w:line="240" w:lineRule="auto"/>
        <w:jc w:val="both"/>
        <w:rPr>
          <w:rFonts w:asciiTheme="minorHAnsi" w:hAnsiTheme="minorHAnsi" w:cstheme="minorHAnsi"/>
          <w:sz w:val="18"/>
          <w:szCs w:val="18"/>
        </w:rPr>
      </w:pPr>
      <w:r w:rsidRPr="00345FF6">
        <w:rPr>
          <w:rFonts w:asciiTheme="minorHAnsi" w:hAnsiTheme="minorHAnsi" w:cstheme="minorHAnsi"/>
          <w:b/>
          <w:sz w:val="18"/>
          <w:szCs w:val="18"/>
          <w:lang w:val="ru-RU"/>
        </w:rPr>
        <w:t xml:space="preserve">1102/23044 ИДЕАЛЕН ДЕЛ ОД ГРАДЕЖНО ИЗГРАДЕНО ЗЕМЈИШТЕ </w:t>
      </w:r>
      <w:r w:rsidRPr="00345FF6">
        <w:rPr>
          <w:rFonts w:asciiTheme="minorHAnsi" w:hAnsiTheme="minorHAnsi" w:cstheme="minorHAnsi"/>
          <w:sz w:val="18"/>
          <w:szCs w:val="18"/>
          <w:lang w:val="ru-RU"/>
        </w:rPr>
        <w:t>во место викано БОСНА И ХЕРЦЕГОВИНА со површина од 14768.09М2 кое лежи на КП 179,</w:t>
      </w:r>
      <w:r w:rsidRPr="00345FF6">
        <w:rPr>
          <w:rFonts w:asciiTheme="minorHAnsi" w:hAnsiTheme="minorHAnsi" w:cstheme="minorHAnsi"/>
          <w:sz w:val="18"/>
          <w:szCs w:val="18"/>
        </w:rPr>
        <w:t xml:space="preserve"> дел 1, бр. на зграда/др. објект. 0,</w:t>
      </w:r>
      <w:r w:rsidRPr="00345FF6">
        <w:rPr>
          <w:rFonts w:asciiTheme="minorHAnsi" w:hAnsiTheme="minorHAnsi" w:cstheme="minorHAnsi"/>
          <w:sz w:val="18"/>
          <w:szCs w:val="18"/>
          <w:lang w:val="ru-RU"/>
        </w:rPr>
        <w:t xml:space="preserve"> култура гз со запишано право на сосопственост на </w:t>
      </w:r>
      <w:r w:rsidRPr="00345FF6">
        <w:rPr>
          <w:rFonts w:asciiTheme="minorHAnsi" w:hAnsiTheme="minorHAnsi" w:cstheme="minorHAnsi"/>
          <w:bCs/>
          <w:sz w:val="18"/>
          <w:szCs w:val="18"/>
          <w:lang w:val="ru-RU"/>
        </w:rPr>
        <w:t xml:space="preserve">должникот </w:t>
      </w:r>
      <w:r w:rsidRPr="00345FF6">
        <w:rPr>
          <w:rFonts w:asciiTheme="minorHAnsi" w:hAnsiTheme="minorHAnsi" w:cstheme="minorHAnsi"/>
          <w:bCs/>
          <w:sz w:val="18"/>
          <w:szCs w:val="18"/>
        </w:rPr>
        <w:t>Друштво за производство, промет и услуги ИМОБИЛИЈАРЕ ЦЕНТАР ДОО Скопје со ЕДБ 4030001416732</w:t>
      </w:r>
      <w:r w:rsidRPr="00345FF6">
        <w:rPr>
          <w:rFonts w:asciiTheme="minorHAnsi" w:hAnsiTheme="minorHAnsi" w:cstheme="minorHAnsi"/>
          <w:b/>
          <w:sz w:val="18"/>
          <w:szCs w:val="18"/>
          <w:lang w:val="ru-RU"/>
        </w:rPr>
        <w:t xml:space="preserve"> </w:t>
      </w:r>
      <w:r w:rsidRPr="00345FF6">
        <w:rPr>
          <w:rFonts w:asciiTheme="minorHAnsi" w:hAnsiTheme="minorHAnsi" w:cstheme="minorHAnsi"/>
          <w:sz w:val="18"/>
          <w:szCs w:val="18"/>
        </w:rPr>
        <w:t>запишано во имотен лист бр. 92984 за КО ЧАИР издаден од АКН на РСМ – ЦКН Скопје,</w:t>
      </w:r>
    </w:p>
    <w:p w:rsidR="00345FF6" w:rsidRPr="00345FF6" w:rsidRDefault="00345FF6" w:rsidP="00345FF6">
      <w:pPr>
        <w:suppressAutoHyphens/>
        <w:autoSpaceDE w:val="0"/>
        <w:autoSpaceDN w:val="0"/>
        <w:spacing w:after="0" w:line="240" w:lineRule="auto"/>
        <w:jc w:val="both"/>
        <w:rPr>
          <w:rFonts w:asciiTheme="minorHAnsi" w:hAnsiTheme="minorHAnsi" w:cstheme="minorHAnsi"/>
          <w:sz w:val="18"/>
          <w:szCs w:val="18"/>
        </w:rPr>
      </w:pPr>
      <w:r w:rsidRPr="00345FF6">
        <w:rPr>
          <w:rFonts w:asciiTheme="minorHAnsi" w:hAnsiTheme="minorHAnsi" w:cstheme="minorHAnsi"/>
          <w:b/>
          <w:sz w:val="18"/>
          <w:szCs w:val="18"/>
          <w:lang w:val="ru-RU"/>
        </w:rPr>
        <w:t xml:space="preserve">1102/23044 ИДЕАЛЕН ДЕЛ ОД ЗЕМЈИШТЕ ПОД ЗГРАДА </w:t>
      </w:r>
      <w:r w:rsidRPr="00345FF6">
        <w:rPr>
          <w:rFonts w:asciiTheme="minorHAnsi" w:hAnsiTheme="minorHAnsi" w:cstheme="minorHAnsi"/>
          <w:sz w:val="18"/>
          <w:szCs w:val="18"/>
          <w:lang w:val="ru-RU"/>
        </w:rPr>
        <w:t>во место викано БОСНА И ХЕРЦЕГОВИНА со површина од 14.11 кое лежи на КП 179,</w:t>
      </w:r>
      <w:r w:rsidRPr="00345FF6">
        <w:rPr>
          <w:rFonts w:asciiTheme="minorHAnsi" w:hAnsiTheme="minorHAnsi" w:cstheme="minorHAnsi"/>
          <w:sz w:val="18"/>
          <w:szCs w:val="18"/>
        </w:rPr>
        <w:t xml:space="preserve"> дел 1, бр. на зграда/др. објект 4,</w:t>
      </w:r>
      <w:r w:rsidRPr="00345FF6">
        <w:rPr>
          <w:rFonts w:asciiTheme="minorHAnsi" w:hAnsiTheme="minorHAnsi" w:cstheme="minorHAnsi"/>
          <w:sz w:val="18"/>
          <w:szCs w:val="18"/>
          <w:lang w:val="ru-RU"/>
        </w:rPr>
        <w:t xml:space="preserve"> култура гз со запишано право на сосопственост на </w:t>
      </w:r>
      <w:r w:rsidRPr="00345FF6">
        <w:rPr>
          <w:rFonts w:asciiTheme="minorHAnsi" w:hAnsiTheme="minorHAnsi" w:cstheme="minorHAnsi"/>
          <w:bCs/>
          <w:sz w:val="18"/>
          <w:szCs w:val="18"/>
          <w:lang w:val="ru-RU"/>
        </w:rPr>
        <w:t xml:space="preserve">должникот </w:t>
      </w:r>
      <w:r w:rsidRPr="00345FF6">
        <w:rPr>
          <w:rFonts w:asciiTheme="minorHAnsi" w:hAnsiTheme="minorHAnsi" w:cstheme="minorHAnsi"/>
          <w:bCs/>
          <w:sz w:val="18"/>
          <w:szCs w:val="18"/>
        </w:rPr>
        <w:t>Друштво за производство, промет и услуги ИМОБИЛИЈАРЕ ЦЕНТАР ДОО Скопје со ЕДБ 4030001416732</w:t>
      </w:r>
      <w:r w:rsidRPr="00345FF6">
        <w:rPr>
          <w:rFonts w:asciiTheme="minorHAnsi" w:hAnsiTheme="minorHAnsi" w:cstheme="minorHAnsi"/>
          <w:b/>
          <w:sz w:val="18"/>
          <w:szCs w:val="18"/>
          <w:lang w:val="ru-RU"/>
        </w:rPr>
        <w:t xml:space="preserve"> </w:t>
      </w:r>
      <w:r w:rsidRPr="00345FF6">
        <w:rPr>
          <w:rFonts w:asciiTheme="minorHAnsi" w:hAnsiTheme="minorHAnsi" w:cstheme="minorHAnsi"/>
          <w:sz w:val="18"/>
          <w:szCs w:val="18"/>
        </w:rPr>
        <w:t>запишано во имотен лист бр. 92984 за КО ЧАИР издаден од АКН на РСМ – ЦКН Скопје,</w:t>
      </w:r>
    </w:p>
    <w:p w:rsidR="00345FF6" w:rsidRPr="00345FF6" w:rsidRDefault="00345FF6" w:rsidP="00345FF6">
      <w:pPr>
        <w:suppressAutoHyphens/>
        <w:autoSpaceDE w:val="0"/>
        <w:autoSpaceDN w:val="0"/>
        <w:spacing w:after="0" w:line="240" w:lineRule="auto"/>
        <w:jc w:val="both"/>
        <w:rPr>
          <w:rFonts w:asciiTheme="minorHAnsi" w:hAnsiTheme="minorHAnsi" w:cstheme="minorHAnsi"/>
          <w:sz w:val="18"/>
          <w:szCs w:val="18"/>
        </w:rPr>
      </w:pPr>
      <w:r w:rsidRPr="00345FF6">
        <w:rPr>
          <w:rFonts w:asciiTheme="minorHAnsi" w:hAnsiTheme="minorHAnsi" w:cstheme="minorHAnsi"/>
          <w:b/>
          <w:sz w:val="18"/>
          <w:szCs w:val="18"/>
          <w:lang w:val="ru-RU"/>
        </w:rPr>
        <w:t xml:space="preserve">1102/23044 ИДЕАЛЕН ДЕЛ ОД ЗЕМЈИШТЕ ПОД ЗГРАДА </w:t>
      </w:r>
      <w:r w:rsidRPr="00345FF6">
        <w:rPr>
          <w:rFonts w:asciiTheme="minorHAnsi" w:hAnsiTheme="minorHAnsi" w:cstheme="minorHAnsi"/>
          <w:sz w:val="18"/>
          <w:szCs w:val="18"/>
          <w:lang w:val="ru-RU"/>
        </w:rPr>
        <w:t>во место викано БОСНА И ХЕРЦЕГОВИНА со површина од 233.34 кое лежи на КП 179,</w:t>
      </w:r>
      <w:r w:rsidRPr="00345FF6">
        <w:rPr>
          <w:rFonts w:asciiTheme="minorHAnsi" w:hAnsiTheme="minorHAnsi" w:cstheme="minorHAnsi"/>
          <w:sz w:val="18"/>
          <w:szCs w:val="18"/>
        </w:rPr>
        <w:t xml:space="preserve"> дел 1, бр. на зграда/др. објект 3,</w:t>
      </w:r>
      <w:r w:rsidRPr="00345FF6">
        <w:rPr>
          <w:rFonts w:asciiTheme="minorHAnsi" w:hAnsiTheme="minorHAnsi" w:cstheme="minorHAnsi"/>
          <w:sz w:val="18"/>
          <w:szCs w:val="18"/>
          <w:lang w:val="ru-RU"/>
        </w:rPr>
        <w:t xml:space="preserve"> култура гз со запишано право на сосопственост на </w:t>
      </w:r>
      <w:r w:rsidRPr="00345FF6">
        <w:rPr>
          <w:rFonts w:asciiTheme="minorHAnsi" w:hAnsiTheme="minorHAnsi" w:cstheme="minorHAnsi"/>
          <w:bCs/>
          <w:sz w:val="18"/>
          <w:szCs w:val="18"/>
          <w:lang w:val="ru-RU"/>
        </w:rPr>
        <w:t xml:space="preserve">должникот </w:t>
      </w:r>
      <w:r w:rsidRPr="00345FF6">
        <w:rPr>
          <w:rFonts w:asciiTheme="minorHAnsi" w:hAnsiTheme="minorHAnsi" w:cstheme="minorHAnsi"/>
          <w:bCs/>
          <w:sz w:val="18"/>
          <w:szCs w:val="18"/>
        </w:rPr>
        <w:t>Друштво за производство, промет и услуги ИМОБИЛИЈАРЕ ЦЕНТАР ДОО Скопје со ЕДБ 4030001416732</w:t>
      </w:r>
      <w:r w:rsidRPr="00345FF6">
        <w:rPr>
          <w:rFonts w:asciiTheme="minorHAnsi" w:hAnsiTheme="minorHAnsi" w:cstheme="minorHAnsi"/>
          <w:b/>
          <w:sz w:val="18"/>
          <w:szCs w:val="18"/>
          <w:lang w:val="ru-RU"/>
        </w:rPr>
        <w:t xml:space="preserve"> </w:t>
      </w:r>
      <w:r w:rsidRPr="00345FF6">
        <w:rPr>
          <w:rFonts w:asciiTheme="minorHAnsi" w:hAnsiTheme="minorHAnsi" w:cstheme="minorHAnsi"/>
          <w:sz w:val="18"/>
          <w:szCs w:val="18"/>
        </w:rPr>
        <w:t>запишано во имотен лист бр. 92984 за КО ЧАИР издаден од АКН на РСМ – ЦКН Скопје,</w:t>
      </w:r>
    </w:p>
    <w:p w:rsidR="00345FF6" w:rsidRPr="00345FF6" w:rsidRDefault="00345FF6" w:rsidP="00345FF6">
      <w:pPr>
        <w:suppressAutoHyphens/>
        <w:autoSpaceDE w:val="0"/>
        <w:autoSpaceDN w:val="0"/>
        <w:spacing w:after="0" w:line="240" w:lineRule="auto"/>
        <w:jc w:val="both"/>
        <w:rPr>
          <w:rFonts w:asciiTheme="minorHAnsi" w:hAnsiTheme="minorHAnsi" w:cstheme="minorHAnsi"/>
          <w:sz w:val="18"/>
          <w:szCs w:val="18"/>
        </w:rPr>
      </w:pPr>
      <w:r w:rsidRPr="00345FF6">
        <w:rPr>
          <w:rFonts w:asciiTheme="minorHAnsi" w:hAnsiTheme="minorHAnsi" w:cstheme="minorHAnsi"/>
          <w:b/>
          <w:sz w:val="18"/>
          <w:szCs w:val="18"/>
          <w:lang w:val="ru-RU"/>
        </w:rPr>
        <w:t xml:space="preserve">1102/23044 ИДЕАЛЕН ДЕЛ ОД ЗЕМЈИШТЕ ПОД ЗГРАДА </w:t>
      </w:r>
      <w:r w:rsidRPr="00345FF6">
        <w:rPr>
          <w:rFonts w:asciiTheme="minorHAnsi" w:hAnsiTheme="minorHAnsi" w:cstheme="minorHAnsi"/>
          <w:sz w:val="18"/>
          <w:szCs w:val="18"/>
          <w:lang w:val="ru-RU"/>
        </w:rPr>
        <w:t>во место викано БОСНА И ХЕРЦЕГОВИНА со површина од 6374.96 кое лежи на КП 179,</w:t>
      </w:r>
      <w:r w:rsidRPr="00345FF6">
        <w:rPr>
          <w:rFonts w:asciiTheme="minorHAnsi" w:hAnsiTheme="minorHAnsi" w:cstheme="minorHAnsi"/>
          <w:sz w:val="18"/>
          <w:szCs w:val="18"/>
        </w:rPr>
        <w:t xml:space="preserve"> дел 1, бр. на зграда/др. објект 2,</w:t>
      </w:r>
      <w:r w:rsidRPr="00345FF6">
        <w:rPr>
          <w:rFonts w:asciiTheme="minorHAnsi" w:hAnsiTheme="minorHAnsi" w:cstheme="minorHAnsi"/>
          <w:sz w:val="18"/>
          <w:szCs w:val="18"/>
          <w:lang w:val="ru-RU"/>
        </w:rPr>
        <w:t xml:space="preserve"> култура гз со запишано право на сосопственост на </w:t>
      </w:r>
      <w:r w:rsidRPr="00345FF6">
        <w:rPr>
          <w:rFonts w:asciiTheme="minorHAnsi" w:hAnsiTheme="minorHAnsi" w:cstheme="minorHAnsi"/>
          <w:bCs/>
          <w:sz w:val="18"/>
          <w:szCs w:val="18"/>
          <w:lang w:val="ru-RU"/>
        </w:rPr>
        <w:t xml:space="preserve">должникот </w:t>
      </w:r>
      <w:r w:rsidRPr="00345FF6">
        <w:rPr>
          <w:rFonts w:asciiTheme="minorHAnsi" w:hAnsiTheme="minorHAnsi" w:cstheme="minorHAnsi"/>
          <w:bCs/>
          <w:sz w:val="18"/>
          <w:szCs w:val="18"/>
        </w:rPr>
        <w:t>Друштво за производство, промет и услуги ИМОБИЛИЈАРЕ ЦЕНТАР ДОО Скопје со ЕДБ 4030001416732</w:t>
      </w:r>
      <w:r w:rsidRPr="00345FF6">
        <w:rPr>
          <w:rFonts w:asciiTheme="minorHAnsi" w:hAnsiTheme="minorHAnsi" w:cstheme="minorHAnsi"/>
          <w:b/>
          <w:sz w:val="18"/>
          <w:szCs w:val="18"/>
          <w:lang w:val="ru-RU"/>
        </w:rPr>
        <w:t xml:space="preserve"> </w:t>
      </w:r>
      <w:r w:rsidRPr="00345FF6">
        <w:rPr>
          <w:rFonts w:asciiTheme="minorHAnsi" w:hAnsiTheme="minorHAnsi" w:cstheme="minorHAnsi"/>
          <w:sz w:val="18"/>
          <w:szCs w:val="18"/>
        </w:rPr>
        <w:t>запишано во имотен лист бр. 92984 за КО ЧАИР издаден од АКН на РСМ – ЦКН Скопје.</w:t>
      </w:r>
    </w:p>
    <w:p w:rsidR="00345FF6" w:rsidRPr="002B0F8D" w:rsidRDefault="00345FF6" w:rsidP="002B0F8D">
      <w:pPr>
        <w:spacing w:line="240" w:lineRule="auto"/>
        <w:jc w:val="both"/>
        <w:rPr>
          <w:rFonts w:asciiTheme="minorHAnsi" w:eastAsia="Times New Roman" w:hAnsiTheme="minorHAnsi" w:cstheme="minorHAnsi"/>
          <w:sz w:val="18"/>
          <w:szCs w:val="18"/>
          <w:lang w:val="ru-RU"/>
        </w:rPr>
      </w:pPr>
      <w:r w:rsidRPr="00345FF6">
        <w:rPr>
          <w:rFonts w:asciiTheme="minorHAnsi" w:eastAsia="Times New Roman" w:hAnsiTheme="minorHAnsi" w:cstheme="minorHAnsi"/>
          <w:sz w:val="18"/>
          <w:szCs w:val="18"/>
        </w:rPr>
        <w:t xml:space="preserve">сосопственост на </w:t>
      </w:r>
      <w:r w:rsidRPr="00345FF6">
        <w:rPr>
          <w:rFonts w:asciiTheme="minorHAnsi" w:hAnsiTheme="minorHAnsi" w:cstheme="minorHAnsi"/>
          <w:b/>
          <w:bCs/>
          <w:sz w:val="18"/>
          <w:szCs w:val="18"/>
        </w:rPr>
        <w:t>должникот Друштво за производство, промет и услуги ИМОБИЛИЈАРЕ ЦЕНТАР ДОО Скопје со ЕДБ</w:t>
      </w:r>
      <w:r w:rsidRPr="00345FF6">
        <w:rPr>
          <w:rFonts w:asciiTheme="minorHAnsi" w:hAnsiTheme="minorHAnsi" w:cstheme="minorHAnsi"/>
          <w:b/>
          <w:bCs/>
          <w:sz w:val="18"/>
          <w:szCs w:val="18"/>
          <w:lang w:val="ru-RU"/>
        </w:rPr>
        <w:t xml:space="preserve"> 4030001416732</w:t>
      </w:r>
      <w:r w:rsidRPr="00345FF6">
        <w:rPr>
          <w:rFonts w:asciiTheme="minorHAnsi" w:eastAsia="Times New Roman" w:hAnsiTheme="minorHAnsi" w:cstheme="minorHAnsi"/>
          <w:sz w:val="18"/>
          <w:szCs w:val="18"/>
          <w:lang w:val="ru-RU"/>
        </w:rPr>
        <w:t>.</w:t>
      </w:r>
      <w:r w:rsidRPr="00345FF6">
        <w:rPr>
          <w:rFonts w:asciiTheme="minorHAnsi" w:eastAsia="Times New Roman" w:hAnsiTheme="minorHAnsi" w:cstheme="minorHAnsi"/>
          <w:sz w:val="18"/>
          <w:szCs w:val="18"/>
        </w:rPr>
        <w:t xml:space="preserve">Продажбата ќе се одржи на ден </w:t>
      </w:r>
      <w:r w:rsidRPr="00345FF6">
        <w:rPr>
          <w:rFonts w:asciiTheme="minorHAnsi" w:eastAsia="Times New Roman" w:hAnsiTheme="minorHAnsi" w:cstheme="minorHAnsi"/>
          <w:sz w:val="18"/>
          <w:szCs w:val="18"/>
          <w:lang w:val="ru-RU"/>
        </w:rPr>
        <w:t xml:space="preserve">20.11.2025 </w:t>
      </w:r>
      <w:r w:rsidRPr="00345FF6">
        <w:rPr>
          <w:rFonts w:asciiTheme="minorHAnsi" w:eastAsia="Times New Roman" w:hAnsiTheme="minorHAnsi" w:cstheme="minorHAnsi"/>
          <w:sz w:val="18"/>
          <w:szCs w:val="18"/>
        </w:rPr>
        <w:t xml:space="preserve">година во </w:t>
      </w:r>
      <w:r w:rsidRPr="00345FF6">
        <w:rPr>
          <w:rFonts w:asciiTheme="minorHAnsi" w:eastAsia="Times New Roman" w:hAnsiTheme="minorHAnsi" w:cstheme="minorHAnsi"/>
          <w:sz w:val="18"/>
          <w:szCs w:val="18"/>
          <w:lang w:val="ru-RU"/>
        </w:rPr>
        <w:t xml:space="preserve">12:00 </w:t>
      </w:r>
      <w:r w:rsidRPr="00345FF6">
        <w:rPr>
          <w:rFonts w:asciiTheme="minorHAnsi" w:eastAsia="Times New Roman" w:hAnsiTheme="minorHAnsi" w:cstheme="minorHAnsi"/>
          <w:sz w:val="18"/>
          <w:szCs w:val="18"/>
        </w:rPr>
        <w:t xml:space="preserve">часот во просториите на Извршител Никола Николовски од Скопје на ул.Златко Шнајдер бр. 6А/1-6. Почетната вредност на недвижноста, утврдена со заклучок на извршителот </w:t>
      </w:r>
      <w:r w:rsidRPr="00345FF6">
        <w:rPr>
          <w:rFonts w:asciiTheme="minorHAnsi" w:eastAsia="Times New Roman" w:hAnsiTheme="minorHAnsi" w:cstheme="minorHAnsi"/>
          <w:sz w:val="18"/>
          <w:szCs w:val="18"/>
          <w:lang w:val="ru-RU"/>
        </w:rPr>
        <w:t xml:space="preserve">И.бр.1079/2025 од </w:t>
      </w:r>
      <w:r w:rsidR="00A435DB">
        <w:rPr>
          <w:rFonts w:asciiTheme="minorHAnsi" w:eastAsia="Times New Roman" w:hAnsiTheme="minorHAnsi" w:cstheme="minorHAnsi"/>
          <w:sz w:val="18"/>
          <w:szCs w:val="18"/>
          <w:lang w:val="ru-RU"/>
        </w:rPr>
        <w:t>10.09.2025</w:t>
      </w:r>
      <w:r w:rsidRPr="00345FF6">
        <w:rPr>
          <w:rFonts w:asciiTheme="minorHAnsi" w:eastAsia="Times New Roman" w:hAnsiTheme="minorHAnsi" w:cstheme="minorHAnsi"/>
          <w:sz w:val="18"/>
          <w:szCs w:val="18"/>
          <w:lang w:val="ru-RU"/>
        </w:rPr>
        <w:t xml:space="preserve"> година</w:t>
      </w:r>
      <w:r w:rsidRPr="00345FF6">
        <w:rPr>
          <w:rFonts w:asciiTheme="minorHAnsi" w:eastAsia="Times New Roman" w:hAnsiTheme="minorHAnsi" w:cstheme="minorHAnsi"/>
          <w:sz w:val="18"/>
          <w:szCs w:val="18"/>
        </w:rPr>
        <w:t xml:space="preserve">,  изнесува </w:t>
      </w:r>
      <w:r w:rsidRPr="00345FF6">
        <w:rPr>
          <w:rFonts w:asciiTheme="minorHAnsi" w:hAnsiTheme="minorHAnsi" w:cstheme="minorHAnsi"/>
          <w:sz w:val="18"/>
          <w:szCs w:val="18"/>
        </w:rPr>
        <w:t>6.356.059 денари</w:t>
      </w:r>
      <w:r w:rsidRPr="00345FF6">
        <w:rPr>
          <w:rFonts w:asciiTheme="minorHAnsi" w:hAnsiTheme="minorHAnsi" w:cstheme="minorHAnsi"/>
          <w:b/>
          <w:sz w:val="18"/>
          <w:szCs w:val="18"/>
        </w:rPr>
        <w:t xml:space="preserve"> </w:t>
      </w:r>
      <w:r w:rsidRPr="00345FF6">
        <w:rPr>
          <w:rFonts w:asciiTheme="minorHAnsi" w:hAnsiTheme="minorHAnsi" w:cstheme="minorHAnsi"/>
          <w:sz w:val="18"/>
          <w:szCs w:val="18"/>
        </w:rPr>
        <w:t>вредност на предметната недвижност под која недвижноста не може да се продаде на прво усно јавно наддавање.</w:t>
      </w:r>
      <w:r w:rsidRPr="00345FF6">
        <w:rPr>
          <w:rFonts w:asciiTheme="minorHAnsi" w:eastAsia="Times New Roman" w:hAnsiTheme="minorHAnsi" w:cstheme="minorHAnsi"/>
          <w:sz w:val="18"/>
          <w:szCs w:val="18"/>
        </w:rPr>
        <w:t xml:space="preserve">Недвижноста е оптоварена со следните товари и службености </w:t>
      </w:r>
      <w:r w:rsidRPr="00345FF6">
        <w:rPr>
          <w:rFonts w:asciiTheme="minorHAnsi" w:hAnsiTheme="minorHAnsi" w:cstheme="minorHAnsi"/>
          <w:bCs/>
          <w:sz w:val="18"/>
          <w:szCs w:val="18"/>
        </w:rPr>
        <w:t>Налог за извршување врз недвижност  (врз основа на член 166 од ЗИ)</w:t>
      </w:r>
      <w:r w:rsidRPr="00345FF6">
        <w:rPr>
          <w:rFonts w:asciiTheme="minorHAnsi" w:eastAsia="Times New Roman" w:hAnsiTheme="minorHAnsi" w:cstheme="minorHAnsi"/>
          <w:sz w:val="18"/>
          <w:szCs w:val="18"/>
          <w:lang w:val="ru-RU"/>
        </w:rPr>
        <w:t xml:space="preserve">  И.бр.1079/2025 на Извршител Никола Николовски. </w:t>
      </w:r>
      <w:r w:rsidRPr="00345FF6">
        <w:rPr>
          <w:rFonts w:asciiTheme="minorHAnsi" w:eastAsia="Times New Roman" w:hAnsiTheme="minorHAnsi" w:cstheme="minorHAnsi"/>
          <w:sz w:val="18"/>
          <w:szCs w:val="18"/>
        </w:rPr>
        <w:t xml:space="preserve">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 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r w:rsidRPr="00345FF6">
        <w:rPr>
          <w:rFonts w:asciiTheme="minorHAnsi" w:hAnsiTheme="minorHAnsi" w:cstheme="minorHAnsi"/>
          <w:sz w:val="18"/>
          <w:szCs w:val="18"/>
        </w:rPr>
        <w:t>635.606,00 денари</w:t>
      </w:r>
      <w:r w:rsidRPr="00345FF6">
        <w:rPr>
          <w:rFonts w:asciiTheme="minorHAnsi" w:eastAsia="Times New Roman" w:hAnsiTheme="minorHAnsi" w:cstheme="minorHAnsi"/>
          <w:sz w:val="18"/>
          <w:szCs w:val="18"/>
        </w:rPr>
        <w:t xml:space="preserve">. </w:t>
      </w:r>
    </w:p>
    <w:p w:rsidR="00345FF6" w:rsidRPr="00345FF6" w:rsidRDefault="00345FF6" w:rsidP="00345FF6">
      <w:pPr>
        <w:spacing w:after="0" w:line="240" w:lineRule="auto"/>
        <w:jc w:val="both"/>
        <w:rPr>
          <w:rFonts w:asciiTheme="minorHAnsi" w:hAnsiTheme="minorHAnsi" w:cstheme="minorHAnsi"/>
          <w:sz w:val="18"/>
          <w:szCs w:val="18"/>
        </w:rPr>
      </w:pPr>
      <w:r w:rsidRPr="00345FF6">
        <w:rPr>
          <w:rFonts w:asciiTheme="minorHAnsi" w:eastAsia="Times New Roman" w:hAnsiTheme="minorHAnsi" w:cstheme="minorHAnsi"/>
          <w:sz w:val="18"/>
          <w:szCs w:val="18"/>
        </w:rPr>
        <w:t>Уплатата на паричните средства на име гаранција се врши на жиро сметката од извршителот со бр.</w:t>
      </w:r>
      <w:r w:rsidRPr="00345FF6">
        <w:rPr>
          <w:rFonts w:asciiTheme="minorHAnsi" w:eastAsia="Times New Roman" w:hAnsiTheme="minorHAnsi" w:cstheme="minorHAnsi"/>
          <w:sz w:val="18"/>
          <w:szCs w:val="18"/>
          <w:lang w:val="ru-RU"/>
        </w:rPr>
        <w:t xml:space="preserve"> 300000005037343 </w:t>
      </w:r>
      <w:r w:rsidRPr="00345FF6">
        <w:rPr>
          <w:rFonts w:asciiTheme="minorHAnsi" w:eastAsia="Times New Roman" w:hAnsiTheme="minorHAnsi" w:cstheme="minorHAnsi"/>
          <w:sz w:val="18"/>
          <w:szCs w:val="18"/>
        </w:rPr>
        <w:t xml:space="preserve">која се води кај Комерцијална Банка А.Д.Скопје  и даночен број </w:t>
      </w:r>
      <w:r w:rsidRPr="00345FF6">
        <w:rPr>
          <w:rFonts w:asciiTheme="minorHAnsi" w:hAnsiTheme="minorHAnsi" w:cstheme="minorHAnsi"/>
          <w:color w:val="404040"/>
          <w:sz w:val="18"/>
          <w:szCs w:val="18"/>
          <w:shd w:val="clear" w:color="auto" w:fill="FFFFFF"/>
        </w:rPr>
        <w:t>5080023512221</w:t>
      </w:r>
      <w:r w:rsidRPr="00345FF6">
        <w:rPr>
          <w:rFonts w:asciiTheme="minorHAnsi" w:hAnsiTheme="minorHAnsi" w:cstheme="minorHAnsi"/>
          <w:sz w:val="18"/>
          <w:szCs w:val="18"/>
        </w:rPr>
        <w:t>најдоцна до ден 18.11.2025 година.</w:t>
      </w:r>
    </w:p>
    <w:p w:rsidR="002B0F8D" w:rsidRDefault="00345FF6" w:rsidP="00345FF6">
      <w:pPr>
        <w:spacing w:after="0" w:line="240" w:lineRule="auto"/>
        <w:jc w:val="both"/>
        <w:rPr>
          <w:rFonts w:asciiTheme="minorHAnsi" w:eastAsia="Times New Roman" w:hAnsiTheme="minorHAnsi" w:cstheme="minorHAnsi"/>
          <w:sz w:val="18"/>
          <w:szCs w:val="18"/>
        </w:rPr>
      </w:pPr>
      <w:r w:rsidRPr="00345FF6">
        <w:rPr>
          <w:rFonts w:asciiTheme="minorHAnsi" w:eastAsia="Times New Roman" w:hAnsiTheme="minorHAnsi" w:cstheme="minorHAnsi"/>
          <w:sz w:val="18"/>
          <w:szCs w:val="18"/>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345FF6">
        <w:rPr>
          <w:rFonts w:asciiTheme="minorHAnsi" w:eastAsia="Times New Roman" w:hAnsiTheme="minorHAnsi" w:cstheme="minorHAnsi"/>
          <w:sz w:val="18"/>
          <w:szCs w:val="18"/>
          <w:lang w:val="ru-RU"/>
        </w:rPr>
        <w:t xml:space="preserve">15 </w:t>
      </w:r>
      <w:r w:rsidRPr="00345FF6">
        <w:rPr>
          <w:rFonts w:asciiTheme="minorHAnsi" w:eastAsia="Times New Roman" w:hAnsiTheme="minorHAnsi" w:cstheme="minorHAnsi"/>
          <w:sz w:val="18"/>
          <w:szCs w:val="18"/>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 Овој заклучок ќе се објави во следните средства за јавно информирање </w:t>
      </w:r>
      <w:r w:rsidRPr="00345FF6">
        <w:rPr>
          <w:rFonts w:asciiTheme="minorHAnsi" w:hAnsiTheme="minorHAnsi" w:cstheme="minorHAnsi"/>
          <w:sz w:val="18"/>
          <w:szCs w:val="18"/>
        </w:rPr>
        <w:t>Нова Македонија</w:t>
      </w:r>
      <w:r w:rsidRPr="00345FF6">
        <w:rPr>
          <w:rFonts w:asciiTheme="minorHAnsi" w:eastAsia="Times New Roman" w:hAnsiTheme="minorHAnsi" w:cstheme="minorHAnsi"/>
          <w:sz w:val="18"/>
          <w:szCs w:val="18"/>
          <w:lang w:val="ru-RU"/>
        </w:rPr>
        <w:t xml:space="preserve"> и електронски на веб страницата на Комората </w:t>
      </w:r>
      <w:r w:rsidRPr="00345FF6">
        <w:rPr>
          <w:rFonts w:asciiTheme="minorHAnsi" w:eastAsia="Times New Roman" w:hAnsiTheme="minorHAnsi" w:cstheme="minorHAnsi"/>
          <w:sz w:val="18"/>
          <w:szCs w:val="18"/>
        </w:rPr>
        <w:t xml:space="preserve">.Заклучокот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w:t>
      </w:r>
      <w:r>
        <w:rPr>
          <w:rFonts w:asciiTheme="minorHAnsi" w:eastAsia="Times New Roman" w:hAnsiTheme="minorHAnsi" w:cstheme="minorHAnsi"/>
          <w:sz w:val="18"/>
          <w:szCs w:val="18"/>
        </w:rPr>
        <w:t>до надлежниот орган на управат</w:t>
      </w:r>
      <w:r w:rsidR="00C30D2B">
        <w:rPr>
          <w:rFonts w:asciiTheme="minorHAnsi" w:eastAsia="Times New Roman" w:hAnsiTheme="minorHAnsi" w:cstheme="minorHAnsi"/>
          <w:sz w:val="18"/>
          <w:szCs w:val="18"/>
        </w:rPr>
        <w:t>а.</w:t>
      </w:r>
      <w:r w:rsidR="002B0F8D">
        <w:rPr>
          <w:rFonts w:asciiTheme="minorHAnsi" w:eastAsia="Times New Roman" w:hAnsiTheme="minorHAnsi" w:cstheme="minorHAnsi"/>
          <w:sz w:val="18"/>
          <w:szCs w:val="18"/>
        </w:rPr>
        <w:t xml:space="preserve">                                               </w:t>
      </w:r>
    </w:p>
    <w:p w:rsidR="002B0F8D" w:rsidRDefault="002B0F8D" w:rsidP="002B0F8D">
      <w:pPr>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                                                                                                                                                                      Извршител </w:t>
      </w:r>
    </w:p>
    <w:p w:rsidR="002B0F8D" w:rsidRPr="00345FF6" w:rsidRDefault="002B0F8D" w:rsidP="002B0F8D">
      <w:pPr>
        <w:spacing w:after="0" w:line="240" w:lineRule="auto"/>
        <w:jc w:val="right"/>
        <w:rPr>
          <w:rFonts w:asciiTheme="minorHAnsi" w:eastAsia="Times New Roman" w:hAnsiTheme="minorHAnsi" w:cstheme="minorHAnsi"/>
          <w:sz w:val="18"/>
          <w:szCs w:val="18"/>
        </w:rPr>
      </w:pPr>
      <w:r>
        <w:rPr>
          <w:rFonts w:asciiTheme="minorHAnsi" w:eastAsia="Times New Roman" w:hAnsiTheme="minorHAnsi" w:cstheme="minorHAnsi"/>
          <w:sz w:val="18"/>
          <w:szCs w:val="18"/>
        </w:rPr>
        <w:t>Никола Николовски</w:t>
      </w:r>
    </w:p>
    <w:sectPr w:rsidR="002B0F8D" w:rsidRPr="00345FF6" w:rsidSect="00AB1B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5FF6"/>
    <w:rsid w:val="002B0F8D"/>
    <w:rsid w:val="00345FF6"/>
    <w:rsid w:val="005C5BC8"/>
    <w:rsid w:val="00A435DB"/>
    <w:rsid w:val="00AB1B7D"/>
    <w:rsid w:val="00C30D2B"/>
    <w:rsid w:val="00D92EA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F6"/>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45FF6"/>
    <w:pPr>
      <w:ind w:left="720"/>
      <w:contextualSpacing/>
    </w:pPr>
  </w:style>
  <w:style w:type="paragraph" w:styleId="BalloonText">
    <w:name w:val="Balloon Text"/>
    <w:basedOn w:val="Normal"/>
    <w:link w:val="BalloonTextChar"/>
    <w:uiPriority w:val="99"/>
    <w:semiHidden/>
    <w:unhideWhenUsed/>
    <w:rsid w:val="00345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FF6"/>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divs>
    <w:div w:id="1721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Ангела</dc:creator>
  <cp:lastModifiedBy>Ангела </cp:lastModifiedBy>
  <cp:revision>10</cp:revision>
  <dcterms:created xsi:type="dcterms:W3CDTF">2025-10-22T12:41:00Z</dcterms:created>
  <dcterms:modified xsi:type="dcterms:W3CDTF">2025-10-22T13:09:00Z</dcterms:modified>
</cp:coreProperties>
</file>