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E7" w:rsidRDefault="00AB45E7" w:rsidP="00AB45E7">
      <w:pPr>
        <w:tabs>
          <w:tab w:val="center" w:pos="2268"/>
        </w:tabs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 w:rsidRPr="00A7085D">
        <w:rPr>
          <w:rFonts w:ascii="Arial" w:hAnsi="Arial" w:cs="Arial"/>
          <w:b/>
          <w:lang w:val="ru-RU"/>
        </w:rPr>
        <w:t>И.бр.</w:t>
      </w:r>
      <w:r w:rsidRPr="00B34AF6">
        <w:rPr>
          <w:rFonts w:ascii="Arial" w:hAnsi="Arial" w:cs="Arial"/>
          <w:b/>
          <w:lang w:val="ru-RU"/>
        </w:rPr>
        <w:t>858/2021</w:t>
      </w:r>
    </w:p>
    <w:p w:rsidR="00AB45E7" w:rsidRDefault="00AB45E7" w:rsidP="007F24F9">
      <w:pPr>
        <w:ind w:firstLine="720"/>
        <w:jc w:val="both"/>
        <w:rPr>
          <w:rFonts w:ascii="Arial" w:hAnsi="Arial" w:cs="Arial"/>
          <w:lang w:val="mk-MK"/>
        </w:rPr>
      </w:pPr>
    </w:p>
    <w:p w:rsidR="003F5FA2" w:rsidRPr="003F5FA2" w:rsidRDefault="00AB45E7" w:rsidP="00AB45E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</w:t>
      </w:r>
      <w:r w:rsidR="006F5B02">
        <w:rPr>
          <w:rFonts w:ascii="Arial" w:hAnsi="Arial" w:cs="Arial"/>
          <w:lang w:val="mk-MK"/>
        </w:rPr>
        <w:t xml:space="preserve">звршителот </w:t>
      </w:r>
      <w:r w:rsidR="00B34AF6" w:rsidRPr="00B34AF6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6F5B02">
        <w:rPr>
          <w:rFonts w:ascii="Arial" w:hAnsi="Arial" w:cs="Arial"/>
          <w:lang w:val="mk-MK"/>
        </w:rPr>
        <w:t xml:space="preserve"> од </w:t>
      </w:r>
      <w:r w:rsidR="00B34AF6" w:rsidRPr="00B34AF6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6F5B02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B34AF6" w:rsidRPr="00B34AF6">
        <w:rPr>
          <w:rFonts w:ascii="Arial" w:hAnsi="Arial" w:cs="Arial"/>
          <w:b/>
          <w:bCs/>
          <w:color w:val="000000"/>
          <w:lang w:val="mk-MK" w:eastAsia="mk-MK"/>
        </w:rPr>
        <w:t>АД Македонски Телеком Скопје</w:t>
      </w:r>
      <w:r w:rsidR="006F5B02">
        <w:rPr>
          <w:rFonts w:ascii="Arial" w:hAnsi="Arial" w:cs="Arial"/>
          <w:lang w:val="mk-MK"/>
        </w:rPr>
        <w:t xml:space="preserve"> од </w:t>
      </w:r>
      <w:r w:rsidR="00B34AF6" w:rsidRPr="00B34AF6">
        <w:rPr>
          <w:rFonts w:ascii="Arial" w:hAnsi="Arial" w:cs="Arial"/>
          <w:color w:val="000000"/>
          <w:lang w:val="mk-MK" w:eastAsia="mk-MK"/>
        </w:rPr>
        <w:t>Скопје</w:t>
      </w:r>
      <w:r w:rsidR="006F5B02">
        <w:rPr>
          <w:rFonts w:ascii="Arial" w:hAnsi="Arial" w:cs="Arial"/>
          <w:lang w:val="mk-MK"/>
        </w:rPr>
        <w:t xml:space="preserve"> со ЕДБ </w:t>
      </w:r>
      <w:r w:rsidR="00B34AF6" w:rsidRPr="00B34AF6">
        <w:rPr>
          <w:rFonts w:ascii="Arial" w:hAnsi="Arial" w:cs="Arial"/>
          <w:color w:val="000000"/>
          <w:lang w:val="mk-MK" w:eastAsia="mk-MK"/>
        </w:rPr>
        <w:t>4030997339640</w:t>
      </w:r>
      <w:r w:rsidR="006F5B02" w:rsidRPr="001A0101">
        <w:rPr>
          <w:rFonts w:ascii="Arial" w:hAnsi="Arial" w:cs="Arial"/>
          <w:lang w:val="mk-MK"/>
        </w:rPr>
        <w:t xml:space="preserve"> </w:t>
      </w:r>
      <w:r w:rsidR="006F5B02">
        <w:rPr>
          <w:rFonts w:ascii="Arial" w:hAnsi="Arial" w:cs="Arial"/>
          <w:lang w:val="mk-MK"/>
        </w:rPr>
        <w:t>и седиште на</w:t>
      </w:r>
      <w:r w:rsidR="006F5B02" w:rsidRPr="00A53C77">
        <w:rPr>
          <w:rFonts w:ascii="Arial" w:hAnsi="Arial" w:cs="Arial"/>
          <w:lang w:val="mk-MK"/>
        </w:rPr>
        <w:t xml:space="preserve"> </w:t>
      </w:r>
      <w:r w:rsidR="00B34AF6" w:rsidRPr="00B34AF6">
        <w:rPr>
          <w:rFonts w:ascii="Arial" w:hAnsi="Arial" w:cs="Arial"/>
          <w:color w:val="000000"/>
          <w:lang w:val="mk-MK" w:eastAsia="mk-MK"/>
        </w:rPr>
        <w:t>ул.13-ти Ноември бр.6</w:t>
      </w:r>
      <w:r w:rsidR="006F5B02">
        <w:rPr>
          <w:rFonts w:ascii="Arial" w:hAnsi="Arial" w:cs="Arial"/>
          <w:lang w:val="mk-MK"/>
        </w:rPr>
        <w:t xml:space="preserve">, засновано на извршната исправа </w:t>
      </w:r>
      <w:r w:rsidR="00B34AF6" w:rsidRPr="00B34AF6">
        <w:rPr>
          <w:rFonts w:ascii="Arial" w:hAnsi="Arial" w:cs="Arial"/>
          <w:color w:val="000000"/>
          <w:lang w:val="mk-MK" w:eastAsia="mk-MK"/>
        </w:rPr>
        <w:t>НПН.бр.233/21</w:t>
      </w:r>
      <w:r w:rsidR="006F5B02">
        <w:rPr>
          <w:rFonts w:ascii="Arial" w:hAnsi="Arial" w:cs="Arial"/>
          <w:lang w:val="mk-MK"/>
        </w:rPr>
        <w:t xml:space="preserve"> од </w:t>
      </w:r>
      <w:r w:rsidR="00B34AF6" w:rsidRPr="00B34AF6">
        <w:rPr>
          <w:rFonts w:ascii="Arial" w:hAnsi="Arial" w:cs="Arial"/>
          <w:color w:val="000000"/>
          <w:lang w:val="mk-MK" w:eastAsia="mk-MK"/>
        </w:rPr>
        <w:t>19.03.2021</w:t>
      </w:r>
      <w:r w:rsidR="006F5B02">
        <w:rPr>
          <w:rFonts w:ascii="Arial" w:hAnsi="Arial" w:cs="Arial"/>
          <w:lang w:val="mk-MK"/>
        </w:rPr>
        <w:t xml:space="preserve"> на</w:t>
      </w:r>
      <w:r w:rsidR="006F5B02" w:rsidRPr="00A53C77">
        <w:rPr>
          <w:rFonts w:ascii="Arial" w:hAnsi="Arial" w:cs="Arial"/>
          <w:lang w:val="mk-MK"/>
        </w:rPr>
        <w:t xml:space="preserve"> </w:t>
      </w:r>
      <w:r w:rsidR="00B34AF6" w:rsidRPr="00B34AF6">
        <w:rPr>
          <w:rFonts w:ascii="Arial" w:hAnsi="Arial" w:cs="Arial"/>
          <w:color w:val="000000"/>
          <w:lang w:val="mk-MK" w:eastAsia="mk-MK"/>
        </w:rPr>
        <w:t>Нотар Јанко  Милушев</w:t>
      </w:r>
      <w:r w:rsidR="006F5B02">
        <w:rPr>
          <w:rFonts w:ascii="Arial" w:hAnsi="Arial" w:cs="Arial"/>
          <w:lang w:val="mk-MK"/>
        </w:rPr>
        <w:t xml:space="preserve">, против должникот </w:t>
      </w:r>
      <w:r w:rsidR="00B34AF6" w:rsidRPr="00B34AF6">
        <w:rPr>
          <w:rFonts w:ascii="Arial" w:hAnsi="Arial" w:cs="Arial"/>
          <w:b/>
          <w:bCs/>
          <w:color w:val="000000"/>
          <w:lang w:val="mk-MK" w:eastAsia="mk-MK"/>
        </w:rPr>
        <w:t>ДУТПУ увоз-извоз„ЕВРОЗОЛИ„ ДООЕЛ Струмица</w:t>
      </w:r>
      <w:r w:rsidR="006F5B02">
        <w:rPr>
          <w:rFonts w:ascii="Arial" w:hAnsi="Arial" w:cs="Arial"/>
          <w:lang w:val="mk-MK"/>
        </w:rPr>
        <w:t xml:space="preserve"> од </w:t>
      </w:r>
      <w:r w:rsidR="00B34AF6" w:rsidRPr="00B34AF6">
        <w:rPr>
          <w:rFonts w:ascii="Arial" w:hAnsi="Arial" w:cs="Arial"/>
          <w:color w:val="000000"/>
          <w:lang w:val="mk-MK" w:eastAsia="mk-MK"/>
        </w:rPr>
        <w:t>Струмица</w:t>
      </w:r>
      <w:r w:rsidR="006F5B02">
        <w:rPr>
          <w:rFonts w:ascii="Arial" w:hAnsi="Arial" w:cs="Arial"/>
          <w:lang w:val="mk-MK"/>
        </w:rPr>
        <w:t xml:space="preserve"> со ЕДБ  </w:t>
      </w:r>
      <w:r w:rsidR="00B34AF6" w:rsidRPr="00B34AF6">
        <w:rPr>
          <w:rFonts w:ascii="Arial" w:hAnsi="Arial" w:cs="Arial"/>
          <w:color w:val="000000"/>
          <w:lang w:val="mk-MK" w:eastAsia="mk-MK"/>
        </w:rPr>
        <w:t>4027001130463</w:t>
      </w:r>
      <w:r w:rsidR="006F5B02" w:rsidRPr="00A53C77">
        <w:rPr>
          <w:rFonts w:ascii="Arial" w:hAnsi="Arial" w:cs="Arial"/>
          <w:lang w:val="mk-MK"/>
        </w:rPr>
        <w:t xml:space="preserve"> </w:t>
      </w:r>
      <w:r w:rsidR="006F5B02">
        <w:rPr>
          <w:rFonts w:ascii="Arial" w:hAnsi="Arial" w:cs="Arial"/>
          <w:lang w:val="mk-MK"/>
        </w:rPr>
        <w:t>и седиште</w:t>
      </w:r>
      <w:r w:rsidR="006F5B02" w:rsidRPr="001A0101">
        <w:rPr>
          <w:rFonts w:ascii="Arial" w:hAnsi="Arial" w:cs="Arial"/>
          <w:lang w:val="mk-MK"/>
        </w:rPr>
        <w:t xml:space="preserve"> </w:t>
      </w:r>
      <w:r w:rsidR="006F5B02">
        <w:rPr>
          <w:rFonts w:ascii="Arial" w:hAnsi="Arial" w:cs="Arial"/>
          <w:lang w:val="mk-MK"/>
        </w:rPr>
        <w:t>на</w:t>
      </w:r>
      <w:r w:rsidR="006F5B02" w:rsidRPr="00A53C77">
        <w:rPr>
          <w:rFonts w:ascii="Arial" w:hAnsi="Arial" w:cs="Arial"/>
          <w:lang w:val="mk-MK"/>
        </w:rPr>
        <w:t xml:space="preserve"> </w:t>
      </w:r>
      <w:r w:rsidR="00B34AF6" w:rsidRPr="00B34AF6">
        <w:rPr>
          <w:rFonts w:ascii="Arial" w:hAnsi="Arial" w:cs="Arial"/>
          <w:color w:val="000000"/>
          <w:lang w:val="mk-MK" w:eastAsia="mk-MK"/>
        </w:rPr>
        <w:t>ул.Горги Упчев бб Струмица</w:t>
      </w:r>
      <w:r w:rsidR="006F5B02">
        <w:rPr>
          <w:rFonts w:ascii="Arial" w:hAnsi="Arial" w:cs="Arial"/>
          <w:lang w:val="mk-MK"/>
        </w:rPr>
        <w:t>, за спроведување на извршување во вредност</w:t>
      </w:r>
      <w:r w:rsidR="006F5B02" w:rsidRPr="00A53C77">
        <w:rPr>
          <w:rFonts w:ascii="Arial" w:hAnsi="Arial" w:cs="Arial"/>
          <w:lang w:val="mk-MK"/>
        </w:rPr>
        <w:t xml:space="preserve"> </w:t>
      </w:r>
      <w:r w:rsidR="00B34AF6" w:rsidRPr="00B34AF6">
        <w:rPr>
          <w:rFonts w:ascii="Arial" w:hAnsi="Arial" w:cs="Arial"/>
          <w:color w:val="000000"/>
          <w:lang w:val="mk-MK" w:eastAsia="mk-MK"/>
        </w:rPr>
        <w:t>54.511,00 ден.</w:t>
      </w:r>
      <w:r w:rsidR="006F5B02">
        <w:rPr>
          <w:rFonts w:ascii="Arial" w:hAnsi="Arial" w:cs="Arial"/>
          <w:lang w:val="mk-MK"/>
        </w:rPr>
        <w:t xml:space="preserve">, на ден </w:t>
      </w:r>
      <w:r w:rsidR="007F24F9">
        <w:rPr>
          <w:rFonts w:ascii="Arial" w:hAnsi="Arial" w:cs="Arial"/>
          <w:lang w:val="en-US"/>
        </w:rPr>
        <w:t xml:space="preserve">25.08.2022 </w:t>
      </w:r>
      <w:r w:rsidR="006F5B02">
        <w:rPr>
          <w:rFonts w:ascii="Arial" w:hAnsi="Arial" w:cs="Arial"/>
          <w:lang w:val="mk-MK"/>
        </w:rPr>
        <w:t>година го донесува следниот:</w:t>
      </w:r>
      <w:r w:rsidR="003F5FA2" w:rsidRPr="003F5FA2">
        <w:rPr>
          <w:lang w:val="mk-MK"/>
        </w:rPr>
        <w:t xml:space="preserve">      </w:t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</w:p>
    <w:p w:rsidR="00AB45E7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9A10C6" w:rsidP="00AB45E7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 w:rsidR="003F5FA2">
        <w:rPr>
          <w:rFonts w:ascii="Arial" w:hAnsi="Arial" w:cs="Arial"/>
          <w:sz w:val="20"/>
          <w:lang w:val="mk-MK"/>
        </w:rPr>
        <w:tab/>
      </w:r>
    </w:p>
    <w:p w:rsidR="003F5FA2" w:rsidRDefault="003F5FA2">
      <w:pPr>
        <w:rPr>
          <w:rFonts w:ascii="Arial" w:hAnsi="Arial" w:cs="Arial"/>
          <w:lang w:val="mk-MK"/>
        </w:rPr>
      </w:pPr>
    </w:p>
    <w:p w:rsidR="007F24F9" w:rsidRDefault="003F5FA2" w:rsidP="007F24F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="007F24F9">
        <w:rPr>
          <w:rFonts w:ascii="Arial" w:hAnsi="Arial" w:cs="Arial"/>
          <w:lang w:val="mk-MK"/>
        </w:rPr>
        <w:t>СЕ ОПРЕДЕЛУВА  продажба со усно  јавно наддавање на следните подвижни предмети:</w:t>
      </w:r>
    </w:p>
    <w:p w:rsidR="007F24F9" w:rsidRDefault="007F24F9" w:rsidP="007F24F9">
      <w:pPr>
        <w:rPr>
          <w:rFonts w:ascii="Arial" w:hAnsi="Arial" w:cs="Arial"/>
          <w:lang w:val="mk-MK"/>
        </w:rPr>
      </w:pPr>
    </w:p>
    <w:p w:rsidR="00472F3E" w:rsidRDefault="00472F3E" w:rsidP="00472F3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1. Хаварисано возило 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mk-MK"/>
        </w:rPr>
        <w:t xml:space="preserve">тамче со цирада, со назнака </w:t>
      </w:r>
      <w:r>
        <w:rPr>
          <w:rFonts w:ascii="Arial" w:hAnsi="Arial" w:cs="Arial"/>
        </w:rPr>
        <w:t>TERMOPOR</w:t>
      </w:r>
      <w:r>
        <w:rPr>
          <w:rFonts w:ascii="Arial" w:hAnsi="Arial" w:cs="Arial"/>
          <w:lang w:val="mk-MK"/>
        </w:rPr>
        <w:t xml:space="preserve">, со регистарска ознака </w:t>
      </w:r>
      <w:r>
        <w:rPr>
          <w:rFonts w:ascii="Arial" w:hAnsi="Arial" w:cs="Arial"/>
        </w:rPr>
        <w:t xml:space="preserve">SR-122-BK, </w:t>
      </w:r>
      <w:r w:rsidR="00985A10">
        <w:rPr>
          <w:rFonts w:ascii="Arial" w:hAnsi="Arial" w:cs="Arial"/>
          <w:lang w:val="mk-MK"/>
        </w:rPr>
        <w:t xml:space="preserve">плава боја, </w:t>
      </w:r>
    </w:p>
    <w:p w:rsidR="00472F3E" w:rsidRDefault="00472F3E" w:rsidP="00472F3E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 Хаварисано возило-тамче, бела боја, </w:t>
      </w:r>
    </w:p>
    <w:p w:rsidR="00472F3E" w:rsidRPr="00B60729" w:rsidRDefault="00472F3E" w:rsidP="00472F3E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3. Вага, </w:t>
      </w:r>
      <w:r w:rsidR="00B60729" w:rsidRPr="00B60729">
        <w:rPr>
          <w:rFonts w:ascii="Arial" w:hAnsi="Arial" w:cs="Arial"/>
          <w:b/>
          <w:lang w:val="mk-MK"/>
        </w:rPr>
        <w:t>со вредност од 15.000,00 денари</w:t>
      </w:r>
      <w:r w:rsidR="00B60729">
        <w:rPr>
          <w:rFonts w:ascii="Arial" w:hAnsi="Arial" w:cs="Arial"/>
          <w:b/>
          <w:lang w:val="mk-MK"/>
        </w:rPr>
        <w:t>,</w:t>
      </w:r>
    </w:p>
    <w:p w:rsidR="00B60729" w:rsidRPr="00B60729" w:rsidRDefault="00472F3E" w:rsidP="00B60729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4. Машина за балирање на пластика, зелена боја, со назнака сопственост на ДООЕЛ ОТПАД ОХРИД, </w:t>
      </w:r>
      <w:r w:rsidR="00B60729">
        <w:rPr>
          <w:rFonts w:ascii="Arial" w:hAnsi="Arial" w:cs="Arial"/>
          <w:b/>
          <w:lang w:val="mk-MK"/>
        </w:rPr>
        <w:t>со вредност од 90</w:t>
      </w:r>
      <w:r w:rsidR="00B60729" w:rsidRPr="00B60729">
        <w:rPr>
          <w:rFonts w:ascii="Arial" w:hAnsi="Arial" w:cs="Arial"/>
          <w:b/>
          <w:lang w:val="mk-MK"/>
        </w:rPr>
        <w:t>.000,00 денари</w:t>
      </w:r>
      <w:r w:rsidR="00B60729">
        <w:rPr>
          <w:rFonts w:ascii="Arial" w:hAnsi="Arial" w:cs="Arial"/>
          <w:b/>
          <w:lang w:val="mk-MK"/>
        </w:rPr>
        <w:t>,</w:t>
      </w:r>
    </w:p>
    <w:p w:rsidR="00B60729" w:rsidRPr="00B60729" w:rsidRDefault="00472F3E" w:rsidP="00B60729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5. Машина-</w:t>
      </w:r>
      <w:r>
        <w:rPr>
          <w:rFonts w:ascii="Arial" w:hAnsi="Arial" w:cs="Arial"/>
        </w:rPr>
        <w:t xml:space="preserve">MINIVAR-AC DRIVE, </w:t>
      </w:r>
      <w:r>
        <w:rPr>
          <w:rFonts w:ascii="Arial" w:hAnsi="Arial" w:cs="Arial"/>
          <w:lang w:val="mk-MK"/>
        </w:rPr>
        <w:t xml:space="preserve">сребрена, </w:t>
      </w:r>
      <w:r w:rsidR="00B60729">
        <w:rPr>
          <w:rFonts w:ascii="Arial" w:hAnsi="Arial" w:cs="Arial"/>
          <w:b/>
          <w:lang w:val="mk-MK"/>
        </w:rPr>
        <w:t>со вредност од 30</w:t>
      </w:r>
      <w:r w:rsidR="00B60729" w:rsidRPr="00B60729">
        <w:rPr>
          <w:rFonts w:ascii="Arial" w:hAnsi="Arial" w:cs="Arial"/>
          <w:b/>
          <w:lang w:val="mk-MK"/>
        </w:rPr>
        <w:t>.000,00 денари</w:t>
      </w:r>
      <w:r w:rsidR="00B60729">
        <w:rPr>
          <w:rFonts w:ascii="Arial" w:hAnsi="Arial" w:cs="Arial"/>
          <w:b/>
          <w:lang w:val="mk-MK"/>
        </w:rPr>
        <w:t>,</w:t>
      </w:r>
    </w:p>
    <w:p w:rsidR="00B60729" w:rsidRPr="00B60729" w:rsidRDefault="00472F3E" w:rsidP="00B60729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6. Машина- </w:t>
      </w:r>
      <w:r w:rsidR="00B60729">
        <w:rPr>
          <w:rFonts w:ascii="Arial" w:hAnsi="Arial" w:cs="Arial"/>
          <w:b/>
          <w:lang w:val="mk-MK"/>
        </w:rPr>
        <w:t>со вредност од 30</w:t>
      </w:r>
      <w:r w:rsidR="00B60729" w:rsidRPr="00B60729">
        <w:rPr>
          <w:rFonts w:ascii="Arial" w:hAnsi="Arial" w:cs="Arial"/>
          <w:b/>
          <w:lang w:val="mk-MK"/>
        </w:rPr>
        <w:t>.000,00 денари</w:t>
      </w:r>
      <w:r w:rsidR="00B60729">
        <w:rPr>
          <w:rFonts w:ascii="Arial" w:hAnsi="Arial" w:cs="Arial"/>
          <w:b/>
          <w:lang w:val="mk-MK"/>
        </w:rPr>
        <w:t>,</w:t>
      </w:r>
    </w:p>
    <w:p w:rsidR="00B60729" w:rsidRPr="00B60729" w:rsidRDefault="00472F3E" w:rsidP="00B60729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7. Машина –плава, </w:t>
      </w:r>
      <w:r w:rsidR="00B60729">
        <w:rPr>
          <w:rFonts w:ascii="Arial" w:hAnsi="Arial" w:cs="Arial"/>
          <w:b/>
          <w:lang w:val="mk-MK"/>
        </w:rPr>
        <w:t>со вредност од 30</w:t>
      </w:r>
      <w:r w:rsidR="00B60729" w:rsidRPr="00B60729">
        <w:rPr>
          <w:rFonts w:ascii="Arial" w:hAnsi="Arial" w:cs="Arial"/>
          <w:b/>
          <w:lang w:val="mk-MK"/>
        </w:rPr>
        <w:t>.000,00 денари</w:t>
      </w:r>
      <w:r w:rsidR="00B60729">
        <w:rPr>
          <w:rFonts w:ascii="Arial" w:hAnsi="Arial" w:cs="Arial"/>
          <w:b/>
          <w:lang w:val="mk-MK"/>
        </w:rPr>
        <w:t>,</w:t>
      </w:r>
    </w:p>
    <w:p w:rsidR="00B60729" w:rsidRPr="00B60729" w:rsidRDefault="00472F3E" w:rsidP="00B60729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8. Алуминиумска када голема, правоаголна (дел за машина), </w:t>
      </w:r>
      <w:r w:rsidR="00B60729">
        <w:rPr>
          <w:rFonts w:ascii="Arial" w:hAnsi="Arial" w:cs="Arial"/>
          <w:b/>
          <w:lang w:val="mk-MK"/>
        </w:rPr>
        <w:t>со вредност од 60</w:t>
      </w:r>
      <w:r w:rsidR="00B60729" w:rsidRPr="00B60729">
        <w:rPr>
          <w:rFonts w:ascii="Arial" w:hAnsi="Arial" w:cs="Arial"/>
          <w:b/>
          <w:lang w:val="mk-MK"/>
        </w:rPr>
        <w:t>.000,00 денари</w:t>
      </w:r>
      <w:r w:rsidR="00B60729">
        <w:rPr>
          <w:rFonts w:ascii="Arial" w:hAnsi="Arial" w:cs="Arial"/>
          <w:b/>
          <w:lang w:val="mk-MK"/>
        </w:rPr>
        <w:t>,</w:t>
      </w:r>
    </w:p>
    <w:p w:rsidR="00DA41C2" w:rsidRPr="00B60729" w:rsidRDefault="00472F3E" w:rsidP="00DA41C2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9. Машина зелена-</w:t>
      </w:r>
      <w:r>
        <w:rPr>
          <w:rFonts w:ascii="Arial" w:hAnsi="Arial" w:cs="Arial"/>
        </w:rPr>
        <w:t xml:space="preserve">ZENICA-NP 26, </w:t>
      </w:r>
      <w:r w:rsidR="00DA41C2">
        <w:rPr>
          <w:rFonts w:ascii="Arial" w:hAnsi="Arial" w:cs="Arial"/>
          <w:b/>
          <w:lang w:val="mk-MK"/>
        </w:rPr>
        <w:t>со вредност од 30</w:t>
      </w:r>
      <w:r w:rsidR="00DA41C2" w:rsidRPr="00B60729">
        <w:rPr>
          <w:rFonts w:ascii="Arial" w:hAnsi="Arial" w:cs="Arial"/>
          <w:b/>
          <w:lang w:val="mk-MK"/>
        </w:rPr>
        <w:t>.000,00 денари</w:t>
      </w:r>
      <w:r w:rsidR="00DA41C2">
        <w:rPr>
          <w:rFonts w:ascii="Arial" w:hAnsi="Arial" w:cs="Arial"/>
          <w:b/>
          <w:lang w:val="mk-MK"/>
        </w:rPr>
        <w:t>,</w:t>
      </w:r>
    </w:p>
    <w:p w:rsidR="0089705C" w:rsidRPr="00B60729" w:rsidRDefault="00472F3E" w:rsidP="0089705C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 xml:space="preserve">10. </w:t>
      </w:r>
      <w:r>
        <w:rPr>
          <w:rFonts w:ascii="Arial" w:hAnsi="Arial" w:cs="Arial"/>
          <w:lang w:val="mk-MK"/>
        </w:rPr>
        <w:t xml:space="preserve">Машина, темно плава, </w:t>
      </w:r>
      <w:r w:rsidR="0089705C">
        <w:rPr>
          <w:rFonts w:ascii="Arial" w:hAnsi="Arial" w:cs="Arial"/>
          <w:b/>
          <w:lang w:val="mk-MK"/>
        </w:rPr>
        <w:t>со вредност од 30</w:t>
      </w:r>
      <w:r w:rsidR="0089705C" w:rsidRPr="00B60729">
        <w:rPr>
          <w:rFonts w:ascii="Arial" w:hAnsi="Arial" w:cs="Arial"/>
          <w:b/>
          <w:lang w:val="mk-MK"/>
        </w:rPr>
        <w:t>.000,00 денари</w:t>
      </w:r>
      <w:r w:rsidR="0089705C">
        <w:rPr>
          <w:rFonts w:ascii="Arial" w:hAnsi="Arial" w:cs="Arial"/>
          <w:b/>
          <w:lang w:val="mk-MK"/>
        </w:rPr>
        <w:t>,</w:t>
      </w:r>
    </w:p>
    <w:p w:rsidR="00472F3E" w:rsidRDefault="00472F3E" w:rsidP="0089705C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11. Голема машина-када, со 3 правоаголни мешалици, поставени одозгора, со додатен страничен плав дел (сито), </w:t>
      </w:r>
      <w:r w:rsidR="0089705C">
        <w:rPr>
          <w:rFonts w:ascii="Arial" w:hAnsi="Arial" w:cs="Arial"/>
          <w:b/>
          <w:lang w:val="mk-MK"/>
        </w:rPr>
        <w:t>со вредност од 90</w:t>
      </w:r>
      <w:r w:rsidR="0089705C" w:rsidRPr="00B60729">
        <w:rPr>
          <w:rFonts w:ascii="Arial" w:hAnsi="Arial" w:cs="Arial"/>
          <w:b/>
          <w:lang w:val="mk-MK"/>
        </w:rPr>
        <w:t>.000,00 денари</w:t>
      </w:r>
      <w:r w:rsidR="0089705C">
        <w:rPr>
          <w:rFonts w:ascii="Arial" w:hAnsi="Arial" w:cs="Arial"/>
          <w:b/>
          <w:lang w:val="mk-MK"/>
        </w:rPr>
        <w:t>,</w:t>
      </w:r>
    </w:p>
    <w:p w:rsidR="00985A10" w:rsidRDefault="00472F3E" w:rsidP="00472F3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</w:t>
      </w:r>
      <w:r>
        <w:rPr>
          <w:rFonts w:ascii="Arial" w:hAnsi="Arial" w:cs="Arial"/>
        </w:rPr>
        <w:t>2</w:t>
      </w:r>
      <w:r w:rsidR="00264ABB">
        <w:rPr>
          <w:rFonts w:ascii="Arial" w:hAnsi="Arial" w:cs="Arial"/>
          <w:lang w:val="mk-MK"/>
        </w:rPr>
        <w:t>.</w:t>
      </w:r>
      <w:r>
        <w:rPr>
          <w:rFonts w:ascii="Arial" w:hAnsi="Arial" w:cs="Arial"/>
          <w:lang w:val="mk-MK"/>
        </w:rPr>
        <w:t xml:space="preserve"> Металната конструкција од профили, покриена со најлон, бали од најлон и пластика, небалираниот најлон и пластика, стаклени шишиња и разновиден друг отпаден материјал, односно се друго што се наоѓа под и околу таа метална конструкција, </w:t>
      </w:r>
    </w:p>
    <w:p w:rsidR="00472F3E" w:rsidRDefault="00472F3E" w:rsidP="00472F3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13</w:t>
      </w:r>
      <w:r>
        <w:rPr>
          <w:rFonts w:ascii="Arial" w:hAnsi="Arial" w:cs="Arial"/>
          <w:lang w:val="mk-MK"/>
        </w:rPr>
        <w:t xml:space="preserve">. Небалиран најлон, </w:t>
      </w:r>
    </w:p>
    <w:p w:rsidR="00472F3E" w:rsidRDefault="00472F3E" w:rsidP="00472F3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14</w:t>
      </w:r>
      <w:r>
        <w:rPr>
          <w:rFonts w:ascii="Arial" w:hAnsi="Arial" w:cs="Arial"/>
          <w:lang w:val="mk-MK"/>
        </w:rPr>
        <w:t xml:space="preserve">. Пластика во јутени вреќи, </w:t>
      </w:r>
    </w:p>
    <w:p w:rsidR="00472F3E" w:rsidRDefault="00472F3E" w:rsidP="00472F3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15</w:t>
      </w:r>
      <w:r w:rsidR="00985A10">
        <w:rPr>
          <w:rFonts w:ascii="Arial" w:hAnsi="Arial" w:cs="Arial"/>
          <w:lang w:val="mk-MK"/>
        </w:rPr>
        <w:t>. Бали од полиетиленски најлон</w:t>
      </w:r>
      <w:r>
        <w:rPr>
          <w:rFonts w:ascii="Arial" w:hAnsi="Arial" w:cs="Arial"/>
          <w:lang w:val="mk-MK"/>
        </w:rPr>
        <w:t xml:space="preserve">, </w:t>
      </w:r>
    </w:p>
    <w:p w:rsidR="00472F3E" w:rsidRDefault="00472F3E" w:rsidP="00472F3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16</w:t>
      </w:r>
      <w:r w:rsidR="00985A10">
        <w:rPr>
          <w:rFonts w:ascii="Arial" w:hAnsi="Arial" w:cs="Arial"/>
          <w:lang w:val="mk-MK"/>
        </w:rPr>
        <w:t xml:space="preserve">. Метални жици и плехови </w:t>
      </w:r>
      <w:r>
        <w:rPr>
          <w:rFonts w:ascii="Arial" w:hAnsi="Arial" w:cs="Arial"/>
          <w:lang w:val="mk-MK"/>
        </w:rPr>
        <w:t xml:space="preserve">и </w:t>
      </w:r>
    </w:p>
    <w:p w:rsidR="007F24F9" w:rsidRDefault="00472F3E" w:rsidP="00196E6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  <w:lang w:val="mk-MK"/>
        </w:rPr>
        <w:t>.</w:t>
      </w:r>
      <w:r w:rsidR="00264ABB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Пласт</w:t>
      </w:r>
      <w:r w:rsidR="00985A10">
        <w:rPr>
          <w:rFonts w:ascii="Arial" w:hAnsi="Arial" w:cs="Arial"/>
          <w:lang w:val="mk-MK"/>
        </w:rPr>
        <w:t>ични канти со метални тркала</w:t>
      </w:r>
      <w:r w:rsidR="0069226F">
        <w:rPr>
          <w:rFonts w:ascii="Arial" w:hAnsi="Arial" w:cs="Arial"/>
          <w:lang w:val="mk-MK"/>
        </w:rPr>
        <w:t>,</w:t>
      </w:r>
    </w:p>
    <w:p w:rsidR="00196E6C" w:rsidRDefault="00196E6C" w:rsidP="00196E6C">
      <w:pPr>
        <w:jc w:val="both"/>
        <w:rPr>
          <w:rFonts w:ascii="Arial" w:hAnsi="Arial" w:cs="Arial"/>
        </w:rPr>
      </w:pPr>
    </w:p>
    <w:p w:rsidR="007F24F9" w:rsidRDefault="007F24F9" w:rsidP="007F24F9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>
        <w:rPr>
          <w:rFonts w:ascii="Arial" w:hAnsi="Arial" w:cs="Arial"/>
          <w:b/>
          <w:lang w:val="mk-MK"/>
        </w:rPr>
        <w:t>првото усно јавно наддавање</w:t>
      </w:r>
      <w:r>
        <w:rPr>
          <w:rFonts w:ascii="Arial" w:hAnsi="Arial" w:cs="Arial"/>
          <w:lang w:val="mk-MK"/>
        </w:rPr>
        <w:t>.</w:t>
      </w:r>
    </w:p>
    <w:p w:rsidR="00196E6C" w:rsidRDefault="00196E6C" w:rsidP="007F24F9">
      <w:pPr>
        <w:ind w:firstLine="720"/>
        <w:rPr>
          <w:rFonts w:ascii="Arial" w:hAnsi="Arial" w:cs="Arial"/>
          <w:lang w:val="mk-MK"/>
        </w:rPr>
      </w:pPr>
    </w:p>
    <w:p w:rsidR="00196E6C" w:rsidRPr="00196E6C" w:rsidRDefault="00196E6C" w:rsidP="001E21C4">
      <w:pPr>
        <w:ind w:firstLine="720"/>
        <w:jc w:val="both"/>
        <w:rPr>
          <w:rFonts w:ascii="Arial" w:hAnsi="Arial" w:cs="Arial"/>
          <w:lang w:val="mk-MK"/>
        </w:rPr>
      </w:pPr>
      <w:r w:rsidRPr="00196E6C">
        <w:rPr>
          <w:rFonts w:ascii="Arial" w:hAnsi="Arial" w:cs="Arial"/>
          <w:b/>
          <w:lang w:val="mk-MK"/>
        </w:rPr>
        <w:t xml:space="preserve">НАПОМЕНА, </w:t>
      </w:r>
      <w:r w:rsidRPr="00196E6C">
        <w:rPr>
          <w:rFonts w:ascii="Arial" w:hAnsi="Arial" w:cs="Arial"/>
          <w:lang w:val="mk-MK"/>
        </w:rPr>
        <w:t>Согласно проценката од 18.08.2022 година</w:t>
      </w:r>
      <w:r>
        <w:rPr>
          <w:rFonts w:ascii="Arial" w:hAnsi="Arial" w:cs="Arial"/>
          <w:lang w:val="mk-MK"/>
        </w:rPr>
        <w:t>, изработена од ТП овластен проценувач Венера Беќарова-Струмица, п</w:t>
      </w:r>
      <w:r w:rsidRPr="00196E6C">
        <w:rPr>
          <w:rFonts w:ascii="Arial" w:hAnsi="Arial" w:cs="Arial"/>
          <w:lang w:val="mk-MK"/>
        </w:rPr>
        <w:t>одв</w:t>
      </w:r>
      <w:r>
        <w:rPr>
          <w:rFonts w:ascii="Arial" w:hAnsi="Arial" w:cs="Arial"/>
          <w:lang w:val="mk-MK"/>
        </w:rPr>
        <w:t>иж</w:t>
      </w:r>
      <w:r w:rsidRPr="00196E6C">
        <w:rPr>
          <w:rFonts w:ascii="Arial" w:hAnsi="Arial" w:cs="Arial"/>
          <w:lang w:val="mk-MK"/>
        </w:rPr>
        <w:t xml:space="preserve">ните предмети под реден број </w:t>
      </w:r>
      <w:r>
        <w:rPr>
          <w:rFonts w:ascii="Arial" w:hAnsi="Arial" w:cs="Arial"/>
          <w:lang w:val="mk-MK"/>
        </w:rPr>
        <w:t>1,2,12,13,14,15,16 и 17 нем</w:t>
      </w:r>
      <w:r w:rsidR="00BE2BEC">
        <w:rPr>
          <w:rFonts w:ascii="Arial" w:hAnsi="Arial" w:cs="Arial"/>
          <w:lang w:val="mk-MK"/>
        </w:rPr>
        <w:t>а</w:t>
      </w:r>
      <w:r>
        <w:rPr>
          <w:rFonts w:ascii="Arial" w:hAnsi="Arial" w:cs="Arial"/>
          <w:lang w:val="mk-MK"/>
        </w:rPr>
        <w:t>ат проценета вредност од причина што</w:t>
      </w:r>
      <w:r w:rsidR="00BE2BEC">
        <w:rPr>
          <w:rFonts w:ascii="Arial" w:hAnsi="Arial" w:cs="Arial"/>
          <w:lang w:val="mk-MK"/>
        </w:rPr>
        <w:t>, истите не се изразени в</w:t>
      </w:r>
      <w:r>
        <w:rPr>
          <w:rFonts w:ascii="Arial" w:hAnsi="Arial" w:cs="Arial"/>
          <w:lang w:val="mk-MK"/>
        </w:rPr>
        <w:t>о количина. По извршената продажба</w:t>
      </w:r>
      <w:r w:rsidR="00BE2BEC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истите ќе бидат измерени</w:t>
      </w:r>
      <w:r w:rsidR="00BE2BEC">
        <w:rPr>
          <w:rFonts w:ascii="Arial" w:hAnsi="Arial" w:cs="Arial"/>
          <w:lang w:val="mk-MK"/>
        </w:rPr>
        <w:t>, по што</w:t>
      </w:r>
      <w:r>
        <w:rPr>
          <w:rFonts w:ascii="Arial" w:hAnsi="Arial" w:cs="Arial"/>
          <w:lang w:val="mk-MK"/>
        </w:rPr>
        <w:t xml:space="preserve"> ќе им биде дадена вредност. Инаку</w:t>
      </w:r>
      <w:r w:rsidR="00BE2BEC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проценетата вредност на денот на изгот</w:t>
      </w:r>
      <w:r w:rsidR="00BE2BEC">
        <w:rPr>
          <w:rFonts w:ascii="Arial" w:hAnsi="Arial" w:cs="Arial"/>
          <w:lang w:val="mk-MK"/>
        </w:rPr>
        <w:t>в</w:t>
      </w:r>
      <w:r>
        <w:rPr>
          <w:rFonts w:ascii="Arial" w:hAnsi="Arial" w:cs="Arial"/>
          <w:lang w:val="mk-MK"/>
        </w:rPr>
        <w:t>ување на проценката, на отпадното железо изнесува</w:t>
      </w:r>
      <w:r w:rsidR="00BE2BEC">
        <w:rPr>
          <w:rFonts w:ascii="Arial" w:hAnsi="Arial" w:cs="Arial"/>
          <w:lang w:val="mk-MK"/>
        </w:rPr>
        <w:t xml:space="preserve"> - </w:t>
      </w:r>
      <w:r>
        <w:rPr>
          <w:rFonts w:ascii="Arial" w:hAnsi="Arial" w:cs="Arial"/>
          <w:lang w:val="mk-MK"/>
        </w:rPr>
        <w:t xml:space="preserve">14,00 денари, </w:t>
      </w:r>
      <w:r w:rsidR="00BE2BEC">
        <w:rPr>
          <w:rFonts w:ascii="Arial" w:hAnsi="Arial" w:cs="Arial"/>
          <w:lang w:val="mk-MK"/>
        </w:rPr>
        <w:t xml:space="preserve">на </w:t>
      </w:r>
      <w:r>
        <w:rPr>
          <w:rFonts w:ascii="Arial" w:hAnsi="Arial" w:cs="Arial"/>
          <w:lang w:val="mk-MK"/>
        </w:rPr>
        <w:t xml:space="preserve">отпаден плех </w:t>
      </w:r>
      <w:r w:rsidR="00BE2BEC">
        <w:rPr>
          <w:rFonts w:ascii="Arial" w:hAnsi="Arial" w:cs="Arial"/>
          <w:lang w:val="mk-MK"/>
        </w:rPr>
        <w:t xml:space="preserve">- </w:t>
      </w:r>
      <w:r>
        <w:rPr>
          <w:rFonts w:ascii="Arial" w:hAnsi="Arial" w:cs="Arial"/>
          <w:lang w:val="mk-MK"/>
        </w:rPr>
        <w:t>10,00 ден</w:t>
      </w:r>
      <w:r w:rsidR="00BE2BEC">
        <w:rPr>
          <w:rFonts w:ascii="Arial" w:hAnsi="Arial" w:cs="Arial"/>
          <w:lang w:val="mk-MK"/>
        </w:rPr>
        <w:t xml:space="preserve">ари, на </w:t>
      </w:r>
      <w:r>
        <w:rPr>
          <w:rFonts w:ascii="Arial" w:hAnsi="Arial" w:cs="Arial"/>
          <w:lang w:val="mk-MK"/>
        </w:rPr>
        <w:t xml:space="preserve">отпадна пластика и најлон </w:t>
      </w:r>
      <w:r w:rsidR="00BE2BEC">
        <w:rPr>
          <w:rFonts w:ascii="Arial" w:hAnsi="Arial" w:cs="Arial"/>
          <w:lang w:val="mk-MK"/>
        </w:rPr>
        <w:t xml:space="preserve">- </w:t>
      </w:r>
      <w:r>
        <w:rPr>
          <w:rFonts w:ascii="Arial" w:hAnsi="Arial" w:cs="Arial"/>
          <w:lang w:val="mk-MK"/>
        </w:rPr>
        <w:t>5,00 денари.</w:t>
      </w:r>
    </w:p>
    <w:p w:rsidR="007F24F9" w:rsidRDefault="007F24F9" w:rsidP="007F24F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7F24F9" w:rsidRDefault="007F24F9" w:rsidP="007F24F9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</w:p>
    <w:p w:rsidR="007F24F9" w:rsidRDefault="007F24F9" w:rsidP="007F24F9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06.09.2022 година, во 1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mk-MK"/>
        </w:rPr>
        <w:t>.00 часот</w:t>
      </w:r>
      <w:r>
        <w:rPr>
          <w:rFonts w:ascii="Arial" w:hAnsi="Arial" w:cs="Arial"/>
          <w:lang w:val="mk-MK"/>
        </w:rPr>
        <w:t xml:space="preserve"> 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Струмица, ул.Ленинова ГТЦ бр.14/1-13.</w:t>
      </w:r>
    </w:p>
    <w:p w:rsidR="007F24F9" w:rsidRDefault="007F24F9" w:rsidP="007F24F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7F24F9" w:rsidRDefault="007F24F9" w:rsidP="007F24F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326EE" w:rsidRDefault="007F24F9" w:rsidP="007F24F9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Предметите што се ставени на продажба може да се разгледаат кај </w:t>
      </w:r>
      <w:r w:rsidR="000326EE">
        <w:rPr>
          <w:rFonts w:ascii="Arial" w:hAnsi="Arial" w:cs="Arial"/>
          <w:lang w:val="mk-MK"/>
        </w:rPr>
        <w:t xml:space="preserve">лицето </w:t>
      </w:r>
      <w:r w:rsidR="000326EE" w:rsidRPr="000326EE">
        <w:rPr>
          <w:rFonts w:ascii="Arial" w:hAnsi="Arial" w:cs="Arial"/>
          <w:lang w:val="mk-MK"/>
        </w:rPr>
        <w:t xml:space="preserve">ДПТУ увоз-извоз АГРО-ТРЕНДО ДООЕЛ с.Иловица, </w:t>
      </w:r>
      <w:r w:rsidR="000326EE">
        <w:rPr>
          <w:rFonts w:ascii="Arial" w:hAnsi="Arial" w:cs="Arial"/>
          <w:lang w:val="mk-MK"/>
        </w:rPr>
        <w:t>во чие владение се подвижните предмети</w:t>
      </w:r>
      <w:r w:rsidR="00BC043B">
        <w:rPr>
          <w:rFonts w:ascii="Arial" w:hAnsi="Arial" w:cs="Arial"/>
          <w:lang w:val="en-US"/>
        </w:rPr>
        <w:t xml:space="preserve">, </w:t>
      </w:r>
      <w:r w:rsidR="00BC043B">
        <w:rPr>
          <w:rFonts w:ascii="Arial" w:hAnsi="Arial" w:cs="Arial"/>
          <w:lang w:val="mk-MK"/>
        </w:rPr>
        <w:t>на адреса КО Градско Балдовци</w:t>
      </w:r>
      <w:r w:rsidR="00862865">
        <w:rPr>
          <w:rFonts w:ascii="Arial" w:hAnsi="Arial" w:cs="Arial"/>
          <w:lang w:val="mk-MK"/>
        </w:rPr>
        <w:t>, м.в.Белик</w:t>
      </w:r>
      <w:r w:rsidR="000326EE">
        <w:rPr>
          <w:rFonts w:ascii="Arial" w:hAnsi="Arial" w:cs="Arial"/>
          <w:lang w:val="en-US"/>
        </w:rPr>
        <w:t>.</w:t>
      </w:r>
    </w:p>
    <w:p w:rsidR="007F24F9" w:rsidRDefault="007F24F9" w:rsidP="007F24F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7F24F9" w:rsidRDefault="007F24F9" w:rsidP="007F24F9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t xml:space="preserve"> </w:t>
      </w:r>
      <w:r>
        <w:rPr>
          <w:rFonts w:ascii="Calibri" w:hAnsi="Calibri"/>
          <w:lang w:val="mk-MK"/>
        </w:rPr>
        <w:t xml:space="preserve">     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5231"/>
      </w:tblGrid>
      <w:tr w:rsidR="007F24F9" w:rsidTr="007F24F9">
        <w:tc>
          <w:tcPr>
            <w:tcW w:w="5377" w:type="dxa"/>
          </w:tcPr>
          <w:p w:rsidR="007F24F9" w:rsidRDefault="007F24F9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7F24F9" w:rsidRDefault="007F24F9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7F24F9" w:rsidRDefault="007F24F9" w:rsidP="007F24F9">
      <w:pPr>
        <w:jc w:val="both"/>
        <w:rPr>
          <w:rFonts w:ascii="Calibri" w:hAnsi="Calibri"/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4F2753" w:rsidRDefault="004F2753" w:rsidP="007F24F9">
      <w:pPr>
        <w:jc w:val="both"/>
        <w:rPr>
          <w:rFonts w:ascii="Calibri" w:hAnsi="Calibri"/>
          <w:lang w:val="mk-MK"/>
        </w:rPr>
      </w:pPr>
    </w:p>
    <w:p w:rsidR="004F2753" w:rsidRDefault="004F2753" w:rsidP="007F24F9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4F2753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7E3"/>
    <w:multiLevelType w:val="hybridMultilevel"/>
    <w:tmpl w:val="DC289EA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E7"/>
    <w:rsid w:val="000326EE"/>
    <w:rsid w:val="000362E6"/>
    <w:rsid w:val="000A0DD6"/>
    <w:rsid w:val="00120261"/>
    <w:rsid w:val="00132CD9"/>
    <w:rsid w:val="00185079"/>
    <w:rsid w:val="00196E6C"/>
    <w:rsid w:val="001B4C1E"/>
    <w:rsid w:val="001D58E7"/>
    <w:rsid w:val="001E21C4"/>
    <w:rsid w:val="00264ABB"/>
    <w:rsid w:val="00272CF5"/>
    <w:rsid w:val="00283D0B"/>
    <w:rsid w:val="00300BF0"/>
    <w:rsid w:val="00361EE0"/>
    <w:rsid w:val="003B02F9"/>
    <w:rsid w:val="003C7672"/>
    <w:rsid w:val="003F0851"/>
    <w:rsid w:val="003F5FA2"/>
    <w:rsid w:val="003F65F4"/>
    <w:rsid w:val="004215A0"/>
    <w:rsid w:val="00472F3E"/>
    <w:rsid w:val="00475736"/>
    <w:rsid w:val="004B0193"/>
    <w:rsid w:val="004B2CE3"/>
    <w:rsid w:val="004C3999"/>
    <w:rsid w:val="004D24F8"/>
    <w:rsid w:val="004F2753"/>
    <w:rsid w:val="004F539B"/>
    <w:rsid w:val="005038B6"/>
    <w:rsid w:val="006313CC"/>
    <w:rsid w:val="00652065"/>
    <w:rsid w:val="006803FC"/>
    <w:rsid w:val="0068739E"/>
    <w:rsid w:val="0069226F"/>
    <w:rsid w:val="006B4A73"/>
    <w:rsid w:val="006F5B02"/>
    <w:rsid w:val="0073356C"/>
    <w:rsid w:val="007645DB"/>
    <w:rsid w:val="007A4493"/>
    <w:rsid w:val="007F24F9"/>
    <w:rsid w:val="00830FFF"/>
    <w:rsid w:val="00862865"/>
    <w:rsid w:val="00865181"/>
    <w:rsid w:val="0089705C"/>
    <w:rsid w:val="0091790A"/>
    <w:rsid w:val="00936378"/>
    <w:rsid w:val="00985A10"/>
    <w:rsid w:val="009A10C6"/>
    <w:rsid w:val="00A67943"/>
    <w:rsid w:val="00A7085D"/>
    <w:rsid w:val="00A847CC"/>
    <w:rsid w:val="00AB45E7"/>
    <w:rsid w:val="00AF3AEF"/>
    <w:rsid w:val="00B02C60"/>
    <w:rsid w:val="00B34AF6"/>
    <w:rsid w:val="00B3562A"/>
    <w:rsid w:val="00B60729"/>
    <w:rsid w:val="00B86D6C"/>
    <w:rsid w:val="00B86E93"/>
    <w:rsid w:val="00BB360E"/>
    <w:rsid w:val="00BC043B"/>
    <w:rsid w:val="00BE2BEC"/>
    <w:rsid w:val="00C64A8B"/>
    <w:rsid w:val="00CA4292"/>
    <w:rsid w:val="00CB77FC"/>
    <w:rsid w:val="00D30521"/>
    <w:rsid w:val="00D72C80"/>
    <w:rsid w:val="00D9768E"/>
    <w:rsid w:val="00DA3212"/>
    <w:rsid w:val="00DA41C2"/>
    <w:rsid w:val="00DF02A7"/>
    <w:rsid w:val="00E36BCE"/>
    <w:rsid w:val="00EB3251"/>
    <w:rsid w:val="00F440E2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&#1045;&#1042;&#1056;&#1054;&#1047;&#1054;&#1051;&#1048;%2025.08.2022_27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наддавање_ЕВРОЗОЛИ 25.08.2022_2712.dot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dcterms:created xsi:type="dcterms:W3CDTF">2022-08-26T09:37:00Z</dcterms:created>
  <dcterms:modified xsi:type="dcterms:W3CDTF">2022-08-26T09:37:00Z</dcterms:modified>
</cp:coreProperties>
</file>