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5596"/>
        <w:gridCol w:w="476"/>
        <w:gridCol w:w="791"/>
        <w:gridCol w:w="2497"/>
      </w:tblGrid>
      <w:tr w:rsidR="005125E0" w14:paraId="11AB8FEF" w14:textId="77777777" w:rsidTr="005125E0">
        <w:tc>
          <w:tcPr>
            <w:tcW w:w="6204" w:type="dxa"/>
            <w:hideMark/>
          </w:tcPr>
          <w:p w14:paraId="39FFF767" w14:textId="77777777" w:rsidR="005125E0" w:rsidRDefault="005125E0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lang w:val="ru-RU" w:eastAsia="mk-MK"/>
              </w:rPr>
            </w:pPr>
            <w:r>
              <w:rPr>
                <w:rFonts w:ascii="Arial" w:hAnsi="Arial" w:cs="Arial"/>
                <w:noProof/>
                <w:lang w:val="en-US"/>
              </w:rPr>
              <w:drawing>
                <wp:inline distT="0" distB="0" distL="0" distR="0" wp14:anchorId="65180C0C" wp14:editId="66931441">
                  <wp:extent cx="295275" cy="352425"/>
                  <wp:effectExtent l="0" t="0" r="9525" b="952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" w:type="dxa"/>
          </w:tcPr>
          <w:p w14:paraId="2BC2FDF7" w14:textId="77777777" w:rsidR="005125E0" w:rsidRDefault="005125E0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 w:eastAsia="mk-MK"/>
              </w:rPr>
            </w:pPr>
          </w:p>
        </w:tc>
        <w:tc>
          <w:tcPr>
            <w:tcW w:w="993" w:type="dxa"/>
          </w:tcPr>
          <w:p w14:paraId="7295B482" w14:textId="77777777" w:rsidR="005125E0" w:rsidRDefault="005125E0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 w:eastAsia="mk-MK"/>
              </w:rPr>
            </w:pPr>
          </w:p>
        </w:tc>
        <w:tc>
          <w:tcPr>
            <w:tcW w:w="2977" w:type="dxa"/>
          </w:tcPr>
          <w:p w14:paraId="743ADFE0" w14:textId="77777777" w:rsidR="005125E0" w:rsidRDefault="005125E0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 w:eastAsia="mk-MK"/>
              </w:rPr>
            </w:pPr>
          </w:p>
        </w:tc>
      </w:tr>
      <w:tr w:rsidR="005125E0" w14:paraId="48C8B50F" w14:textId="77777777" w:rsidTr="005125E0">
        <w:tc>
          <w:tcPr>
            <w:tcW w:w="6204" w:type="dxa"/>
            <w:hideMark/>
          </w:tcPr>
          <w:p w14:paraId="7DBD8B87" w14:textId="77777777" w:rsidR="005125E0" w:rsidRDefault="005125E0">
            <w:pPr>
              <w:spacing w:after="0" w:line="240" w:lineRule="auto"/>
              <w:rPr>
                <w:sz w:val="20"/>
                <w:szCs w:val="20"/>
                <w:lang w:eastAsia="mk-MK"/>
              </w:rPr>
            </w:pPr>
          </w:p>
        </w:tc>
        <w:tc>
          <w:tcPr>
            <w:tcW w:w="566" w:type="dxa"/>
          </w:tcPr>
          <w:p w14:paraId="6B9EB3B9" w14:textId="77777777" w:rsidR="005125E0" w:rsidRDefault="005125E0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 w:eastAsia="mk-MK"/>
              </w:rPr>
            </w:pPr>
          </w:p>
        </w:tc>
        <w:tc>
          <w:tcPr>
            <w:tcW w:w="993" w:type="dxa"/>
          </w:tcPr>
          <w:p w14:paraId="4261BFCF" w14:textId="77777777" w:rsidR="005125E0" w:rsidRDefault="005125E0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 w:eastAsia="mk-MK"/>
              </w:rPr>
            </w:pPr>
          </w:p>
        </w:tc>
        <w:tc>
          <w:tcPr>
            <w:tcW w:w="2977" w:type="dxa"/>
          </w:tcPr>
          <w:p w14:paraId="3B084EED" w14:textId="77777777" w:rsidR="005125E0" w:rsidRDefault="005125E0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 w:eastAsia="mk-MK"/>
              </w:rPr>
            </w:pPr>
          </w:p>
        </w:tc>
      </w:tr>
      <w:tr w:rsidR="005125E0" w14:paraId="1E6CB5CB" w14:textId="77777777" w:rsidTr="005125E0">
        <w:tc>
          <w:tcPr>
            <w:tcW w:w="6204" w:type="dxa"/>
            <w:hideMark/>
          </w:tcPr>
          <w:p w14:paraId="56D6EDEB" w14:textId="77777777" w:rsidR="005125E0" w:rsidRDefault="005125E0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ru-RU" w:eastAsia="mk-MK"/>
              </w:rPr>
            </w:pPr>
            <w:r>
              <w:rPr>
                <w:rFonts w:ascii="Arial" w:eastAsia="Times New Roman" w:hAnsi="Arial" w:cs="Arial"/>
                <w:b/>
                <w:lang w:eastAsia="mk-MK"/>
              </w:rPr>
              <w:t>И З В Р Ш И Т Е Л</w:t>
            </w:r>
          </w:p>
        </w:tc>
        <w:tc>
          <w:tcPr>
            <w:tcW w:w="566" w:type="dxa"/>
          </w:tcPr>
          <w:p w14:paraId="0E7238AD" w14:textId="77777777" w:rsidR="005125E0" w:rsidRDefault="005125E0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 w:eastAsia="mk-MK"/>
              </w:rPr>
            </w:pPr>
          </w:p>
        </w:tc>
        <w:tc>
          <w:tcPr>
            <w:tcW w:w="993" w:type="dxa"/>
          </w:tcPr>
          <w:p w14:paraId="4EF4F254" w14:textId="77777777" w:rsidR="005125E0" w:rsidRDefault="005125E0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 w:eastAsia="mk-MK"/>
              </w:rPr>
            </w:pPr>
          </w:p>
        </w:tc>
        <w:tc>
          <w:tcPr>
            <w:tcW w:w="2977" w:type="dxa"/>
            <w:hideMark/>
          </w:tcPr>
          <w:p w14:paraId="2601642C" w14:textId="77777777" w:rsidR="005125E0" w:rsidRDefault="005125E0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US" w:eastAsia="mk-MK"/>
              </w:rPr>
            </w:pPr>
            <w:r>
              <w:rPr>
                <w:rFonts w:ascii="Arial" w:eastAsia="Times New Roman" w:hAnsi="Arial" w:cs="Arial"/>
                <w:b/>
                <w:lang w:eastAsia="mk-MK"/>
              </w:rPr>
              <w:t>Образец бр.</w:t>
            </w:r>
            <w:r>
              <w:rPr>
                <w:rFonts w:ascii="Arial" w:eastAsia="Times New Roman" w:hAnsi="Arial" w:cs="Arial"/>
                <w:b/>
                <w:lang w:val="en-US" w:eastAsia="mk-MK"/>
              </w:rPr>
              <w:t>66</w:t>
            </w:r>
          </w:p>
        </w:tc>
      </w:tr>
      <w:tr w:rsidR="005125E0" w14:paraId="6C441F5D" w14:textId="77777777" w:rsidTr="005125E0">
        <w:tc>
          <w:tcPr>
            <w:tcW w:w="6204" w:type="dxa"/>
            <w:hideMark/>
          </w:tcPr>
          <w:p w14:paraId="4B86DD00" w14:textId="77777777" w:rsidR="005125E0" w:rsidRDefault="005125E0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US" w:eastAsia="mk-MK"/>
              </w:rPr>
            </w:pPr>
            <w:proofErr w:type="spellStart"/>
            <w:r>
              <w:rPr>
                <w:rFonts w:ascii="Arial" w:eastAsia="Times New Roman" w:hAnsi="Arial" w:cs="Arial"/>
                <w:b/>
                <w:lang w:val="en-US" w:eastAsia="mk-MK"/>
              </w:rPr>
              <w:t>Виктор</w:t>
            </w:r>
            <w:proofErr w:type="spellEnd"/>
            <w:r>
              <w:rPr>
                <w:rFonts w:ascii="Arial" w:eastAsia="Times New Roman" w:hAnsi="Arial" w:cs="Arial"/>
                <w:b/>
                <w:lang w:val="en-US" w:eastAsia="mk-MK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lang w:val="en-US" w:eastAsia="mk-MK"/>
              </w:rPr>
              <w:t>Џумеркоски</w:t>
            </w:r>
            <w:proofErr w:type="spellEnd"/>
          </w:p>
        </w:tc>
        <w:tc>
          <w:tcPr>
            <w:tcW w:w="566" w:type="dxa"/>
          </w:tcPr>
          <w:p w14:paraId="0FD921F1" w14:textId="77777777" w:rsidR="005125E0" w:rsidRDefault="005125E0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 w:eastAsia="mk-MK"/>
              </w:rPr>
            </w:pPr>
          </w:p>
        </w:tc>
        <w:tc>
          <w:tcPr>
            <w:tcW w:w="993" w:type="dxa"/>
          </w:tcPr>
          <w:p w14:paraId="17F7E555" w14:textId="77777777" w:rsidR="005125E0" w:rsidRDefault="005125E0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 w:eastAsia="mk-MK"/>
              </w:rPr>
            </w:pPr>
          </w:p>
        </w:tc>
        <w:tc>
          <w:tcPr>
            <w:tcW w:w="2977" w:type="dxa"/>
          </w:tcPr>
          <w:p w14:paraId="1C25ABFF" w14:textId="77777777" w:rsidR="005125E0" w:rsidRDefault="005125E0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 w:eastAsia="mk-MK"/>
              </w:rPr>
            </w:pPr>
          </w:p>
        </w:tc>
      </w:tr>
      <w:tr w:rsidR="005125E0" w14:paraId="1FAFA045" w14:textId="77777777" w:rsidTr="005125E0">
        <w:tc>
          <w:tcPr>
            <w:tcW w:w="6204" w:type="dxa"/>
            <w:hideMark/>
          </w:tcPr>
          <w:p w14:paraId="0C7428CD" w14:textId="77777777" w:rsidR="005125E0" w:rsidRDefault="005125E0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ru-RU" w:eastAsia="mk-MK"/>
              </w:rPr>
            </w:pPr>
            <w:r>
              <w:rPr>
                <w:rFonts w:ascii="Arial" w:eastAsia="Times New Roman" w:hAnsi="Arial" w:cs="Arial"/>
                <w:b/>
                <w:lang w:eastAsia="mk-MK"/>
              </w:rPr>
              <w:t>именуван за подрачјето на</w:t>
            </w:r>
          </w:p>
        </w:tc>
        <w:tc>
          <w:tcPr>
            <w:tcW w:w="566" w:type="dxa"/>
          </w:tcPr>
          <w:p w14:paraId="5F4DF73E" w14:textId="77777777" w:rsidR="005125E0" w:rsidRDefault="005125E0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 w:eastAsia="mk-MK"/>
              </w:rPr>
            </w:pPr>
          </w:p>
        </w:tc>
        <w:tc>
          <w:tcPr>
            <w:tcW w:w="993" w:type="dxa"/>
          </w:tcPr>
          <w:p w14:paraId="4D12FD42" w14:textId="77777777" w:rsidR="005125E0" w:rsidRDefault="005125E0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 w:eastAsia="mk-MK"/>
              </w:rPr>
            </w:pPr>
          </w:p>
        </w:tc>
        <w:tc>
          <w:tcPr>
            <w:tcW w:w="2977" w:type="dxa"/>
            <w:hideMark/>
          </w:tcPr>
          <w:p w14:paraId="6C8AB0DB" w14:textId="77777777" w:rsidR="005125E0" w:rsidRDefault="005125E0" w:rsidP="005125E0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 w:eastAsia="mk-MK"/>
              </w:rPr>
            </w:pPr>
            <w:r>
              <w:rPr>
                <w:rFonts w:ascii="Arial" w:eastAsia="Times New Roman" w:hAnsi="Arial" w:cs="Arial"/>
                <w:b/>
                <w:color w:val="000000"/>
                <w:lang w:eastAsia="mk-MK"/>
              </w:rPr>
              <w:t xml:space="preserve">            И.бр</w:t>
            </w:r>
            <w:r>
              <w:rPr>
                <w:rFonts w:ascii="Arial" w:eastAsia="Times New Roman" w:hAnsi="Arial" w:cs="Arial"/>
                <w:b/>
                <w:lang w:val="en-US" w:eastAsia="mk-MK"/>
              </w:rPr>
              <w:t xml:space="preserve">. </w:t>
            </w:r>
            <w:bookmarkStart w:id="0" w:name="Ibr"/>
            <w:bookmarkEnd w:id="0"/>
            <w:r>
              <w:rPr>
                <w:rFonts w:ascii="Arial" w:eastAsia="Times New Roman" w:hAnsi="Arial" w:cs="Arial"/>
                <w:b/>
                <w:lang w:val="en-US" w:eastAsia="mk-MK"/>
              </w:rPr>
              <w:t xml:space="preserve">1346/20 </w:t>
            </w:r>
          </w:p>
        </w:tc>
      </w:tr>
      <w:tr w:rsidR="005125E0" w14:paraId="1058B75B" w14:textId="77777777" w:rsidTr="005125E0">
        <w:tc>
          <w:tcPr>
            <w:tcW w:w="6204" w:type="dxa"/>
            <w:hideMark/>
          </w:tcPr>
          <w:p w14:paraId="2FA44152" w14:textId="77777777" w:rsidR="005125E0" w:rsidRDefault="005125E0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ru-RU" w:eastAsia="mk-MK"/>
              </w:rPr>
            </w:pPr>
            <w:r>
              <w:rPr>
                <w:rFonts w:ascii="Arial" w:eastAsia="Times New Roman" w:hAnsi="Arial" w:cs="Arial"/>
                <w:b/>
                <w:lang w:val="ru-RU" w:eastAsia="mk-MK"/>
              </w:rPr>
              <w:t>Основен суд Прилеп и Основен суд Крушево</w:t>
            </w:r>
          </w:p>
        </w:tc>
        <w:tc>
          <w:tcPr>
            <w:tcW w:w="566" w:type="dxa"/>
          </w:tcPr>
          <w:p w14:paraId="4B6AC0DA" w14:textId="77777777" w:rsidR="005125E0" w:rsidRDefault="005125E0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 w:eastAsia="mk-MK"/>
              </w:rPr>
            </w:pPr>
          </w:p>
        </w:tc>
        <w:tc>
          <w:tcPr>
            <w:tcW w:w="993" w:type="dxa"/>
          </w:tcPr>
          <w:p w14:paraId="597551C5" w14:textId="77777777" w:rsidR="005125E0" w:rsidRDefault="005125E0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 w:eastAsia="mk-MK"/>
              </w:rPr>
            </w:pPr>
          </w:p>
        </w:tc>
        <w:tc>
          <w:tcPr>
            <w:tcW w:w="2977" w:type="dxa"/>
          </w:tcPr>
          <w:p w14:paraId="04CEE5F6" w14:textId="77777777" w:rsidR="005125E0" w:rsidRDefault="005125E0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 w:eastAsia="mk-MK"/>
              </w:rPr>
            </w:pPr>
          </w:p>
        </w:tc>
      </w:tr>
      <w:tr w:rsidR="005125E0" w14:paraId="2EC57313" w14:textId="77777777" w:rsidTr="005125E0">
        <w:tc>
          <w:tcPr>
            <w:tcW w:w="6204" w:type="dxa"/>
            <w:hideMark/>
          </w:tcPr>
          <w:p w14:paraId="367EDF3F" w14:textId="77777777" w:rsidR="005125E0" w:rsidRDefault="005125E0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US" w:eastAsia="mk-MK"/>
              </w:rPr>
            </w:pPr>
            <w:proofErr w:type="spellStart"/>
            <w:r>
              <w:rPr>
                <w:rFonts w:ascii="Arial" w:eastAsia="Times New Roman" w:hAnsi="Arial" w:cs="Arial"/>
                <w:b/>
                <w:lang w:val="en-US" w:eastAsia="mk-MK"/>
              </w:rPr>
              <w:t>ул.Орде</w:t>
            </w:r>
            <w:proofErr w:type="spellEnd"/>
            <w:r>
              <w:rPr>
                <w:rFonts w:ascii="Arial" w:eastAsia="Times New Roman" w:hAnsi="Arial" w:cs="Arial"/>
                <w:b/>
                <w:lang w:val="en-US" w:eastAsia="mk-MK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lang w:val="en-US" w:eastAsia="mk-MK"/>
              </w:rPr>
              <w:t>Кабецот</w:t>
            </w:r>
            <w:proofErr w:type="spellEnd"/>
            <w:r>
              <w:rPr>
                <w:rFonts w:ascii="Arial" w:eastAsia="Times New Roman" w:hAnsi="Arial" w:cs="Arial"/>
                <w:b/>
                <w:lang w:val="en-US" w:eastAsia="mk-MK"/>
              </w:rPr>
              <w:t xml:space="preserve"> бр.8</w:t>
            </w:r>
          </w:p>
        </w:tc>
        <w:tc>
          <w:tcPr>
            <w:tcW w:w="566" w:type="dxa"/>
          </w:tcPr>
          <w:p w14:paraId="3C474EC6" w14:textId="77777777" w:rsidR="005125E0" w:rsidRDefault="005125E0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 w:eastAsia="mk-MK"/>
              </w:rPr>
            </w:pPr>
          </w:p>
        </w:tc>
        <w:tc>
          <w:tcPr>
            <w:tcW w:w="993" w:type="dxa"/>
          </w:tcPr>
          <w:p w14:paraId="16A5E86F" w14:textId="77777777" w:rsidR="005125E0" w:rsidRDefault="005125E0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 w:eastAsia="mk-MK"/>
              </w:rPr>
            </w:pPr>
          </w:p>
        </w:tc>
        <w:tc>
          <w:tcPr>
            <w:tcW w:w="2977" w:type="dxa"/>
          </w:tcPr>
          <w:p w14:paraId="75D2B061" w14:textId="77777777" w:rsidR="005125E0" w:rsidRDefault="005125E0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 w:eastAsia="mk-MK"/>
              </w:rPr>
            </w:pPr>
          </w:p>
        </w:tc>
      </w:tr>
      <w:tr w:rsidR="005125E0" w14:paraId="06656CF8" w14:textId="77777777" w:rsidTr="005125E0">
        <w:tc>
          <w:tcPr>
            <w:tcW w:w="6204" w:type="dxa"/>
            <w:hideMark/>
          </w:tcPr>
          <w:p w14:paraId="67DC60DD" w14:textId="77777777" w:rsidR="005125E0" w:rsidRDefault="005125E0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US" w:eastAsia="mk-MK"/>
              </w:rPr>
            </w:pPr>
            <w:proofErr w:type="spellStart"/>
            <w:r>
              <w:rPr>
                <w:rFonts w:ascii="Arial" w:eastAsia="Times New Roman" w:hAnsi="Arial" w:cs="Arial"/>
                <w:b/>
                <w:lang w:val="en-US" w:eastAsia="mk-MK"/>
              </w:rPr>
              <w:t>тел</w:t>
            </w:r>
            <w:proofErr w:type="spellEnd"/>
            <w:r>
              <w:rPr>
                <w:rFonts w:ascii="Arial" w:eastAsia="Times New Roman" w:hAnsi="Arial" w:cs="Arial"/>
                <w:b/>
                <w:lang w:val="en-US" w:eastAsia="mk-MK"/>
              </w:rPr>
              <w:t>. 048/402-888;</w:t>
            </w:r>
          </w:p>
          <w:p w14:paraId="0C7CEAA3" w14:textId="77777777" w:rsidR="005125E0" w:rsidRDefault="005125E0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US" w:eastAsia="mk-MK"/>
              </w:rPr>
            </w:pPr>
            <w:r>
              <w:rPr>
                <w:rFonts w:ascii="Arial" w:eastAsia="Times New Roman" w:hAnsi="Arial" w:cs="Arial"/>
                <w:b/>
                <w:lang w:val="en-US" w:eastAsia="mk-MK"/>
              </w:rPr>
              <w:t>izvrsitel.vdjumerkoski@yahoo.com</w:t>
            </w:r>
          </w:p>
        </w:tc>
        <w:tc>
          <w:tcPr>
            <w:tcW w:w="566" w:type="dxa"/>
          </w:tcPr>
          <w:p w14:paraId="2F42155B" w14:textId="77777777" w:rsidR="005125E0" w:rsidRDefault="005125E0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 w:eastAsia="mk-MK"/>
              </w:rPr>
            </w:pPr>
          </w:p>
        </w:tc>
        <w:tc>
          <w:tcPr>
            <w:tcW w:w="993" w:type="dxa"/>
          </w:tcPr>
          <w:p w14:paraId="153A08FF" w14:textId="77777777" w:rsidR="005125E0" w:rsidRDefault="005125E0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 w:eastAsia="mk-MK"/>
              </w:rPr>
            </w:pPr>
          </w:p>
        </w:tc>
        <w:tc>
          <w:tcPr>
            <w:tcW w:w="2977" w:type="dxa"/>
          </w:tcPr>
          <w:p w14:paraId="6E77D64E" w14:textId="77777777" w:rsidR="005125E0" w:rsidRDefault="005125E0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 w:eastAsia="mk-MK"/>
              </w:rPr>
            </w:pPr>
          </w:p>
        </w:tc>
      </w:tr>
    </w:tbl>
    <w:p w14:paraId="7C1218AB" w14:textId="77777777" w:rsidR="005125E0" w:rsidRDefault="005125E0" w:rsidP="00D4726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val="en-GB"/>
        </w:rPr>
      </w:pPr>
    </w:p>
    <w:p w14:paraId="5D494943" w14:textId="77777777" w:rsidR="005125E0" w:rsidRDefault="005125E0" w:rsidP="00D4726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val="en-GB"/>
        </w:rPr>
      </w:pPr>
    </w:p>
    <w:p w14:paraId="5F8C73F8" w14:textId="77777777" w:rsidR="00D47267" w:rsidRPr="00C563C9" w:rsidRDefault="00D47267" w:rsidP="00D4726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7C3ECA">
        <w:rPr>
          <w:rFonts w:ascii="Arial" w:hAnsi="Arial" w:cs="Arial"/>
        </w:rPr>
        <w:t xml:space="preserve">Извршителот </w:t>
      </w:r>
      <w:bookmarkStart w:id="1" w:name="Izvrsitel"/>
      <w:bookmarkEnd w:id="1"/>
      <w:r>
        <w:rPr>
          <w:rFonts w:ascii="Arial" w:hAnsi="Arial" w:cs="Arial"/>
        </w:rPr>
        <w:t>Виктор Џумеркоски</w:t>
      </w:r>
      <w:r w:rsidRPr="007C3ECA">
        <w:rPr>
          <w:rFonts w:ascii="Arial" w:hAnsi="Arial" w:cs="Arial"/>
        </w:rPr>
        <w:t xml:space="preserve"> од </w:t>
      </w:r>
      <w:bookmarkStart w:id="2" w:name="Adresa"/>
      <w:bookmarkEnd w:id="2"/>
      <w:r>
        <w:rPr>
          <w:rFonts w:ascii="Arial" w:hAnsi="Arial" w:cs="Arial"/>
        </w:rPr>
        <w:t>Прилеп, ул.Орде Кабецот бр.8</w:t>
      </w:r>
      <w:r>
        <w:rPr>
          <w:rFonts w:ascii="Arial" w:hAnsi="Arial" w:cs="Arial"/>
          <w:lang w:val="en-US"/>
        </w:rPr>
        <w:t xml:space="preserve"> </w:t>
      </w:r>
      <w:r>
        <w:rPr>
          <w:rFonts w:ascii="Arial" w:hAnsi="Arial" w:cs="Arial"/>
        </w:rPr>
        <w:t>Прилеп</w:t>
      </w:r>
      <w:r w:rsidRPr="007C3ECA">
        <w:rPr>
          <w:rFonts w:ascii="Arial" w:hAnsi="Arial" w:cs="Arial"/>
        </w:rPr>
        <w:t xml:space="preserve"> врз основа на барањето за спроведување на извршување</w:t>
      </w:r>
      <w:r w:rsidR="00905CE5">
        <w:rPr>
          <w:rFonts w:ascii="Arial" w:hAnsi="Arial" w:cs="Arial"/>
        </w:rPr>
        <w:t xml:space="preserve"> И.бр.1346/20</w:t>
      </w:r>
      <w:r w:rsidRPr="007C3ECA">
        <w:rPr>
          <w:rFonts w:ascii="Arial" w:hAnsi="Arial" w:cs="Arial"/>
        </w:rPr>
        <w:t xml:space="preserve"> од </w:t>
      </w:r>
      <w:bookmarkStart w:id="3" w:name="Doveritel1"/>
      <w:bookmarkEnd w:id="3"/>
      <w:r>
        <w:rPr>
          <w:rFonts w:ascii="Arial" w:hAnsi="Arial" w:cs="Arial"/>
        </w:rPr>
        <w:t>доверителот Црна Река Петрол ДООЕЛ Кавадарци</w:t>
      </w:r>
      <w:r w:rsidRPr="007C3ECA">
        <w:rPr>
          <w:rFonts w:ascii="Arial" w:hAnsi="Arial" w:cs="Arial"/>
          <w:lang w:val="ru-RU"/>
        </w:rPr>
        <w:t>,</w:t>
      </w:r>
      <w:r w:rsidRPr="007C3ECA">
        <w:rPr>
          <w:rFonts w:ascii="Arial" w:hAnsi="Arial" w:cs="Arial"/>
        </w:rPr>
        <w:t xml:space="preserve"> </w:t>
      </w:r>
      <w:bookmarkStart w:id="4" w:name="Doveritel2"/>
      <w:bookmarkStart w:id="5" w:name="Doveritel3"/>
      <w:bookmarkStart w:id="6" w:name="Doveritel4"/>
      <w:bookmarkStart w:id="7" w:name="Doveritel5"/>
      <w:bookmarkEnd w:id="4"/>
      <w:bookmarkEnd w:id="5"/>
      <w:bookmarkEnd w:id="6"/>
      <w:bookmarkEnd w:id="7"/>
      <w:r w:rsidRPr="007C3ECA">
        <w:rPr>
          <w:rFonts w:ascii="Arial" w:hAnsi="Arial" w:cs="Arial"/>
        </w:rPr>
        <w:t xml:space="preserve"> засновано на извршната исправа </w:t>
      </w:r>
      <w:bookmarkStart w:id="8" w:name="IzvIsprava"/>
      <w:bookmarkEnd w:id="8"/>
      <w:r>
        <w:rPr>
          <w:rFonts w:ascii="Arial" w:hAnsi="Arial" w:cs="Arial"/>
        </w:rPr>
        <w:t>НПН бр.1935/20 од 18.09.2020 година на Нотар Елизабета Стојаноска</w:t>
      </w:r>
      <w:r w:rsidRPr="007C3ECA">
        <w:rPr>
          <w:rFonts w:ascii="Arial" w:hAnsi="Arial" w:cs="Arial"/>
        </w:rPr>
        <w:t xml:space="preserve">, против </w:t>
      </w:r>
      <w:bookmarkStart w:id="9" w:name="Dolznik1"/>
      <w:bookmarkEnd w:id="9"/>
      <w:r>
        <w:rPr>
          <w:rFonts w:ascii="Arial" w:hAnsi="Arial" w:cs="Arial"/>
        </w:rPr>
        <w:t>должникот ТИМ ТУРС ПЛУС ДООЕЛ Прилеп</w:t>
      </w:r>
      <w:r w:rsidRPr="007C3ECA">
        <w:rPr>
          <w:rFonts w:ascii="Arial" w:hAnsi="Arial" w:cs="Arial"/>
        </w:rPr>
        <w:t xml:space="preserve"> од </w:t>
      </w:r>
      <w:bookmarkStart w:id="10" w:name="DolzGrad1"/>
      <w:bookmarkEnd w:id="10"/>
      <w:r>
        <w:rPr>
          <w:rFonts w:ascii="Arial" w:hAnsi="Arial" w:cs="Arial"/>
        </w:rPr>
        <w:t>Прилеп</w:t>
      </w:r>
      <w:r w:rsidRPr="007C3ECA">
        <w:rPr>
          <w:rFonts w:ascii="Arial" w:hAnsi="Arial" w:cs="Arial"/>
        </w:rPr>
        <w:t xml:space="preserve"> со </w:t>
      </w:r>
      <w:bookmarkStart w:id="11" w:name="opis_edb1_dolz"/>
      <w:bookmarkEnd w:id="11"/>
      <w:r>
        <w:rPr>
          <w:rFonts w:ascii="Arial" w:hAnsi="Arial" w:cs="Arial"/>
        </w:rPr>
        <w:t xml:space="preserve">ЕДБ 4021019539166 </w:t>
      </w:r>
      <w:bookmarkStart w:id="12" w:name="opis_sed1_dolz"/>
      <w:bookmarkEnd w:id="12"/>
      <w:r>
        <w:rPr>
          <w:rFonts w:ascii="Arial" w:hAnsi="Arial" w:cs="Arial"/>
          <w:lang w:val="ru-RU"/>
        </w:rPr>
        <w:t>и седиште на</w:t>
      </w:r>
      <w:r w:rsidRPr="007C3ECA">
        <w:rPr>
          <w:rFonts w:ascii="Arial" w:hAnsi="Arial" w:cs="Arial"/>
        </w:rPr>
        <w:t xml:space="preserve"> </w:t>
      </w:r>
      <w:bookmarkStart w:id="13" w:name="adresa1_dolz"/>
      <w:bookmarkEnd w:id="13"/>
      <w:r>
        <w:rPr>
          <w:rFonts w:ascii="Arial" w:hAnsi="Arial" w:cs="Arial"/>
        </w:rPr>
        <w:t>ул.Андон Слабејко бр.138</w:t>
      </w:r>
      <w:r w:rsidRPr="007C3ECA">
        <w:rPr>
          <w:rFonts w:ascii="Arial" w:hAnsi="Arial" w:cs="Arial"/>
        </w:rPr>
        <w:t xml:space="preserve">, </w:t>
      </w:r>
      <w:bookmarkStart w:id="14" w:name="Dolznik2"/>
      <w:bookmarkEnd w:id="14"/>
      <w:r w:rsidRPr="007C3ECA">
        <w:rPr>
          <w:rFonts w:ascii="Arial" w:hAnsi="Arial" w:cs="Arial"/>
        </w:rPr>
        <w:t xml:space="preserve"> за спроведување на извршување на ден </w:t>
      </w:r>
      <w:bookmarkStart w:id="15" w:name="DatumIzdava"/>
      <w:bookmarkEnd w:id="15"/>
      <w:r>
        <w:rPr>
          <w:rFonts w:ascii="Arial" w:hAnsi="Arial" w:cs="Arial"/>
        </w:rPr>
        <w:t>22.10.2026</w:t>
      </w:r>
      <w:r w:rsidRPr="007C3ECA">
        <w:rPr>
          <w:rFonts w:ascii="Arial" w:hAnsi="Arial" w:cs="Arial"/>
        </w:rPr>
        <w:t xml:space="preserve"> година го составува следниот:</w:t>
      </w:r>
      <w:r w:rsidRPr="007C3ECA">
        <w:rPr>
          <w:rFonts w:ascii="Arial" w:hAnsi="Arial" w:cs="Arial"/>
          <w:lang w:val="en-US"/>
        </w:rPr>
        <w:t xml:space="preserve"> </w:t>
      </w:r>
    </w:p>
    <w:p w14:paraId="2A49C8C3" w14:textId="77777777" w:rsidR="00D47267" w:rsidRPr="00D47267" w:rsidRDefault="00D47267" w:rsidP="00D4726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D47267">
        <w:rPr>
          <w:rFonts w:ascii="Arial" w:hAnsi="Arial" w:cs="Arial"/>
          <w:bCs/>
          <w:sz w:val="20"/>
          <w:szCs w:val="20"/>
        </w:rPr>
        <w:t>З А К Л У Ч О К ЗА ПРОДАЖБА НА ПОДВИЖНИ ПРЕДМЕТИ СО УСНО ЈАВНО НАДДАВАЊЕ</w:t>
      </w:r>
    </w:p>
    <w:p w14:paraId="6BA7A83F" w14:textId="77777777" w:rsidR="00D47267" w:rsidRPr="007C3ECA" w:rsidRDefault="00D47267" w:rsidP="00D47267">
      <w:pPr>
        <w:spacing w:after="0" w:line="240" w:lineRule="auto"/>
        <w:jc w:val="center"/>
        <w:rPr>
          <w:rFonts w:ascii="Arial" w:hAnsi="Arial" w:cs="Arial"/>
        </w:rPr>
      </w:pPr>
      <w:r w:rsidRPr="00D47267">
        <w:rPr>
          <w:rFonts w:ascii="Arial" w:eastAsia="Times New Roman" w:hAnsi="Arial" w:cs="Arial"/>
          <w:sz w:val="20"/>
          <w:szCs w:val="20"/>
        </w:rPr>
        <w:t>(врз основа на членовите 108 и 109  од Законот за извршување)</w:t>
      </w:r>
    </w:p>
    <w:p w14:paraId="19EE56B3" w14:textId="77777777" w:rsidR="00D47267" w:rsidRPr="007C3ECA" w:rsidRDefault="00D47267" w:rsidP="00D472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7C3ECA">
        <w:tab/>
      </w:r>
      <w:r w:rsidRPr="007C3ECA">
        <w:rPr>
          <w:rFonts w:ascii="Arial" w:hAnsi="Arial" w:cs="Arial"/>
        </w:rPr>
        <w:t>СЕ ОПРЕДЕЛУВА  продажба со усно  јавно наддавање на следните подвижни предмети:</w:t>
      </w:r>
    </w:p>
    <w:p w14:paraId="6780D463" w14:textId="77777777" w:rsidR="00D47267" w:rsidRPr="007C3ECA" w:rsidRDefault="00D47267" w:rsidP="00D4726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7C3ECA">
        <w:rPr>
          <w:rFonts w:ascii="Arial" w:hAnsi="Arial" w:cs="Arial"/>
        </w:rPr>
        <w:t xml:space="preserve">1. </w:t>
      </w:r>
      <w:r>
        <w:rPr>
          <w:rFonts w:ascii="Arial" w:hAnsi="Arial" w:cs="Arial"/>
        </w:rPr>
        <w:t xml:space="preserve">Товарно моторно возило, </w:t>
      </w:r>
      <w:r>
        <w:rPr>
          <w:rFonts w:ascii="Arial" w:hAnsi="Arial" w:cs="Arial"/>
          <w:lang w:val="en-GB"/>
        </w:rPr>
        <w:t xml:space="preserve">N3, BC </w:t>
      </w:r>
      <w:r>
        <w:rPr>
          <w:rFonts w:ascii="Arial" w:hAnsi="Arial" w:cs="Arial"/>
        </w:rPr>
        <w:t xml:space="preserve">тегнач со седло, марка </w:t>
      </w:r>
      <w:r>
        <w:rPr>
          <w:rFonts w:ascii="Arial" w:hAnsi="Arial" w:cs="Arial"/>
          <w:lang w:val="en-US"/>
        </w:rPr>
        <w:t>MAN,</w:t>
      </w:r>
      <w:r>
        <w:rPr>
          <w:rFonts w:ascii="Arial" w:hAnsi="Arial" w:cs="Arial"/>
        </w:rPr>
        <w:t xml:space="preserve"> тип </w:t>
      </w:r>
      <w:r>
        <w:rPr>
          <w:rFonts w:ascii="Arial" w:hAnsi="Arial" w:cs="Arial"/>
          <w:lang w:val="en-US"/>
        </w:rPr>
        <w:t>TGA01 18,413FL5XXL</w:t>
      </w:r>
      <w:r>
        <w:rPr>
          <w:rFonts w:ascii="Arial" w:hAnsi="Arial" w:cs="Arial"/>
        </w:rPr>
        <w:t xml:space="preserve"> бр на шасија </w:t>
      </w:r>
      <w:r>
        <w:rPr>
          <w:rFonts w:ascii="Arial" w:hAnsi="Arial" w:cs="Arial"/>
          <w:lang w:val="en-US"/>
        </w:rPr>
        <w:t xml:space="preserve">WMAH05ZZZ3G159948 </w:t>
      </w:r>
      <w:r>
        <w:rPr>
          <w:rFonts w:ascii="Arial" w:hAnsi="Arial" w:cs="Arial"/>
        </w:rPr>
        <w:t xml:space="preserve">бр на мотор </w:t>
      </w:r>
      <w:r>
        <w:rPr>
          <w:rFonts w:ascii="Arial" w:hAnsi="Arial" w:cs="Arial"/>
          <w:lang w:val="en-US"/>
        </w:rPr>
        <w:t xml:space="preserve">LF285350152105, </w:t>
      </w:r>
      <w:r>
        <w:rPr>
          <w:rFonts w:ascii="Arial" w:hAnsi="Arial" w:cs="Arial"/>
        </w:rPr>
        <w:t xml:space="preserve">тип </w:t>
      </w:r>
      <w:r>
        <w:rPr>
          <w:rFonts w:ascii="Arial" w:hAnsi="Arial" w:cs="Arial"/>
          <w:lang w:val="en-US"/>
        </w:rPr>
        <w:t>D2866,</w:t>
      </w:r>
      <w:r>
        <w:rPr>
          <w:rFonts w:ascii="Arial" w:hAnsi="Arial" w:cs="Arial"/>
        </w:rPr>
        <w:t xml:space="preserve"> сила на мотор </w:t>
      </w:r>
      <w:r>
        <w:rPr>
          <w:rFonts w:ascii="Arial" w:hAnsi="Arial" w:cs="Arial"/>
          <w:lang w:val="en-US"/>
        </w:rPr>
        <w:t xml:space="preserve">301kW, </w:t>
      </w:r>
      <w:r>
        <w:rPr>
          <w:rFonts w:ascii="Arial" w:hAnsi="Arial" w:cs="Arial"/>
        </w:rPr>
        <w:t xml:space="preserve">регистриран до 21.01.2021 сообраќајна дозвола МК3228305, рег.таблички </w:t>
      </w:r>
      <w:r>
        <w:rPr>
          <w:rFonts w:ascii="Arial" w:hAnsi="Arial" w:cs="Arial"/>
          <w:lang w:val="en-US"/>
        </w:rPr>
        <w:t xml:space="preserve">PP-1752-AE </w:t>
      </w:r>
      <w:r>
        <w:rPr>
          <w:rFonts w:ascii="Arial" w:hAnsi="Arial" w:cs="Arial"/>
        </w:rPr>
        <w:t>година на производство 2002 година</w:t>
      </w:r>
      <w:r w:rsidRPr="007C3ECA">
        <w:rPr>
          <w:rFonts w:ascii="Arial" w:hAnsi="Arial" w:cs="Arial"/>
        </w:rPr>
        <w:t xml:space="preserve"> со вредност од  </w:t>
      </w:r>
      <w:r>
        <w:rPr>
          <w:rFonts w:ascii="Arial" w:hAnsi="Arial" w:cs="Arial"/>
        </w:rPr>
        <w:t>110.700,00</w:t>
      </w:r>
      <w:r w:rsidRPr="00E20977">
        <w:rPr>
          <w:rFonts w:ascii="Arial" w:hAnsi="Arial" w:cs="Arial"/>
        </w:rPr>
        <w:t xml:space="preserve"> денари</w:t>
      </w:r>
      <w:r>
        <w:rPr>
          <w:rFonts w:ascii="Arial" w:hAnsi="Arial" w:cs="Arial"/>
        </w:rPr>
        <w:t>.</w:t>
      </w:r>
      <w:r w:rsidRPr="007C3ECA">
        <w:rPr>
          <w:rFonts w:ascii="Arial" w:hAnsi="Arial" w:cs="Arial"/>
        </w:rPr>
        <w:t xml:space="preserve"> </w:t>
      </w:r>
    </w:p>
    <w:p w14:paraId="5460BF1E" w14:textId="77777777" w:rsidR="00D47267" w:rsidRPr="007C3ECA" w:rsidRDefault="00D47267" w:rsidP="00D472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7C3ECA">
        <w:rPr>
          <w:rFonts w:ascii="Arial" w:hAnsi="Arial" w:cs="Arial"/>
        </w:rPr>
        <w:t xml:space="preserve">2. </w:t>
      </w:r>
      <w:r>
        <w:rPr>
          <w:rFonts w:ascii="Arial" w:hAnsi="Arial" w:cs="Arial"/>
        </w:rPr>
        <w:t xml:space="preserve">Товарно моторно возило, </w:t>
      </w:r>
      <w:r>
        <w:rPr>
          <w:rFonts w:ascii="Arial" w:hAnsi="Arial" w:cs="Arial"/>
          <w:lang w:val="en-GB"/>
        </w:rPr>
        <w:t xml:space="preserve">N3, BC </w:t>
      </w:r>
      <w:r>
        <w:rPr>
          <w:rFonts w:ascii="Arial" w:hAnsi="Arial" w:cs="Arial"/>
        </w:rPr>
        <w:t xml:space="preserve">тегнач со седло, марка </w:t>
      </w:r>
      <w:r>
        <w:rPr>
          <w:rFonts w:ascii="Arial" w:hAnsi="Arial" w:cs="Arial"/>
          <w:lang w:val="en-US"/>
        </w:rPr>
        <w:t>MAN,</w:t>
      </w:r>
      <w:r>
        <w:rPr>
          <w:rFonts w:ascii="Arial" w:hAnsi="Arial" w:cs="Arial"/>
        </w:rPr>
        <w:t xml:space="preserve"> тип </w:t>
      </w:r>
      <w:r>
        <w:rPr>
          <w:rFonts w:ascii="Arial" w:hAnsi="Arial" w:cs="Arial"/>
          <w:lang w:val="en-US"/>
        </w:rPr>
        <w:t>TGA01 18,41</w:t>
      </w:r>
      <w:r>
        <w:rPr>
          <w:rFonts w:ascii="Arial" w:hAnsi="Arial" w:cs="Arial"/>
        </w:rPr>
        <w:t xml:space="preserve">0 бр на шасија </w:t>
      </w:r>
      <w:r>
        <w:rPr>
          <w:rFonts w:ascii="Arial" w:hAnsi="Arial" w:cs="Arial"/>
          <w:lang w:val="en-US"/>
        </w:rPr>
        <w:t>WMAH0</w:t>
      </w:r>
      <w:r>
        <w:rPr>
          <w:rFonts w:ascii="Arial" w:hAnsi="Arial" w:cs="Arial"/>
        </w:rPr>
        <w:t>9</w:t>
      </w:r>
      <w:r>
        <w:rPr>
          <w:rFonts w:ascii="Arial" w:hAnsi="Arial" w:cs="Arial"/>
          <w:lang w:val="en-US"/>
        </w:rPr>
        <w:t xml:space="preserve">ZZZ4M378881 </w:t>
      </w:r>
      <w:r>
        <w:rPr>
          <w:rFonts w:ascii="Arial" w:hAnsi="Arial" w:cs="Arial"/>
        </w:rPr>
        <w:t xml:space="preserve">бр на мотор </w:t>
      </w:r>
      <w:r>
        <w:rPr>
          <w:rFonts w:ascii="Arial" w:hAnsi="Arial" w:cs="Arial"/>
          <w:lang w:val="en-US"/>
        </w:rPr>
        <w:t>5350532071B2E1,</w:t>
      </w:r>
      <w:r>
        <w:rPr>
          <w:rFonts w:ascii="Arial" w:hAnsi="Arial" w:cs="Arial"/>
        </w:rPr>
        <w:t xml:space="preserve"> сила на мотор </w:t>
      </w:r>
      <w:r>
        <w:rPr>
          <w:rFonts w:ascii="Arial" w:hAnsi="Arial" w:cs="Arial"/>
          <w:lang w:val="en-US"/>
        </w:rPr>
        <w:t xml:space="preserve">301kW, </w:t>
      </w:r>
      <w:r>
        <w:rPr>
          <w:rFonts w:ascii="Arial" w:hAnsi="Arial" w:cs="Arial"/>
        </w:rPr>
        <w:t>регистриран до 21.01.2021 сообраќајна дозвола МК</w:t>
      </w:r>
      <w:r>
        <w:rPr>
          <w:rFonts w:ascii="Arial" w:hAnsi="Arial" w:cs="Arial"/>
          <w:lang w:val="en-US"/>
        </w:rPr>
        <w:t>1172167</w:t>
      </w:r>
      <w:r>
        <w:rPr>
          <w:rFonts w:ascii="Arial" w:hAnsi="Arial" w:cs="Arial"/>
        </w:rPr>
        <w:t xml:space="preserve">, рег.таблички </w:t>
      </w:r>
      <w:r>
        <w:rPr>
          <w:rFonts w:ascii="Arial" w:hAnsi="Arial" w:cs="Arial"/>
          <w:lang w:val="en-US"/>
        </w:rPr>
        <w:t xml:space="preserve">PP-3506-AE </w:t>
      </w:r>
      <w:r>
        <w:rPr>
          <w:rFonts w:ascii="Arial" w:hAnsi="Arial" w:cs="Arial"/>
        </w:rPr>
        <w:t>година на производство 200</w:t>
      </w:r>
      <w:r>
        <w:rPr>
          <w:rFonts w:ascii="Arial" w:hAnsi="Arial" w:cs="Arial"/>
          <w:lang w:val="en-US"/>
        </w:rPr>
        <w:t>3</w:t>
      </w:r>
      <w:r>
        <w:rPr>
          <w:rFonts w:ascii="Arial" w:hAnsi="Arial" w:cs="Arial"/>
        </w:rPr>
        <w:t xml:space="preserve"> година</w:t>
      </w:r>
      <w:r w:rsidRPr="007C3ECA">
        <w:rPr>
          <w:rFonts w:ascii="Arial" w:hAnsi="Arial" w:cs="Arial"/>
        </w:rPr>
        <w:t xml:space="preserve"> со вредност од  </w:t>
      </w:r>
      <w:r>
        <w:rPr>
          <w:rFonts w:ascii="Arial" w:hAnsi="Arial" w:cs="Arial"/>
        </w:rPr>
        <w:t>1</w:t>
      </w:r>
      <w:r>
        <w:rPr>
          <w:rFonts w:ascii="Arial" w:hAnsi="Arial" w:cs="Arial"/>
          <w:lang w:val="en-US"/>
        </w:rPr>
        <w:t>04</w:t>
      </w:r>
      <w:r>
        <w:rPr>
          <w:rFonts w:ascii="Arial" w:hAnsi="Arial" w:cs="Arial"/>
        </w:rPr>
        <w:t>.</w:t>
      </w:r>
      <w:r>
        <w:rPr>
          <w:rFonts w:ascii="Arial" w:hAnsi="Arial" w:cs="Arial"/>
          <w:lang w:val="en-US"/>
        </w:rPr>
        <w:t>550</w:t>
      </w:r>
      <w:r>
        <w:rPr>
          <w:rFonts w:ascii="Arial" w:hAnsi="Arial" w:cs="Arial"/>
        </w:rPr>
        <w:t>,00</w:t>
      </w:r>
      <w:r w:rsidRPr="00E20977">
        <w:rPr>
          <w:rFonts w:ascii="Arial" w:hAnsi="Arial" w:cs="Arial"/>
        </w:rPr>
        <w:t xml:space="preserve"> денари</w:t>
      </w:r>
      <w:r>
        <w:rPr>
          <w:rFonts w:ascii="Arial" w:hAnsi="Arial" w:cs="Arial"/>
        </w:rPr>
        <w:t>.</w:t>
      </w:r>
    </w:p>
    <w:p w14:paraId="1E90C3FB" w14:textId="77777777" w:rsidR="00D47267" w:rsidRPr="007C3ECA" w:rsidRDefault="00D47267" w:rsidP="00D472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7C3ECA">
        <w:rPr>
          <w:rFonts w:ascii="Arial" w:hAnsi="Arial" w:cs="Arial"/>
        </w:rPr>
        <w:t>која вредност претставува почетна цена за првото усно јавно наддавање.</w:t>
      </w:r>
      <w:r w:rsidRPr="007C3ECA">
        <w:rPr>
          <w:rFonts w:ascii="Arial" w:hAnsi="Arial" w:cs="Arial"/>
        </w:rPr>
        <w:tab/>
      </w:r>
    </w:p>
    <w:p w14:paraId="32BB451B" w14:textId="77777777" w:rsidR="00D47267" w:rsidRPr="007C3ECA" w:rsidRDefault="00D47267" w:rsidP="00D472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7C3ECA">
        <w:rPr>
          <w:rFonts w:ascii="Arial" w:hAnsi="Arial" w:cs="Arial"/>
        </w:rPr>
        <w:tab/>
        <w:t>Предметите</w:t>
      </w:r>
      <w:r>
        <w:rPr>
          <w:rFonts w:ascii="Arial" w:hAnsi="Arial" w:cs="Arial"/>
        </w:rPr>
        <w:t xml:space="preserve"> не</w:t>
      </w:r>
      <w:r w:rsidRPr="007C3ECA">
        <w:rPr>
          <w:rFonts w:ascii="Arial" w:hAnsi="Arial" w:cs="Arial"/>
        </w:rPr>
        <w:t xml:space="preserve"> се оптоварени со </w:t>
      </w:r>
      <w:r>
        <w:rPr>
          <w:rFonts w:ascii="Arial" w:hAnsi="Arial" w:cs="Arial"/>
        </w:rPr>
        <w:t>товари кои остануваат по продажбата.</w:t>
      </w:r>
    </w:p>
    <w:p w14:paraId="5556FD3E" w14:textId="77777777" w:rsidR="00D47267" w:rsidRPr="007C3ECA" w:rsidRDefault="00D47267" w:rsidP="00D472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7C3ECA">
        <w:rPr>
          <w:rFonts w:ascii="Arial" w:hAnsi="Arial" w:cs="Arial"/>
        </w:rPr>
        <w:tab/>
        <w:t xml:space="preserve">Продажбата ќе се одржи на ден </w:t>
      </w:r>
      <w:r w:rsidRPr="00D75098">
        <w:rPr>
          <w:rFonts w:ascii="Arial" w:hAnsi="Arial" w:cs="Arial"/>
        </w:rPr>
        <w:t>17.11.2026 година  во 9.00 часот</w:t>
      </w:r>
      <w:r w:rsidRPr="007C3ECA">
        <w:rPr>
          <w:rFonts w:ascii="Arial" w:hAnsi="Arial" w:cs="Arial"/>
        </w:rPr>
        <w:t xml:space="preserve">  во просториите на Извршител </w:t>
      </w:r>
      <w:r>
        <w:rPr>
          <w:rFonts w:ascii="Arial" w:hAnsi="Arial" w:cs="Arial"/>
        </w:rPr>
        <w:t>Виктор Џумеркоски</w:t>
      </w:r>
      <w:r w:rsidRPr="007C3ECA">
        <w:rPr>
          <w:rFonts w:ascii="Arial" w:hAnsi="Arial" w:cs="Arial"/>
        </w:rPr>
        <w:t xml:space="preserve"> од </w:t>
      </w:r>
      <w:r>
        <w:rPr>
          <w:rFonts w:ascii="Arial" w:hAnsi="Arial" w:cs="Arial"/>
        </w:rPr>
        <w:t>Прилеп, ул.Орде Кабецот бр.8 Прилеп</w:t>
      </w:r>
      <w:r w:rsidRPr="007C3ECA">
        <w:rPr>
          <w:rFonts w:ascii="Arial" w:hAnsi="Arial" w:cs="Arial"/>
        </w:rPr>
        <w:t xml:space="preserve">. </w:t>
      </w:r>
    </w:p>
    <w:p w14:paraId="053E049A" w14:textId="77777777" w:rsidR="00D47267" w:rsidRPr="007C3ECA" w:rsidRDefault="00D47267" w:rsidP="00D47267">
      <w:pPr>
        <w:ind w:firstLine="720"/>
        <w:jc w:val="both"/>
        <w:rPr>
          <w:rFonts w:ascii="Arial" w:eastAsia="Times New Roman" w:hAnsi="Arial" w:cs="Arial"/>
          <w:lang w:val="en-US"/>
        </w:rPr>
      </w:pPr>
      <w:r w:rsidRPr="00D47267">
        <w:rPr>
          <w:rFonts w:ascii="Arial" w:hAnsi="Arial" w:cs="Arial"/>
        </w:rPr>
        <w:t>На јавното наддавање можат да учествуваат само лица кои претходно положиле гаранција која изнесува 1/10 (една десеттина) од проценетата вредност на предметот, најкасно до 16</w:t>
      </w:r>
      <w:r w:rsidRPr="00D47267">
        <w:rPr>
          <w:rFonts w:ascii="Arial" w:hAnsi="Arial" w:cs="Arial"/>
          <w:lang w:val="en-US"/>
        </w:rPr>
        <w:t>.</w:t>
      </w:r>
      <w:r w:rsidRPr="00D47267">
        <w:rPr>
          <w:rFonts w:ascii="Arial" w:hAnsi="Arial" w:cs="Arial"/>
        </w:rPr>
        <w:t>11</w:t>
      </w:r>
      <w:r w:rsidRPr="00D47267">
        <w:rPr>
          <w:rFonts w:ascii="Arial" w:hAnsi="Arial" w:cs="Arial"/>
          <w:lang w:val="en-US"/>
        </w:rPr>
        <w:t>.202</w:t>
      </w:r>
      <w:r w:rsidRPr="00D47267">
        <w:rPr>
          <w:rFonts w:ascii="Arial" w:hAnsi="Arial" w:cs="Arial"/>
        </w:rPr>
        <w:t>6 година.Уплатата на паричните средства на име гаранција се врши на жиро сметката од Извршител Виктор Џумеркоски со бр. 300020000630729 која се води кај Комерцијална Банка АД Скопје.</w:t>
      </w:r>
    </w:p>
    <w:p w14:paraId="37432997" w14:textId="77777777" w:rsidR="00D47267" w:rsidRPr="007C3ECA" w:rsidRDefault="00D47267" w:rsidP="00D47267">
      <w:pPr>
        <w:spacing w:after="0" w:line="240" w:lineRule="auto"/>
        <w:ind w:firstLine="720"/>
        <w:jc w:val="both"/>
        <w:rPr>
          <w:rFonts w:ascii="Arial" w:eastAsia="Times New Roman" w:hAnsi="Arial" w:cs="Arial"/>
        </w:rPr>
      </w:pPr>
      <w:r w:rsidRPr="007C3ECA">
        <w:rPr>
          <w:rFonts w:ascii="Arial" w:eastAsia="Times New Roman" w:hAnsi="Arial" w:cs="Arial"/>
        </w:rPr>
        <w:t>Купувачот е должен да ја положи вкупната цена на предметите, веднаш по заклучувањето на наддавањето, а најдоцна во рок од три дена согласно член 112 став (1) од Законот за извршување.</w:t>
      </w:r>
    </w:p>
    <w:p w14:paraId="269F4EB0" w14:textId="77777777" w:rsidR="00D47267" w:rsidRPr="007C3ECA" w:rsidRDefault="00D47267" w:rsidP="00D47267">
      <w:pPr>
        <w:spacing w:after="0" w:line="240" w:lineRule="auto"/>
        <w:ind w:firstLine="720"/>
        <w:jc w:val="both"/>
        <w:rPr>
          <w:rFonts w:ascii="Arial" w:eastAsia="Times New Roman" w:hAnsi="Arial" w:cs="Arial"/>
        </w:rPr>
      </w:pPr>
    </w:p>
    <w:p w14:paraId="489A7EB1" w14:textId="77777777" w:rsidR="00D47267" w:rsidRPr="007C3ECA" w:rsidRDefault="00D47267" w:rsidP="00D47267">
      <w:pPr>
        <w:spacing w:after="0" w:line="240" w:lineRule="auto"/>
        <w:ind w:firstLine="720"/>
        <w:jc w:val="both"/>
        <w:rPr>
          <w:rFonts w:ascii="Arial" w:eastAsia="Times New Roman" w:hAnsi="Arial" w:cs="Arial"/>
        </w:rPr>
      </w:pPr>
      <w:r w:rsidRPr="007C3ECA">
        <w:rPr>
          <w:rFonts w:ascii="Arial" w:eastAsia="Times New Roman" w:hAnsi="Arial" w:cs="Arial"/>
        </w:rPr>
        <w:t xml:space="preserve">Предметите што се ставени на продажба може да се разгледаат кај </w:t>
      </w:r>
      <w:r>
        <w:rPr>
          <w:rFonts w:ascii="Arial" w:eastAsia="Times New Roman" w:hAnsi="Arial" w:cs="Arial"/>
        </w:rPr>
        <w:t>должникот по претходна најава кај извршителот</w:t>
      </w:r>
      <w:r w:rsidRPr="007C3ECA">
        <w:rPr>
          <w:rFonts w:ascii="Arial" w:eastAsia="Times New Roman" w:hAnsi="Arial" w:cs="Arial"/>
        </w:rPr>
        <w:t>.</w:t>
      </w:r>
    </w:p>
    <w:p w14:paraId="69FB3473" w14:textId="77777777" w:rsidR="005528E5" w:rsidRDefault="005528E5"/>
    <w:sectPr w:rsidR="005528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267"/>
    <w:rsid w:val="003C560E"/>
    <w:rsid w:val="005125E0"/>
    <w:rsid w:val="005528E5"/>
    <w:rsid w:val="008862D4"/>
    <w:rsid w:val="00905CE5"/>
    <w:rsid w:val="00D47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FF9473"/>
  <w15:docId w15:val="{5AEA0861-84B5-4E4E-ABFC-FEDD51702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7267"/>
    <w:rPr>
      <w:rFonts w:ascii="Calibri" w:eastAsia="Calibri" w:hAnsi="Calibri" w:cs="Times New Roman"/>
      <w:lang w:val="mk-M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125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25E0"/>
    <w:rPr>
      <w:rFonts w:ascii="Tahoma" w:eastAsia="Calibri" w:hAnsi="Tahoma" w:cs="Tahoma"/>
      <w:sz w:val="16"/>
      <w:szCs w:val="16"/>
      <w:lang w:val="mk-M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903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378</Words>
  <Characters>2157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Emilija Aleksova</cp:lastModifiedBy>
  <cp:revision>2</cp:revision>
  <dcterms:created xsi:type="dcterms:W3CDTF">2026-11-05T09:17:00Z</dcterms:created>
  <dcterms:modified xsi:type="dcterms:W3CDTF">2026-11-05T09:17:00Z</dcterms:modified>
</cp:coreProperties>
</file>