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323C5" w14:textId="03ECA704"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28CFE952" w14:textId="77777777" w:rsidR="00DA02DD" w:rsidRPr="006E12ED" w:rsidRDefault="00DA02DD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A602517" w14:textId="77777777" w:rsidR="00F65B23" w:rsidRPr="006E12ED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6E12ED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6E12ED">
        <w:rPr>
          <w:noProof/>
          <w:color w:val="000000" w:themeColor="text1"/>
          <w:lang w:eastAsia="mk-MK"/>
        </w:rPr>
        <w:drawing>
          <wp:inline distT="0" distB="0" distL="0" distR="0" wp14:anchorId="7BA6AA27" wp14:editId="43DA9CF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51FF41" w14:textId="77777777" w:rsidR="00F65B23" w:rsidRPr="006E12E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9BA131E" w14:textId="77777777" w:rsidR="00F65B23" w:rsidRPr="006E12E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6E12ED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627C29B5" w14:textId="77777777" w:rsidR="00596766" w:rsidRPr="006E12E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058ED5A" w14:textId="77777777" w:rsidR="00596766" w:rsidRPr="006E12E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E968569" w14:textId="77777777" w:rsidR="00F65B23" w:rsidRPr="006E12ED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6E12ED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1658/2019</w:t>
      </w:r>
    </w:p>
    <w:p w14:paraId="6F8906AD" w14:textId="77777777" w:rsidR="00EB02F2" w:rsidRPr="006E12ED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6D20CA9" w14:textId="77777777" w:rsidR="006E12ED" w:rsidRPr="006E12ED" w:rsidRDefault="006E12E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9AAD804" w14:textId="7BB08F4D" w:rsidR="00EB02F2" w:rsidRPr="006E12ED" w:rsidRDefault="006E12E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6E12E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A2E0DC3" w14:textId="77777777" w:rsidR="00F65B23" w:rsidRPr="006E12E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3D2B281" w14:textId="41B2917D" w:rsidR="004F4016" w:rsidRPr="006E12ED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.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бр.120/12 од 11.05.2012 год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на Нотар Кристина Костовска и Нотарски акт ОДУ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.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бр.1698/13 од 03.12.2013 год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.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бр.629/15 од 28.04.2015 год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 бр.204/16 од 27.05.2016 год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на Нотар Лидија Смиљаноска и Нотарски акт ОДУ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.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бр.60/18 од 28.02.2018 год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на Нотар Лидија Смиљаноска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должниците Дејан Ристевски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6E12ED"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6E12ED">
        <w:rPr>
          <w:rFonts w:ascii="Arial" w:hAnsi="Arial" w:cs="Arial"/>
          <w:color w:val="000000" w:themeColor="text1"/>
          <w:sz w:val="20"/>
          <w:szCs w:val="20"/>
        </w:rPr>
        <w:t>б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ул.Партизански одреди бр.123/24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 xml:space="preserve"> или ул.Будимпештанска бр.22 Б-7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4" w:name="Dolznik2"/>
      <w:bookmarkEnd w:id="24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Моника Ристевска од Скопје 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живеалиште на 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>б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ул.Партизански одреди бр.123-24 - Карпош,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 xml:space="preserve"> Габриела Јакимова од Скопје  и живеалиште на ул.Воин Драшкоци бр.14-1/14  - Ѓорче Петров</w:t>
      </w:r>
      <w:r w:rsid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и Друштво за градежништво, производство, трговија и услуги ПАПАС ДООЕЛ Скопје од Скопје  и ЕМБС 6164277 и седиште на ул.Антоние Грубишиќ бр.2/6,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19.801.255,00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6E12ED" w:rsidRPr="006E12ED">
        <w:rPr>
          <w:rFonts w:ascii="Arial" w:hAnsi="Arial" w:cs="Arial"/>
          <w:color w:val="000000" w:themeColor="text1"/>
          <w:sz w:val="20"/>
          <w:szCs w:val="20"/>
        </w:rPr>
        <w:t>04.02.2025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0516CF57" w14:textId="77777777" w:rsidR="00DF1299" w:rsidRPr="006E12E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6E12E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6E12E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7488143B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27" w:name="_GoBack"/>
      <w:bookmarkEnd w:id="27"/>
    </w:p>
    <w:p w14:paraId="237D02E9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DE578A4" w14:textId="75C651C6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C61E57"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3751F6CF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6E12ED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5E7624C3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56D2434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712D726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6E12ED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д</w:t>
      </w:r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ловен простор, запишана во </w:t>
      </w:r>
      <w:r w:rsidRPr="006E12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</w:t>
      </w:r>
      <w:r w:rsidRPr="006E12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40804 </w:t>
      </w:r>
      <w:r w:rsidRPr="006E12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за КО Карпош</w:t>
      </w:r>
      <w:r w:rsidRPr="006E12E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>при АКН на РСМ – ЦКН - Скопје со следните ознаки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8D4BB2D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41D7642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ЛИСТ В </w:t>
      </w:r>
    </w:p>
    <w:p w14:paraId="794E6B55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5078A645" w14:textId="77777777" w:rsidR="006E12ED" w:rsidRPr="006E12ED" w:rsidRDefault="006E12ED" w:rsidP="006E12ED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-КП 2660, дел 2, адреса ул.Дрезденска бб, број на зграда/друг објект 1, намена на зграда  А2-1, влез 1, кат ПО,  број 13, намена на посебен/заеднички дел од зграда – П со внатрешна површина од 63 м2;</w:t>
      </w:r>
    </w:p>
    <w:p w14:paraId="3F8F91CA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-КП 2660, дел 2, адреса ул.Дрезденска бб, број на зграда/друг објект 1, намена на зграда Б1-17, влез 1, кат ПР, број 13, намена на посебен/заеднички дел од зграда – ДП со внатрешна површина од 26 м2, која што се наоѓа во </w:t>
      </w:r>
      <w:r w:rsidRPr="006E12ED">
        <w:rPr>
          <w:rFonts w:ascii="Arial" w:hAnsi="Arial" w:cs="Arial"/>
          <w:color w:val="000000" w:themeColor="text1"/>
          <w:sz w:val="20"/>
          <w:szCs w:val="20"/>
          <w:u w:val="single"/>
        </w:rPr>
        <w:t>сосопственост на должниците: Дејан Ристевски во идеален дел од 1/4 - една четвртина, Моника Ристевска во идеален дел од 1/4 - една четвртина и Габриела Јакимова во идеален дел од 2/4 – две четвртини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01D8BB5E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298B579" w14:textId="49780E44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C61E57">
        <w:rPr>
          <w:rFonts w:ascii="Arial" w:hAnsi="Arial" w:cs="Arial"/>
          <w:b/>
          <w:color w:val="000000" w:themeColor="text1"/>
          <w:sz w:val="20"/>
          <w:szCs w:val="20"/>
        </w:rPr>
        <w:t>05.03.2025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6E12ED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ул.Петар Попарсов бр.36А, тел 3239-631, 3216-909. </w:t>
      </w:r>
    </w:p>
    <w:p w14:paraId="6776E93B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DE5A2B" w14:textId="2847F36E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DA02D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3.495.872</w:t>
      </w:r>
      <w:r w:rsidRPr="006E12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A02DD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8360661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9F7A27" w14:textId="59E366D4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хипотеката на Еуростандард банка АД Скопје – во стечај што се реализира и прибелешката на </w:t>
      </w:r>
      <w:r w:rsidR="00DA02DD">
        <w:rPr>
          <w:rFonts w:ascii="Arial" w:hAnsi="Arial" w:cs="Arial"/>
          <w:color w:val="000000" w:themeColor="text1"/>
          <w:sz w:val="20"/>
          <w:szCs w:val="20"/>
        </w:rPr>
        <w:t>и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звршител Гордан Станковиќ за овој предмет. </w:t>
      </w:r>
    </w:p>
    <w:p w14:paraId="501DE583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FAA709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1BE6D2F2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375D1E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lastRenderedPageBreak/>
        <w:t>се врши на жиро сметката од извршителот со бр.</w:t>
      </w:r>
      <w:r w:rsidRPr="00DA02DD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продажбата.</w:t>
      </w:r>
    </w:p>
    <w:p w14:paraId="43FBFB26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DEC3F0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10F990A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6F0015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362EB3C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E7532F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96F0B9D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1D6233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64D020A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54065D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6E12ED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 и електронски на веб страницата на Комората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84D142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5CC903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D98517B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7AA9E9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47D51B66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5588E408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FA0E7C9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5AE904E7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>Должници</w:t>
      </w:r>
    </w:p>
    <w:p w14:paraId="386DE790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  <w:r w:rsidRPr="006E12E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B594A63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E12ED"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5B87B851" w14:textId="77777777" w:rsidR="006E12ED" w:rsidRPr="006E12ED" w:rsidRDefault="006E12ED" w:rsidP="006E1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75EE4ED" w14:textId="77777777" w:rsidR="00543AF1" w:rsidRPr="006E12ED" w:rsidRDefault="00DA02DD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E12ED">
        <w:rPr>
          <w:rFonts w:ascii="Arial" w:hAnsi="Arial" w:cs="Arial"/>
          <w:noProof/>
          <w:color w:val="000000" w:themeColor="text1"/>
          <w:sz w:val="20"/>
          <w:szCs w:val="20"/>
        </w:rPr>
        <w:pict w14:anchorId="34C59B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E8134C9" w14:textId="77777777" w:rsidR="00EB02F2" w:rsidRPr="006E12E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DD2D0F2" w14:textId="77777777" w:rsidR="00EB02F2" w:rsidRPr="00C8203E" w:rsidRDefault="006E12E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Правна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Против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Основнен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во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рок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три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дена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денот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приемот</w:t>
      </w:r>
      <w:proofErr w:type="spellEnd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6E12ED">
        <w:rPr>
          <w:rFonts w:ascii="Arial" w:hAnsi="Arial" w:cs="Arial"/>
          <w:color w:val="000000" w:themeColor="text1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6E12ED">
      <w:footerReference w:type="default" r:id="rId9"/>
      <w:pgSz w:w="12240" w:h="15840"/>
      <w:pgMar w:top="568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B2763" w14:textId="77777777" w:rsidR="006E12ED" w:rsidRDefault="006E12ED" w:rsidP="006E12ED">
      <w:pPr>
        <w:spacing w:after="0" w:line="240" w:lineRule="auto"/>
      </w:pPr>
      <w:r>
        <w:separator/>
      </w:r>
    </w:p>
  </w:endnote>
  <w:endnote w:type="continuationSeparator" w:id="0">
    <w:p w14:paraId="6A861B77" w14:textId="77777777" w:rsidR="006E12ED" w:rsidRDefault="006E12ED" w:rsidP="006E1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DA5C" w14:textId="77777777" w:rsidR="006E12ED" w:rsidRPr="006E12ED" w:rsidRDefault="006E12ED" w:rsidP="006E12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B1C6C" w14:textId="77777777" w:rsidR="006E12ED" w:rsidRDefault="006E12ED" w:rsidP="006E12ED">
      <w:pPr>
        <w:spacing w:after="0" w:line="240" w:lineRule="auto"/>
      </w:pPr>
      <w:r>
        <w:separator/>
      </w:r>
    </w:p>
  </w:footnote>
  <w:footnote w:type="continuationSeparator" w:id="0">
    <w:p w14:paraId="6DB6CC5D" w14:textId="77777777" w:rsidR="006E12ED" w:rsidRDefault="006E12ED" w:rsidP="006E1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B46CA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E12ED"/>
    <w:rsid w:val="00710AAE"/>
    <w:rsid w:val="00712799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61E57"/>
    <w:rsid w:val="00C8203E"/>
    <w:rsid w:val="00CC28C6"/>
    <w:rsid w:val="00D70936"/>
    <w:rsid w:val="00DA02DD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66970E"/>
  <w15:docId w15:val="{39E39961-2E1A-4FD7-9E31-EF24C696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1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2025-02-04T15:04:00Z</dcterms:created>
  <dcterms:modified xsi:type="dcterms:W3CDTF">2025-02-04T15:18:00Z</dcterms:modified>
</cp:coreProperties>
</file>