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933A18" w:rsidTr="00933A18">
        <w:tc>
          <w:tcPr>
            <w:tcW w:w="6204" w:type="dxa"/>
            <w:hideMark/>
          </w:tcPr>
          <w:p w:rsidR="00823825" w:rsidRPr="00933A18" w:rsidRDefault="00823825" w:rsidP="00933A18">
            <w:pPr>
              <w:tabs>
                <w:tab w:val="center" w:pos="2268"/>
              </w:tabs>
              <w:spacing w:after="0" w:line="240" w:lineRule="auto"/>
              <w:jc w:val="center"/>
              <w:rPr>
                <w:rFonts w:ascii="Arial" w:eastAsia="Times New Roman" w:hAnsi="Arial" w:cs="Arial"/>
                <w:sz w:val="20"/>
                <w:szCs w:val="20"/>
                <w:lang w:val="ru-RU"/>
              </w:rPr>
            </w:pPr>
            <w:r w:rsidRPr="00933A18">
              <w:rPr>
                <w:rFonts w:ascii="Arial" w:hAnsi="Arial" w:cs="Arial"/>
                <w:noProof/>
                <w:sz w:val="20"/>
                <w:szCs w:val="20"/>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933A18" w:rsidRDefault="00823825" w:rsidP="00933A18">
            <w:pPr>
              <w:tabs>
                <w:tab w:val="center" w:pos="2268"/>
              </w:tabs>
              <w:spacing w:after="0" w:line="240" w:lineRule="auto"/>
              <w:jc w:val="both"/>
              <w:rPr>
                <w:rFonts w:ascii="Arial" w:eastAsia="Times New Roman" w:hAnsi="Arial" w:cs="Arial"/>
                <w:sz w:val="20"/>
                <w:szCs w:val="20"/>
                <w:lang w:val="ru-RU"/>
              </w:rPr>
            </w:pPr>
          </w:p>
        </w:tc>
        <w:tc>
          <w:tcPr>
            <w:tcW w:w="993" w:type="dxa"/>
          </w:tcPr>
          <w:p w:rsidR="00823825" w:rsidRPr="00933A18" w:rsidRDefault="00823825" w:rsidP="00933A18">
            <w:pPr>
              <w:tabs>
                <w:tab w:val="center" w:pos="2268"/>
              </w:tabs>
              <w:spacing w:after="0" w:line="240" w:lineRule="auto"/>
              <w:jc w:val="both"/>
              <w:rPr>
                <w:rFonts w:ascii="Arial" w:eastAsia="Times New Roman" w:hAnsi="Arial" w:cs="Arial"/>
                <w:sz w:val="20"/>
                <w:szCs w:val="20"/>
                <w:lang w:val="ru-RU"/>
              </w:rPr>
            </w:pPr>
          </w:p>
        </w:tc>
        <w:tc>
          <w:tcPr>
            <w:tcW w:w="2977" w:type="dxa"/>
          </w:tcPr>
          <w:p w:rsidR="00823825" w:rsidRPr="00933A18" w:rsidRDefault="00823825" w:rsidP="00933A18">
            <w:pPr>
              <w:tabs>
                <w:tab w:val="center" w:pos="2268"/>
              </w:tabs>
              <w:spacing w:after="0" w:line="240" w:lineRule="auto"/>
              <w:jc w:val="both"/>
              <w:rPr>
                <w:rFonts w:ascii="Arial" w:eastAsia="Times New Roman" w:hAnsi="Arial" w:cs="Arial"/>
                <w:sz w:val="20"/>
                <w:szCs w:val="20"/>
                <w:lang w:val="ru-RU"/>
              </w:rPr>
            </w:pPr>
          </w:p>
        </w:tc>
      </w:tr>
      <w:tr w:rsidR="00823825" w:rsidRPr="00933A18" w:rsidTr="00933A18">
        <w:tc>
          <w:tcPr>
            <w:tcW w:w="6204" w:type="dxa"/>
            <w:hideMark/>
          </w:tcPr>
          <w:p w:rsidR="00823825" w:rsidRPr="00933A18" w:rsidRDefault="00823825" w:rsidP="00933A18">
            <w:pPr>
              <w:tabs>
                <w:tab w:val="center" w:pos="2268"/>
              </w:tabs>
              <w:spacing w:after="0" w:line="240" w:lineRule="auto"/>
              <w:jc w:val="center"/>
              <w:rPr>
                <w:rFonts w:ascii="Arial" w:eastAsia="Times New Roman" w:hAnsi="Arial" w:cs="Arial"/>
                <w:b/>
                <w:sz w:val="20"/>
                <w:szCs w:val="20"/>
                <w:lang w:val="ru-RU"/>
              </w:rPr>
            </w:pPr>
          </w:p>
        </w:tc>
        <w:tc>
          <w:tcPr>
            <w:tcW w:w="566"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r>
      <w:tr w:rsidR="00823825" w:rsidRPr="00933A18" w:rsidTr="00933A18">
        <w:tc>
          <w:tcPr>
            <w:tcW w:w="6204" w:type="dxa"/>
            <w:hideMark/>
          </w:tcPr>
          <w:p w:rsidR="00823825" w:rsidRPr="00933A18" w:rsidRDefault="00823825" w:rsidP="00933A18">
            <w:pPr>
              <w:tabs>
                <w:tab w:val="center" w:pos="2268"/>
              </w:tabs>
              <w:spacing w:after="0" w:line="240" w:lineRule="auto"/>
              <w:jc w:val="center"/>
              <w:rPr>
                <w:rFonts w:ascii="Arial" w:eastAsia="Times New Roman" w:hAnsi="Arial" w:cs="Arial"/>
                <w:b/>
                <w:sz w:val="20"/>
                <w:szCs w:val="20"/>
                <w:lang w:val="ru-RU"/>
              </w:rPr>
            </w:pPr>
            <w:r w:rsidRPr="00933A18">
              <w:rPr>
                <w:rFonts w:ascii="Arial" w:eastAsia="Times New Roman" w:hAnsi="Arial" w:cs="Arial"/>
                <w:b/>
                <w:sz w:val="20"/>
                <w:szCs w:val="20"/>
              </w:rPr>
              <w:t>И З В Р Ш И Т Е Л</w:t>
            </w:r>
          </w:p>
        </w:tc>
        <w:tc>
          <w:tcPr>
            <w:tcW w:w="566"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c>
          <w:tcPr>
            <w:tcW w:w="2977" w:type="dxa"/>
            <w:hideMark/>
          </w:tcPr>
          <w:p w:rsidR="00823825" w:rsidRPr="00933A18" w:rsidRDefault="00823825" w:rsidP="00933A18">
            <w:pPr>
              <w:tabs>
                <w:tab w:val="center" w:pos="2268"/>
              </w:tabs>
              <w:spacing w:after="0" w:line="240" w:lineRule="auto"/>
              <w:jc w:val="center"/>
              <w:rPr>
                <w:rFonts w:ascii="Arial" w:eastAsia="Times New Roman" w:hAnsi="Arial" w:cs="Arial"/>
                <w:b/>
                <w:sz w:val="20"/>
                <w:szCs w:val="20"/>
                <w:lang w:val="en-US"/>
              </w:rPr>
            </w:pPr>
            <w:r w:rsidRPr="00933A18">
              <w:rPr>
                <w:rFonts w:ascii="Arial" w:eastAsia="Times New Roman" w:hAnsi="Arial" w:cs="Arial"/>
                <w:b/>
                <w:sz w:val="20"/>
                <w:szCs w:val="20"/>
              </w:rPr>
              <w:t>Образец бр.</w:t>
            </w:r>
            <w:r w:rsidR="008C43A1" w:rsidRPr="00933A18">
              <w:rPr>
                <w:rFonts w:ascii="Arial" w:eastAsia="Times New Roman" w:hAnsi="Arial" w:cs="Arial"/>
                <w:b/>
                <w:sz w:val="20"/>
                <w:szCs w:val="20"/>
                <w:lang w:val="en-US"/>
              </w:rPr>
              <w:t>66</w:t>
            </w:r>
          </w:p>
        </w:tc>
      </w:tr>
      <w:tr w:rsidR="00823825" w:rsidRPr="00933A18" w:rsidTr="00933A18">
        <w:tc>
          <w:tcPr>
            <w:tcW w:w="6204" w:type="dxa"/>
            <w:hideMark/>
          </w:tcPr>
          <w:p w:rsidR="00823825" w:rsidRPr="00933A18" w:rsidRDefault="00933A18" w:rsidP="00933A18">
            <w:pPr>
              <w:tabs>
                <w:tab w:val="center" w:pos="2268"/>
              </w:tabs>
              <w:spacing w:after="0" w:line="240" w:lineRule="auto"/>
              <w:jc w:val="center"/>
              <w:rPr>
                <w:rFonts w:ascii="Arial" w:eastAsia="Times New Roman" w:hAnsi="Arial" w:cs="Arial"/>
                <w:b/>
                <w:sz w:val="20"/>
                <w:szCs w:val="20"/>
                <w:lang w:val="en-US"/>
              </w:rPr>
            </w:pPr>
            <w:bookmarkStart w:id="0" w:name="Ime"/>
            <w:bookmarkEnd w:id="0"/>
            <w:proofErr w:type="spellStart"/>
            <w:r w:rsidRPr="00933A18">
              <w:rPr>
                <w:rFonts w:ascii="Arial" w:eastAsia="Times New Roman" w:hAnsi="Arial" w:cs="Arial"/>
                <w:b/>
                <w:sz w:val="20"/>
                <w:szCs w:val="20"/>
                <w:lang w:val="en-US"/>
              </w:rPr>
              <w:t>Зоран</w:t>
            </w:r>
            <w:proofErr w:type="spellEnd"/>
            <w:r w:rsidRPr="00933A18">
              <w:rPr>
                <w:rFonts w:ascii="Arial" w:eastAsia="Times New Roman" w:hAnsi="Arial" w:cs="Arial"/>
                <w:b/>
                <w:sz w:val="20"/>
                <w:szCs w:val="20"/>
                <w:lang w:val="en-US"/>
              </w:rPr>
              <w:t xml:space="preserve"> </w:t>
            </w:r>
            <w:proofErr w:type="spellStart"/>
            <w:r w:rsidRPr="00933A18">
              <w:rPr>
                <w:rFonts w:ascii="Arial" w:eastAsia="Times New Roman" w:hAnsi="Arial" w:cs="Arial"/>
                <w:b/>
                <w:sz w:val="20"/>
                <w:szCs w:val="20"/>
                <w:lang w:val="en-US"/>
              </w:rPr>
              <w:t>Петрески</w:t>
            </w:r>
            <w:proofErr w:type="spellEnd"/>
          </w:p>
        </w:tc>
        <w:tc>
          <w:tcPr>
            <w:tcW w:w="566"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r>
      <w:tr w:rsidR="00823825" w:rsidRPr="00933A18" w:rsidTr="00933A18">
        <w:tc>
          <w:tcPr>
            <w:tcW w:w="6204" w:type="dxa"/>
            <w:hideMark/>
          </w:tcPr>
          <w:p w:rsidR="00823825" w:rsidRPr="00933A18" w:rsidRDefault="00823825" w:rsidP="00933A18">
            <w:pPr>
              <w:tabs>
                <w:tab w:val="center" w:pos="2268"/>
              </w:tabs>
              <w:spacing w:after="0" w:line="240" w:lineRule="auto"/>
              <w:jc w:val="center"/>
              <w:rPr>
                <w:rFonts w:ascii="Arial" w:eastAsia="Times New Roman" w:hAnsi="Arial" w:cs="Arial"/>
                <w:b/>
                <w:sz w:val="20"/>
                <w:szCs w:val="20"/>
                <w:lang w:val="ru-RU"/>
              </w:rPr>
            </w:pPr>
            <w:r w:rsidRPr="00933A18">
              <w:rPr>
                <w:rFonts w:ascii="Arial" w:eastAsia="Times New Roman" w:hAnsi="Arial" w:cs="Arial"/>
                <w:b/>
                <w:sz w:val="20"/>
                <w:szCs w:val="20"/>
              </w:rPr>
              <w:t>именуван за подрачјето</w:t>
            </w:r>
          </w:p>
        </w:tc>
        <w:tc>
          <w:tcPr>
            <w:tcW w:w="566"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r>
      <w:tr w:rsidR="00823825" w:rsidRPr="00933A18" w:rsidTr="00933A18">
        <w:tc>
          <w:tcPr>
            <w:tcW w:w="6204" w:type="dxa"/>
            <w:hideMark/>
          </w:tcPr>
          <w:p w:rsidR="00823825" w:rsidRPr="00933A18" w:rsidRDefault="00823825" w:rsidP="00933A18">
            <w:pPr>
              <w:tabs>
                <w:tab w:val="center" w:pos="2268"/>
              </w:tabs>
              <w:spacing w:after="0" w:line="240" w:lineRule="auto"/>
              <w:jc w:val="center"/>
              <w:rPr>
                <w:rFonts w:ascii="Arial" w:eastAsia="Times New Roman" w:hAnsi="Arial" w:cs="Arial"/>
                <w:b/>
                <w:sz w:val="20"/>
                <w:szCs w:val="20"/>
                <w:lang w:val="ru-RU"/>
              </w:rPr>
            </w:pPr>
            <w:r w:rsidRPr="00933A18">
              <w:rPr>
                <w:rFonts w:ascii="Arial" w:eastAsia="Times New Roman" w:hAnsi="Arial" w:cs="Arial"/>
                <w:b/>
                <w:sz w:val="20"/>
                <w:szCs w:val="20"/>
              </w:rPr>
              <w:t>на Основниот суд</w:t>
            </w:r>
          </w:p>
        </w:tc>
        <w:tc>
          <w:tcPr>
            <w:tcW w:w="566"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c>
          <w:tcPr>
            <w:tcW w:w="2977" w:type="dxa"/>
            <w:hideMark/>
          </w:tcPr>
          <w:p w:rsidR="00823825" w:rsidRPr="00933A18" w:rsidRDefault="00823825" w:rsidP="00933A18">
            <w:pPr>
              <w:tabs>
                <w:tab w:val="center" w:pos="2268"/>
              </w:tabs>
              <w:spacing w:after="0" w:line="240" w:lineRule="auto"/>
              <w:jc w:val="center"/>
              <w:rPr>
                <w:rFonts w:ascii="Arial" w:eastAsia="Times New Roman" w:hAnsi="Arial" w:cs="Arial"/>
                <w:b/>
                <w:sz w:val="20"/>
                <w:szCs w:val="20"/>
                <w:lang w:val="en-US"/>
              </w:rPr>
            </w:pPr>
            <w:r w:rsidRPr="00933A18">
              <w:rPr>
                <w:rFonts w:ascii="Arial" w:eastAsia="Times New Roman" w:hAnsi="Arial" w:cs="Arial"/>
                <w:b/>
                <w:color w:val="000000"/>
                <w:sz w:val="20"/>
                <w:szCs w:val="20"/>
              </w:rPr>
              <w:t>И.бр</w:t>
            </w:r>
            <w:r w:rsidRPr="00933A18">
              <w:rPr>
                <w:rFonts w:ascii="Arial" w:eastAsia="Times New Roman" w:hAnsi="Arial" w:cs="Arial"/>
                <w:b/>
                <w:sz w:val="20"/>
                <w:szCs w:val="20"/>
                <w:lang w:val="en-US"/>
              </w:rPr>
              <w:t xml:space="preserve">. </w:t>
            </w:r>
            <w:bookmarkStart w:id="1" w:name="Ibr"/>
            <w:bookmarkEnd w:id="1"/>
            <w:r w:rsidR="00933A18" w:rsidRPr="00933A18">
              <w:rPr>
                <w:rFonts w:ascii="Arial" w:eastAsia="Times New Roman" w:hAnsi="Arial" w:cs="Arial"/>
                <w:b/>
                <w:sz w:val="20"/>
                <w:szCs w:val="20"/>
                <w:lang w:val="en-US"/>
              </w:rPr>
              <w:t>209/2016</w:t>
            </w:r>
            <w:r w:rsidRPr="00933A18">
              <w:rPr>
                <w:rFonts w:ascii="Arial" w:eastAsia="Times New Roman" w:hAnsi="Arial" w:cs="Arial"/>
                <w:b/>
                <w:sz w:val="20"/>
                <w:szCs w:val="20"/>
                <w:lang w:val="en-US"/>
              </w:rPr>
              <w:t xml:space="preserve"> </w:t>
            </w:r>
          </w:p>
        </w:tc>
      </w:tr>
      <w:tr w:rsidR="00823825" w:rsidRPr="00933A18" w:rsidTr="00933A18">
        <w:tc>
          <w:tcPr>
            <w:tcW w:w="6204" w:type="dxa"/>
            <w:hideMark/>
          </w:tcPr>
          <w:p w:rsidR="00933A18" w:rsidRPr="00933A18" w:rsidRDefault="00933A18" w:rsidP="00933A18">
            <w:pPr>
              <w:tabs>
                <w:tab w:val="center" w:pos="2268"/>
              </w:tabs>
              <w:spacing w:after="0" w:line="240" w:lineRule="auto"/>
              <w:jc w:val="center"/>
              <w:rPr>
                <w:rFonts w:ascii="Arial" w:eastAsia="Times New Roman" w:hAnsi="Arial" w:cs="Arial"/>
                <w:b/>
                <w:sz w:val="20"/>
                <w:szCs w:val="20"/>
                <w:lang w:val="ru-RU"/>
              </w:rPr>
            </w:pPr>
            <w:bookmarkStart w:id="2" w:name="OPodracjeSud"/>
            <w:bookmarkEnd w:id="2"/>
            <w:r w:rsidRPr="00933A18">
              <w:rPr>
                <w:rFonts w:ascii="Arial" w:eastAsia="Times New Roman" w:hAnsi="Arial" w:cs="Arial"/>
                <w:b/>
                <w:sz w:val="20"/>
                <w:szCs w:val="20"/>
                <w:lang w:val="ru-RU"/>
              </w:rPr>
              <w:t>Основен Граѓански суд Скопје и</w:t>
            </w:r>
          </w:p>
          <w:p w:rsidR="00823825" w:rsidRPr="00933A18" w:rsidRDefault="00933A18" w:rsidP="00933A18">
            <w:pPr>
              <w:tabs>
                <w:tab w:val="center" w:pos="2268"/>
              </w:tabs>
              <w:spacing w:after="0" w:line="240" w:lineRule="auto"/>
              <w:jc w:val="center"/>
              <w:rPr>
                <w:rFonts w:ascii="Arial" w:eastAsia="Times New Roman" w:hAnsi="Arial" w:cs="Arial"/>
                <w:b/>
                <w:sz w:val="20"/>
                <w:szCs w:val="20"/>
                <w:lang w:val="ru-RU"/>
              </w:rPr>
            </w:pPr>
            <w:r w:rsidRPr="00933A18">
              <w:rPr>
                <w:rFonts w:ascii="Arial" w:eastAsia="Times New Roman" w:hAnsi="Arial" w:cs="Arial"/>
                <w:b/>
                <w:sz w:val="20"/>
                <w:szCs w:val="20"/>
                <w:lang w:val="ru-RU"/>
              </w:rPr>
              <w:t>Основен Кривичен суд Скопје</w:t>
            </w:r>
          </w:p>
        </w:tc>
        <w:tc>
          <w:tcPr>
            <w:tcW w:w="566"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r>
      <w:tr w:rsidR="00823825" w:rsidRPr="00933A18" w:rsidTr="00933A18">
        <w:tc>
          <w:tcPr>
            <w:tcW w:w="6204" w:type="dxa"/>
            <w:hideMark/>
          </w:tcPr>
          <w:p w:rsidR="00823825" w:rsidRPr="00933A18" w:rsidRDefault="00933A18" w:rsidP="00933A18">
            <w:pPr>
              <w:tabs>
                <w:tab w:val="center" w:pos="2268"/>
              </w:tabs>
              <w:spacing w:after="0" w:line="240" w:lineRule="auto"/>
              <w:jc w:val="center"/>
              <w:rPr>
                <w:rFonts w:ascii="Arial" w:eastAsia="Times New Roman" w:hAnsi="Arial" w:cs="Arial"/>
                <w:b/>
                <w:sz w:val="20"/>
                <w:szCs w:val="20"/>
                <w:lang w:val="en-US"/>
              </w:rPr>
            </w:pPr>
            <w:bookmarkStart w:id="3" w:name="OAdresaIzv"/>
            <w:bookmarkEnd w:id="3"/>
            <w:proofErr w:type="spellStart"/>
            <w:r w:rsidRPr="00933A18">
              <w:rPr>
                <w:rFonts w:ascii="Arial" w:eastAsia="Times New Roman" w:hAnsi="Arial" w:cs="Arial"/>
                <w:b/>
                <w:sz w:val="20"/>
                <w:szCs w:val="20"/>
                <w:lang w:val="en-US"/>
              </w:rPr>
              <w:t>ул.Св.Климент</w:t>
            </w:r>
            <w:proofErr w:type="spellEnd"/>
            <w:r w:rsidRPr="00933A18">
              <w:rPr>
                <w:rFonts w:ascii="Arial" w:eastAsia="Times New Roman" w:hAnsi="Arial" w:cs="Arial"/>
                <w:b/>
                <w:sz w:val="20"/>
                <w:szCs w:val="20"/>
                <w:lang w:val="en-US"/>
              </w:rPr>
              <w:t xml:space="preserve"> </w:t>
            </w:r>
            <w:proofErr w:type="spellStart"/>
            <w:r w:rsidRPr="00933A18">
              <w:rPr>
                <w:rFonts w:ascii="Arial" w:eastAsia="Times New Roman" w:hAnsi="Arial" w:cs="Arial"/>
                <w:b/>
                <w:sz w:val="20"/>
                <w:szCs w:val="20"/>
                <w:lang w:val="en-US"/>
              </w:rPr>
              <w:t>Охридски</w:t>
            </w:r>
            <w:proofErr w:type="spellEnd"/>
            <w:r w:rsidRPr="00933A18">
              <w:rPr>
                <w:rFonts w:ascii="Arial" w:eastAsia="Times New Roman" w:hAnsi="Arial" w:cs="Arial"/>
                <w:b/>
                <w:sz w:val="20"/>
                <w:szCs w:val="20"/>
                <w:lang w:val="en-US"/>
              </w:rPr>
              <w:t xml:space="preserve"> бр.21 А/2</w:t>
            </w:r>
          </w:p>
        </w:tc>
        <w:tc>
          <w:tcPr>
            <w:tcW w:w="566"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r>
      <w:tr w:rsidR="00823825" w:rsidRPr="00933A18" w:rsidTr="00933A18">
        <w:tc>
          <w:tcPr>
            <w:tcW w:w="6204" w:type="dxa"/>
            <w:hideMark/>
          </w:tcPr>
          <w:p w:rsidR="00933A18" w:rsidRPr="00933A18" w:rsidRDefault="00933A18" w:rsidP="00933A18">
            <w:pPr>
              <w:tabs>
                <w:tab w:val="center" w:pos="2268"/>
              </w:tabs>
              <w:spacing w:after="0" w:line="240" w:lineRule="auto"/>
              <w:jc w:val="center"/>
              <w:rPr>
                <w:rFonts w:ascii="Arial" w:eastAsia="Times New Roman" w:hAnsi="Arial" w:cs="Arial"/>
                <w:b/>
                <w:sz w:val="20"/>
                <w:szCs w:val="20"/>
                <w:lang w:val="en-US"/>
              </w:rPr>
            </w:pPr>
            <w:bookmarkStart w:id="4" w:name="tel"/>
            <w:bookmarkEnd w:id="4"/>
            <w:proofErr w:type="spellStart"/>
            <w:proofErr w:type="gramStart"/>
            <w:r w:rsidRPr="00933A18">
              <w:rPr>
                <w:rFonts w:ascii="Arial" w:eastAsia="Times New Roman" w:hAnsi="Arial" w:cs="Arial"/>
                <w:b/>
                <w:sz w:val="20"/>
                <w:szCs w:val="20"/>
                <w:lang w:val="en-US"/>
              </w:rPr>
              <w:t>тел</w:t>
            </w:r>
            <w:proofErr w:type="spellEnd"/>
            <w:proofErr w:type="gramEnd"/>
            <w:r w:rsidRPr="00933A18">
              <w:rPr>
                <w:rFonts w:ascii="Arial" w:eastAsia="Times New Roman" w:hAnsi="Arial" w:cs="Arial"/>
                <w:b/>
                <w:sz w:val="20"/>
                <w:szCs w:val="20"/>
                <w:lang w:val="en-US"/>
              </w:rPr>
              <w:t>. 02 3 207-207</w:t>
            </w:r>
          </w:p>
          <w:p w:rsidR="00823825" w:rsidRPr="00933A18" w:rsidRDefault="00933A18" w:rsidP="00933A18">
            <w:pPr>
              <w:tabs>
                <w:tab w:val="center" w:pos="2268"/>
              </w:tabs>
              <w:spacing w:after="0" w:line="240" w:lineRule="auto"/>
              <w:jc w:val="center"/>
              <w:rPr>
                <w:rFonts w:ascii="Arial" w:eastAsia="Times New Roman" w:hAnsi="Arial" w:cs="Arial"/>
                <w:b/>
                <w:sz w:val="20"/>
                <w:szCs w:val="20"/>
                <w:lang w:val="en-US"/>
              </w:rPr>
            </w:pPr>
            <w:r w:rsidRPr="00933A18">
              <w:rPr>
                <w:rFonts w:ascii="Arial" w:eastAsia="Times New Roman" w:hAnsi="Arial" w:cs="Arial"/>
                <w:b/>
                <w:sz w:val="20"/>
                <w:szCs w:val="20"/>
                <w:lang w:val="en-US"/>
              </w:rPr>
              <w:t>izvrsitel_petreskizoran@yahoo.com</w:t>
            </w:r>
          </w:p>
        </w:tc>
        <w:tc>
          <w:tcPr>
            <w:tcW w:w="566"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933A18" w:rsidRDefault="00823825" w:rsidP="00933A18">
            <w:pPr>
              <w:tabs>
                <w:tab w:val="center" w:pos="2268"/>
              </w:tabs>
              <w:spacing w:after="0" w:line="240" w:lineRule="auto"/>
              <w:jc w:val="both"/>
              <w:rPr>
                <w:rFonts w:ascii="Arial" w:eastAsia="Times New Roman" w:hAnsi="Arial" w:cs="Arial"/>
                <w:b/>
                <w:sz w:val="20"/>
                <w:szCs w:val="20"/>
                <w:lang w:val="ru-RU"/>
              </w:rPr>
            </w:pPr>
          </w:p>
        </w:tc>
      </w:tr>
    </w:tbl>
    <w:p w:rsidR="00823825" w:rsidRPr="00933A18" w:rsidRDefault="00823825" w:rsidP="00823825">
      <w:pPr>
        <w:autoSpaceDE w:val="0"/>
        <w:autoSpaceDN w:val="0"/>
        <w:adjustRightInd w:val="0"/>
        <w:spacing w:after="0" w:line="240" w:lineRule="auto"/>
        <w:rPr>
          <w:rFonts w:ascii="Arial" w:hAnsi="Arial" w:cs="Arial"/>
          <w:b/>
          <w:bCs/>
          <w:color w:val="000080"/>
          <w:sz w:val="20"/>
          <w:szCs w:val="20"/>
        </w:rPr>
      </w:pPr>
      <w:r w:rsidRPr="00933A18">
        <w:rPr>
          <w:rFonts w:ascii="Arial" w:hAnsi="Arial" w:cs="Arial"/>
          <w:b/>
          <w:bCs/>
          <w:color w:val="000080"/>
          <w:sz w:val="20"/>
          <w:szCs w:val="20"/>
        </w:rPr>
        <w:t xml:space="preserve">                                 </w:t>
      </w:r>
      <w:r w:rsidRPr="00933A18">
        <w:rPr>
          <w:rFonts w:ascii="Arial" w:hAnsi="Arial" w:cs="Arial"/>
          <w:b/>
          <w:bCs/>
          <w:color w:val="000080"/>
          <w:sz w:val="20"/>
          <w:szCs w:val="20"/>
        </w:rPr>
        <w:tab/>
      </w:r>
      <w:r w:rsidRPr="00933A18">
        <w:rPr>
          <w:rFonts w:ascii="Arial" w:hAnsi="Arial" w:cs="Arial"/>
          <w:b/>
          <w:bCs/>
          <w:color w:val="000080"/>
          <w:sz w:val="20"/>
          <w:szCs w:val="20"/>
        </w:rPr>
        <w:tab/>
      </w:r>
      <w:r w:rsidRPr="00933A18">
        <w:rPr>
          <w:rFonts w:ascii="Arial" w:hAnsi="Arial" w:cs="Arial"/>
          <w:b/>
          <w:bCs/>
          <w:color w:val="000080"/>
          <w:sz w:val="20"/>
          <w:szCs w:val="20"/>
        </w:rPr>
        <w:tab/>
        <w:t xml:space="preserve">   </w:t>
      </w:r>
    </w:p>
    <w:p w:rsidR="00823825" w:rsidRPr="00933A18"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933A18" w:rsidRDefault="00933A18" w:rsidP="0021499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Извршителот </w:t>
      </w:r>
      <w:bookmarkStart w:id="5" w:name="Izvrsitel"/>
      <w:bookmarkEnd w:id="5"/>
      <w:r>
        <w:rPr>
          <w:rFonts w:ascii="Arial" w:hAnsi="Arial" w:cs="Arial"/>
          <w:sz w:val="20"/>
          <w:szCs w:val="20"/>
        </w:rPr>
        <w:t xml:space="preserve">Зоран Петрески од </w:t>
      </w:r>
      <w:bookmarkStart w:id="6" w:name="Adresa"/>
      <w:bookmarkEnd w:id="6"/>
      <w:r>
        <w:rPr>
          <w:rFonts w:ascii="Arial" w:hAnsi="Arial" w:cs="Arial"/>
          <w:sz w:val="20"/>
          <w:szCs w:val="20"/>
        </w:rPr>
        <w:t xml:space="preserve">Скопје, ул.Св.Климент Охридски бр.21 А/2 врз основа на барањето за спроведување на извршување од </w:t>
      </w:r>
      <w:bookmarkStart w:id="7" w:name="Doveritel1"/>
      <w:bookmarkEnd w:id="7"/>
      <w:r>
        <w:rPr>
          <w:rFonts w:ascii="Arial" w:hAnsi="Arial" w:cs="Arial"/>
          <w:sz w:val="20"/>
          <w:szCs w:val="20"/>
        </w:rPr>
        <w:t xml:space="preserve">доверителот ШПАРКАСЕ БАНКА МАКЕДОНИЈА АД Скопје со </w:t>
      </w:r>
      <w:bookmarkStart w:id="8" w:name="opis_edb1"/>
      <w:bookmarkEnd w:id="8"/>
      <w:r>
        <w:rPr>
          <w:rFonts w:ascii="Arial" w:hAnsi="Arial" w:cs="Arial"/>
          <w:sz w:val="20"/>
          <w:szCs w:val="20"/>
        </w:rPr>
        <w:t xml:space="preserve">ЕДБ 4030993261735 и ЕМБС 4558669 </w:t>
      </w:r>
      <w:bookmarkStart w:id="9" w:name="edb1"/>
      <w:bookmarkStart w:id="10" w:name="opis_sed1"/>
      <w:bookmarkEnd w:id="9"/>
      <w:bookmarkEnd w:id="10"/>
      <w:r>
        <w:rPr>
          <w:rFonts w:ascii="Arial" w:hAnsi="Arial" w:cs="Arial"/>
          <w:sz w:val="20"/>
          <w:szCs w:val="20"/>
        </w:rPr>
        <w:t xml:space="preserve">и седиште на </w:t>
      </w:r>
      <w:bookmarkStart w:id="11" w:name="adresa1"/>
      <w:bookmarkEnd w:id="11"/>
      <w:r>
        <w:rPr>
          <w:rFonts w:ascii="Arial" w:hAnsi="Arial" w:cs="Arial"/>
          <w:sz w:val="20"/>
          <w:szCs w:val="20"/>
        </w:rPr>
        <w:t>ул.Македонија бр.9/11</w:t>
      </w:r>
      <w:r>
        <w:rPr>
          <w:rFonts w:ascii="Arial" w:hAnsi="Arial" w:cs="Arial"/>
          <w:sz w:val="20"/>
          <w:szCs w:val="20"/>
          <w:lang w:val="ru-RU"/>
        </w:rPr>
        <w:t>,</w:t>
      </w:r>
      <w:r>
        <w:rPr>
          <w:rFonts w:ascii="Arial" w:hAnsi="Arial" w:cs="Arial"/>
          <w:sz w:val="20"/>
          <w:szCs w:val="20"/>
        </w:rPr>
        <w:t xml:space="preserve"> </w:t>
      </w:r>
      <w:bookmarkStart w:id="12" w:name="Doveritel2"/>
      <w:bookmarkStart w:id="13" w:name="Doveritel3"/>
      <w:bookmarkStart w:id="14" w:name="Doveritel4"/>
      <w:bookmarkStart w:id="15" w:name="Doveritel5"/>
      <w:bookmarkEnd w:id="12"/>
      <w:bookmarkEnd w:id="13"/>
      <w:bookmarkEnd w:id="14"/>
      <w:bookmarkEnd w:id="15"/>
      <w:r>
        <w:rPr>
          <w:rFonts w:ascii="Arial" w:hAnsi="Arial" w:cs="Arial"/>
          <w:sz w:val="20"/>
          <w:szCs w:val="20"/>
        </w:rPr>
        <w:t xml:space="preserve">засновано на извршната исправа </w:t>
      </w:r>
      <w:bookmarkStart w:id="16" w:name="IzvIsprava"/>
      <w:bookmarkEnd w:id="16"/>
      <w:r>
        <w:rPr>
          <w:rFonts w:ascii="Arial" w:hAnsi="Arial" w:cs="Arial"/>
          <w:sz w:val="20"/>
          <w:szCs w:val="20"/>
        </w:rPr>
        <w:t xml:space="preserve">ОДУ бр.307/11 од 29.07.2011 година на нотар Емилија Харалампиева и Анекс ОДУ бр.464/11 од 14.12.2011 година на нотар Емилија Харалампиева, против </w:t>
      </w:r>
      <w:bookmarkStart w:id="17" w:name="Dolznik1"/>
      <w:bookmarkEnd w:id="17"/>
      <w:r>
        <w:rPr>
          <w:rFonts w:ascii="Arial" w:hAnsi="Arial" w:cs="Arial"/>
          <w:sz w:val="20"/>
          <w:szCs w:val="20"/>
        </w:rPr>
        <w:t xml:space="preserve">должникот-заложен должник Друштво за промет и услуги Мартинили ДООЕЛ Скопје со </w:t>
      </w:r>
      <w:bookmarkStart w:id="18" w:name="opis_edb1_dolz"/>
      <w:bookmarkEnd w:id="18"/>
      <w:r>
        <w:rPr>
          <w:rFonts w:ascii="Arial" w:hAnsi="Arial" w:cs="Arial"/>
          <w:sz w:val="20"/>
          <w:szCs w:val="20"/>
        </w:rPr>
        <w:t>ЕМБС 6349056</w:t>
      </w:r>
      <w:r>
        <w:rPr>
          <w:rFonts w:ascii="Arial" w:hAnsi="Arial" w:cs="Arial"/>
          <w:sz w:val="20"/>
          <w:szCs w:val="20"/>
          <w:lang w:val="ru-RU"/>
        </w:rPr>
        <w:t xml:space="preserve"> </w:t>
      </w:r>
      <w:bookmarkStart w:id="19" w:name="edb1_dolz"/>
      <w:bookmarkStart w:id="20" w:name="embs_dolz"/>
      <w:bookmarkStart w:id="21" w:name="opis_sed1_dolz"/>
      <w:bookmarkEnd w:id="19"/>
      <w:bookmarkEnd w:id="20"/>
      <w:bookmarkEnd w:id="21"/>
      <w:r>
        <w:rPr>
          <w:rFonts w:ascii="Arial" w:hAnsi="Arial" w:cs="Arial"/>
          <w:sz w:val="20"/>
          <w:szCs w:val="20"/>
          <w:lang w:val="ru-RU"/>
        </w:rPr>
        <w:t xml:space="preserve">и седиште на </w:t>
      </w:r>
      <w:bookmarkStart w:id="22" w:name="adresa1_dolz"/>
      <w:bookmarkEnd w:id="22"/>
      <w:r>
        <w:rPr>
          <w:rFonts w:ascii="Arial" w:hAnsi="Arial" w:cs="Arial"/>
          <w:sz w:val="20"/>
          <w:szCs w:val="20"/>
        </w:rPr>
        <w:t xml:space="preserve">ул.Народен Фронт бр.5/1-56 </w:t>
      </w:r>
      <w:bookmarkStart w:id="23" w:name="Dolznik2"/>
      <w:bookmarkEnd w:id="23"/>
      <w:r>
        <w:rPr>
          <w:rFonts w:ascii="Arial" w:hAnsi="Arial" w:cs="Arial"/>
          <w:sz w:val="20"/>
          <w:szCs w:val="20"/>
        </w:rPr>
        <w:t xml:space="preserve">и заложен должник Горан Чадиковски од Скопје со живеалиште на ул.Народен фронт бр.5/1-56, за спроведување на извршување, </w:t>
      </w:r>
      <w:r w:rsidR="0021499C" w:rsidRPr="00933A18">
        <w:rPr>
          <w:rFonts w:ascii="Arial" w:hAnsi="Arial" w:cs="Arial"/>
          <w:sz w:val="20"/>
          <w:szCs w:val="20"/>
        </w:rPr>
        <w:t xml:space="preserve">на ден </w:t>
      </w:r>
      <w:bookmarkStart w:id="24" w:name="DatumIzdava"/>
      <w:bookmarkEnd w:id="24"/>
      <w:r w:rsidRPr="00933A18">
        <w:rPr>
          <w:rFonts w:ascii="Arial" w:hAnsi="Arial" w:cs="Arial"/>
          <w:sz w:val="20"/>
          <w:szCs w:val="20"/>
        </w:rPr>
        <w:t>13.01.2023</w:t>
      </w:r>
      <w:r w:rsidR="0021499C" w:rsidRPr="00933A18">
        <w:rPr>
          <w:rFonts w:ascii="Arial" w:hAnsi="Arial" w:cs="Arial"/>
          <w:sz w:val="20"/>
          <w:szCs w:val="20"/>
        </w:rPr>
        <w:t xml:space="preserve"> година го донесува следниот:</w:t>
      </w:r>
    </w:p>
    <w:p w:rsidR="00DF1299" w:rsidRPr="00933A18" w:rsidRDefault="004F4016" w:rsidP="00DF1299">
      <w:pPr>
        <w:autoSpaceDE w:val="0"/>
        <w:autoSpaceDN w:val="0"/>
        <w:adjustRightInd w:val="0"/>
        <w:spacing w:after="0" w:line="240" w:lineRule="auto"/>
        <w:rPr>
          <w:rFonts w:ascii="Arial" w:hAnsi="Arial" w:cs="Arial"/>
          <w:sz w:val="20"/>
          <w:szCs w:val="20"/>
        </w:rPr>
      </w:pPr>
      <w:r w:rsidRPr="00933A18">
        <w:rPr>
          <w:rFonts w:ascii="Arial" w:hAnsi="Arial" w:cs="Arial"/>
          <w:sz w:val="20"/>
          <w:szCs w:val="20"/>
        </w:rPr>
        <w:t xml:space="preserve"> </w:t>
      </w:r>
      <w:r w:rsidR="00DF1299" w:rsidRPr="00933A18">
        <w:rPr>
          <w:rFonts w:ascii="Arial" w:hAnsi="Arial" w:cs="Arial"/>
          <w:sz w:val="20"/>
          <w:szCs w:val="20"/>
        </w:rPr>
        <w:t xml:space="preserve">                                                                           </w:t>
      </w:r>
      <w:r w:rsidR="00226087" w:rsidRPr="00933A18">
        <w:rPr>
          <w:rFonts w:ascii="Arial" w:hAnsi="Arial" w:cs="Arial"/>
          <w:sz w:val="20"/>
          <w:szCs w:val="20"/>
        </w:rPr>
        <w:t xml:space="preserve"> </w:t>
      </w:r>
      <w:r w:rsidR="00DF1299" w:rsidRPr="00933A18">
        <w:rPr>
          <w:rFonts w:ascii="Arial" w:hAnsi="Arial" w:cs="Arial"/>
          <w:sz w:val="20"/>
          <w:szCs w:val="20"/>
        </w:rPr>
        <w:t xml:space="preserve">                                                                                      </w:t>
      </w:r>
    </w:p>
    <w:p w:rsidR="00B51157" w:rsidRPr="00933A18" w:rsidRDefault="00B51157" w:rsidP="00B51157">
      <w:pPr>
        <w:spacing w:after="0"/>
        <w:jc w:val="center"/>
        <w:rPr>
          <w:rFonts w:ascii="Arial" w:hAnsi="Arial" w:cs="Arial"/>
          <w:b/>
          <w:sz w:val="20"/>
          <w:szCs w:val="20"/>
        </w:rPr>
      </w:pPr>
      <w:r w:rsidRPr="00933A18">
        <w:rPr>
          <w:rFonts w:ascii="Arial" w:hAnsi="Arial" w:cs="Arial"/>
          <w:b/>
          <w:sz w:val="20"/>
          <w:szCs w:val="20"/>
        </w:rPr>
        <w:t>З А К Л У Ч О К</w:t>
      </w:r>
    </w:p>
    <w:p w:rsidR="00B51157" w:rsidRPr="00933A18" w:rsidRDefault="00B51157" w:rsidP="00B51157">
      <w:pPr>
        <w:spacing w:after="0"/>
        <w:jc w:val="center"/>
        <w:rPr>
          <w:rFonts w:ascii="Arial" w:hAnsi="Arial" w:cs="Arial"/>
          <w:b/>
          <w:sz w:val="20"/>
          <w:szCs w:val="20"/>
        </w:rPr>
      </w:pPr>
      <w:r w:rsidRPr="00933A18">
        <w:rPr>
          <w:rFonts w:ascii="Arial" w:hAnsi="Arial" w:cs="Arial"/>
          <w:b/>
          <w:sz w:val="20"/>
          <w:szCs w:val="20"/>
        </w:rPr>
        <w:t>ЗА УСНА ЈАВНА ПРОДАЖБА</w:t>
      </w:r>
    </w:p>
    <w:p w:rsidR="00B51157" w:rsidRPr="00933A18" w:rsidRDefault="00B51157" w:rsidP="00B51157">
      <w:pPr>
        <w:spacing w:after="0"/>
        <w:jc w:val="center"/>
        <w:rPr>
          <w:rFonts w:ascii="Arial" w:hAnsi="Arial" w:cs="Arial"/>
          <w:b/>
          <w:sz w:val="20"/>
          <w:szCs w:val="20"/>
        </w:rPr>
      </w:pPr>
      <w:r w:rsidRPr="00933A18">
        <w:rPr>
          <w:rFonts w:ascii="Arial" w:hAnsi="Arial" w:cs="Arial"/>
          <w:b/>
          <w:sz w:val="20"/>
          <w:szCs w:val="20"/>
        </w:rPr>
        <w:t xml:space="preserve">(врз основа на членовите 179 став (1), 181 став (1) и 182 став (1) од </w:t>
      </w:r>
      <w:r w:rsidRPr="00933A18">
        <w:rPr>
          <w:rFonts w:ascii="Arial" w:hAnsi="Arial" w:cs="Arial"/>
          <w:b/>
          <w:bCs/>
          <w:sz w:val="20"/>
          <w:szCs w:val="20"/>
        </w:rPr>
        <w:t>Законот за извршување</w:t>
      </w:r>
      <w:r w:rsidRPr="00933A18">
        <w:rPr>
          <w:rFonts w:ascii="Arial" w:hAnsi="Arial" w:cs="Arial"/>
          <w:b/>
          <w:sz w:val="20"/>
          <w:szCs w:val="20"/>
        </w:rPr>
        <w:t>)</w:t>
      </w:r>
    </w:p>
    <w:p w:rsidR="00DF1299" w:rsidRPr="00933A18" w:rsidRDefault="00226087" w:rsidP="00DF1299">
      <w:pPr>
        <w:autoSpaceDE w:val="0"/>
        <w:autoSpaceDN w:val="0"/>
        <w:adjustRightInd w:val="0"/>
        <w:spacing w:after="0" w:line="240" w:lineRule="auto"/>
        <w:rPr>
          <w:rFonts w:ascii="Arial" w:hAnsi="Arial" w:cs="Arial"/>
          <w:sz w:val="20"/>
          <w:szCs w:val="20"/>
        </w:rPr>
      </w:pPr>
      <w:r w:rsidRPr="00933A18">
        <w:rPr>
          <w:rFonts w:ascii="Arial" w:hAnsi="Arial" w:cs="Arial"/>
          <w:sz w:val="20"/>
          <w:szCs w:val="20"/>
        </w:rPr>
        <w:t xml:space="preserve"> </w:t>
      </w:r>
    </w:p>
    <w:p w:rsidR="00933A18" w:rsidRDefault="00211393" w:rsidP="00211393">
      <w:pPr>
        <w:ind w:firstLine="720"/>
        <w:jc w:val="both"/>
        <w:rPr>
          <w:rFonts w:ascii="Arial" w:eastAsia="Times New Roman" w:hAnsi="Arial" w:cs="Arial"/>
          <w:sz w:val="20"/>
          <w:szCs w:val="20"/>
        </w:rPr>
      </w:pPr>
      <w:r w:rsidRPr="00933A18">
        <w:rPr>
          <w:rFonts w:ascii="Arial" w:eastAsia="Times New Roman" w:hAnsi="Arial" w:cs="Arial"/>
          <w:sz w:val="20"/>
          <w:szCs w:val="20"/>
        </w:rPr>
        <w:t xml:space="preserve">СЕ ОПРЕДЕЛУВА </w:t>
      </w:r>
      <w:r w:rsidR="00933A18">
        <w:rPr>
          <w:rFonts w:ascii="Arial" w:eastAsia="Times New Roman" w:hAnsi="Arial" w:cs="Arial"/>
          <w:sz w:val="20"/>
          <w:szCs w:val="20"/>
        </w:rPr>
        <w:t xml:space="preserve">прва </w:t>
      </w:r>
      <w:r w:rsidRPr="00933A18">
        <w:rPr>
          <w:rFonts w:ascii="Arial" w:eastAsia="Times New Roman" w:hAnsi="Arial" w:cs="Arial"/>
          <w:sz w:val="20"/>
          <w:szCs w:val="20"/>
        </w:rPr>
        <w:t>продажба со усно јавно наддавање на недвижноста означена како:</w:t>
      </w:r>
    </w:p>
    <w:p w:rsidR="00933A18" w:rsidRPr="004467F0" w:rsidRDefault="00933A18" w:rsidP="00933A18">
      <w:pPr>
        <w:autoSpaceDE w:val="0"/>
        <w:autoSpaceDN w:val="0"/>
        <w:adjustRightInd w:val="0"/>
        <w:spacing w:after="0" w:line="240" w:lineRule="auto"/>
        <w:jc w:val="both"/>
        <w:rPr>
          <w:rFonts w:ascii="Arial" w:hAnsi="Arial" w:cs="Arial"/>
          <w:sz w:val="20"/>
          <w:szCs w:val="20"/>
          <w:lang w:val="ru-RU"/>
        </w:rPr>
      </w:pPr>
      <w:r w:rsidRPr="004467F0">
        <w:rPr>
          <w:rFonts w:ascii="Arial" w:hAnsi="Arial" w:cs="Arial"/>
          <w:sz w:val="20"/>
          <w:szCs w:val="20"/>
        </w:rPr>
        <w:t>-Недвижност во Скопје, ул.Народен Фронт бр.5, КП 92, за КО Центар 2, запишана во имотен лист бр.6182 при АКН на РМ – ЦКН Скопје со следните ознаки</w:t>
      </w:r>
      <w:r w:rsidRPr="004467F0">
        <w:rPr>
          <w:rFonts w:ascii="Arial" w:hAnsi="Arial" w:cs="Arial"/>
          <w:sz w:val="20"/>
          <w:szCs w:val="20"/>
          <w:lang w:val="ru-RU"/>
        </w:rPr>
        <w:t>:</w:t>
      </w:r>
    </w:p>
    <w:p w:rsidR="00933A18" w:rsidRPr="004467F0" w:rsidRDefault="00933A18" w:rsidP="00933A18">
      <w:pPr>
        <w:autoSpaceDE w:val="0"/>
        <w:autoSpaceDN w:val="0"/>
        <w:adjustRightInd w:val="0"/>
        <w:spacing w:after="0" w:line="240" w:lineRule="auto"/>
        <w:jc w:val="both"/>
        <w:rPr>
          <w:rFonts w:ascii="Arial" w:hAnsi="Arial" w:cs="Arial"/>
          <w:sz w:val="20"/>
          <w:szCs w:val="20"/>
        </w:rPr>
      </w:pPr>
      <w:r w:rsidRPr="004467F0">
        <w:rPr>
          <w:rFonts w:ascii="Arial" w:hAnsi="Arial" w:cs="Arial"/>
          <w:sz w:val="20"/>
          <w:szCs w:val="20"/>
        </w:rPr>
        <w:t>Објект 1, намена на зграда А2 семејно домување во станбени згради, влез 001, кат 13, стан 056, намена на посебен дел од зграда СТ, површина од 77м2, сопственост на заложниот должник Горан Чадиковски.</w:t>
      </w:r>
    </w:p>
    <w:p w:rsidR="00933A18" w:rsidRDefault="00933A18" w:rsidP="00211393">
      <w:pPr>
        <w:spacing w:after="0" w:line="240" w:lineRule="auto"/>
        <w:ind w:firstLine="720"/>
        <w:jc w:val="both"/>
        <w:rPr>
          <w:rFonts w:ascii="Arial" w:eastAsia="Times New Roman" w:hAnsi="Arial" w:cs="Arial"/>
          <w:sz w:val="20"/>
          <w:szCs w:val="20"/>
        </w:rPr>
      </w:pPr>
    </w:p>
    <w:p w:rsidR="00211393" w:rsidRDefault="00211393" w:rsidP="00211393">
      <w:pPr>
        <w:spacing w:after="0" w:line="240" w:lineRule="auto"/>
        <w:ind w:firstLine="720"/>
        <w:jc w:val="both"/>
        <w:rPr>
          <w:rFonts w:ascii="Arial" w:eastAsia="Times New Roman" w:hAnsi="Arial" w:cs="Arial"/>
          <w:sz w:val="20"/>
          <w:szCs w:val="20"/>
        </w:rPr>
      </w:pPr>
      <w:r w:rsidRPr="00933A18">
        <w:rPr>
          <w:rFonts w:ascii="Arial" w:eastAsia="Times New Roman" w:hAnsi="Arial" w:cs="Arial"/>
          <w:sz w:val="20"/>
          <w:szCs w:val="20"/>
        </w:rPr>
        <w:t xml:space="preserve">Продажбата ќе се одржи на ден </w:t>
      </w:r>
      <w:r w:rsidR="00933A18">
        <w:rPr>
          <w:rFonts w:ascii="Arial" w:eastAsia="Times New Roman" w:hAnsi="Arial" w:cs="Arial"/>
          <w:sz w:val="20"/>
          <w:szCs w:val="20"/>
          <w:lang w:val="ru-RU"/>
        </w:rPr>
        <w:t xml:space="preserve">08.02.2023 </w:t>
      </w:r>
      <w:r w:rsidRPr="00933A18">
        <w:rPr>
          <w:rFonts w:ascii="Arial" w:eastAsia="Times New Roman" w:hAnsi="Arial" w:cs="Arial"/>
          <w:sz w:val="20"/>
          <w:szCs w:val="20"/>
        </w:rPr>
        <w:t xml:space="preserve">година во </w:t>
      </w:r>
      <w:r w:rsidR="00933A18">
        <w:rPr>
          <w:rFonts w:ascii="Arial" w:eastAsia="Times New Roman" w:hAnsi="Arial" w:cs="Arial"/>
          <w:sz w:val="20"/>
          <w:szCs w:val="20"/>
          <w:lang w:val="ru-RU"/>
        </w:rPr>
        <w:t xml:space="preserve">11 </w:t>
      </w:r>
      <w:r w:rsidRPr="00933A18">
        <w:rPr>
          <w:rFonts w:ascii="Arial" w:eastAsia="Times New Roman" w:hAnsi="Arial" w:cs="Arial"/>
          <w:sz w:val="20"/>
          <w:szCs w:val="20"/>
        </w:rPr>
        <w:t xml:space="preserve">часот во просториите на </w:t>
      </w:r>
      <w:r w:rsidR="00933A18">
        <w:rPr>
          <w:rFonts w:ascii="Arial" w:eastAsia="Times New Roman" w:hAnsi="Arial" w:cs="Arial"/>
          <w:sz w:val="20"/>
          <w:szCs w:val="20"/>
          <w:lang w:val="ru-RU"/>
        </w:rPr>
        <w:t>извршител Зоран Петрески, бул.Св.Климент Охридски бр.21А/2 Скопје</w:t>
      </w:r>
      <w:r w:rsidRPr="00933A18">
        <w:rPr>
          <w:rFonts w:ascii="Arial" w:eastAsia="Times New Roman" w:hAnsi="Arial" w:cs="Arial"/>
          <w:sz w:val="20"/>
          <w:szCs w:val="20"/>
        </w:rPr>
        <w:t xml:space="preserve">. </w:t>
      </w:r>
    </w:p>
    <w:p w:rsidR="00933A18" w:rsidRPr="00933A18" w:rsidRDefault="00933A18" w:rsidP="00211393">
      <w:pPr>
        <w:spacing w:after="0" w:line="240" w:lineRule="auto"/>
        <w:ind w:firstLine="720"/>
        <w:jc w:val="both"/>
        <w:rPr>
          <w:rFonts w:ascii="Arial" w:eastAsia="Times New Roman" w:hAnsi="Arial" w:cs="Arial"/>
          <w:sz w:val="20"/>
          <w:szCs w:val="20"/>
        </w:rPr>
      </w:pPr>
    </w:p>
    <w:p w:rsidR="00211393" w:rsidRPr="00933A18" w:rsidRDefault="00211393" w:rsidP="00211393">
      <w:pPr>
        <w:spacing w:after="0" w:line="240" w:lineRule="auto"/>
        <w:ind w:firstLine="720"/>
        <w:jc w:val="both"/>
        <w:rPr>
          <w:rFonts w:ascii="Arial" w:eastAsia="Times New Roman" w:hAnsi="Arial" w:cs="Arial"/>
          <w:sz w:val="20"/>
          <w:szCs w:val="20"/>
        </w:rPr>
      </w:pPr>
      <w:r w:rsidRPr="00933A18">
        <w:rPr>
          <w:rFonts w:ascii="Arial" w:eastAsia="Times New Roman" w:hAnsi="Arial" w:cs="Arial"/>
          <w:sz w:val="20"/>
          <w:szCs w:val="20"/>
        </w:rPr>
        <w:t xml:space="preserve">Почетната вредност на недвижноста, утврдена со заклучок на извршителот </w:t>
      </w:r>
      <w:r w:rsidR="00933A18">
        <w:rPr>
          <w:rFonts w:ascii="Arial" w:eastAsia="Times New Roman" w:hAnsi="Arial" w:cs="Arial"/>
          <w:sz w:val="20"/>
          <w:szCs w:val="20"/>
          <w:lang w:val="ru-RU"/>
        </w:rPr>
        <w:t>Зоран Петрески</w:t>
      </w:r>
      <w:r w:rsidRPr="00933A18">
        <w:rPr>
          <w:rFonts w:ascii="Arial" w:eastAsia="Times New Roman" w:hAnsi="Arial" w:cs="Arial"/>
          <w:sz w:val="20"/>
          <w:szCs w:val="20"/>
        </w:rPr>
        <w:t xml:space="preserve">, изнесува </w:t>
      </w:r>
      <w:r w:rsidR="00933A18">
        <w:rPr>
          <w:rFonts w:ascii="Arial" w:eastAsia="Times New Roman" w:hAnsi="Arial" w:cs="Arial"/>
          <w:sz w:val="20"/>
          <w:szCs w:val="20"/>
          <w:lang w:val="ru-RU"/>
        </w:rPr>
        <w:t xml:space="preserve">4.775.007,00 </w:t>
      </w:r>
      <w:r w:rsidRPr="00933A18">
        <w:rPr>
          <w:rFonts w:ascii="Arial" w:eastAsia="Times New Roman" w:hAnsi="Arial" w:cs="Arial"/>
          <w:sz w:val="20"/>
          <w:szCs w:val="20"/>
        </w:rPr>
        <w:t>денари, под која недвижноста не може да се продаде на првото јавно наддавање.</w:t>
      </w:r>
    </w:p>
    <w:p w:rsidR="00211393" w:rsidRDefault="00211393" w:rsidP="00211393">
      <w:pPr>
        <w:spacing w:after="0" w:line="240" w:lineRule="auto"/>
        <w:ind w:firstLine="720"/>
        <w:jc w:val="both"/>
        <w:rPr>
          <w:rFonts w:ascii="Arial" w:eastAsia="Times New Roman" w:hAnsi="Arial" w:cs="Arial"/>
          <w:sz w:val="20"/>
          <w:szCs w:val="20"/>
        </w:rPr>
      </w:pPr>
      <w:r w:rsidRPr="00933A18">
        <w:rPr>
          <w:rFonts w:ascii="Arial" w:eastAsia="Times New Roman" w:hAnsi="Arial" w:cs="Arial"/>
          <w:sz w:val="20"/>
          <w:szCs w:val="20"/>
        </w:rPr>
        <w:t>Недвижноста е оптоварена со следните товари и службености</w:t>
      </w:r>
      <w:r w:rsidR="00933A18">
        <w:rPr>
          <w:rFonts w:ascii="Arial" w:eastAsia="Times New Roman" w:hAnsi="Arial" w:cs="Arial"/>
          <w:sz w:val="20"/>
          <w:szCs w:val="20"/>
        </w:rPr>
        <w:t>:</w:t>
      </w:r>
      <w:r w:rsidRPr="00933A18">
        <w:rPr>
          <w:rFonts w:ascii="Arial" w:eastAsia="Times New Roman" w:hAnsi="Arial" w:cs="Arial"/>
          <w:sz w:val="20"/>
          <w:szCs w:val="20"/>
        </w:rPr>
        <w:t xml:space="preserve"> </w:t>
      </w:r>
      <w:r w:rsidR="00D42841">
        <w:rPr>
          <w:rFonts w:ascii="Arial" w:eastAsia="Times New Roman" w:hAnsi="Arial" w:cs="Arial"/>
          <w:sz w:val="20"/>
          <w:szCs w:val="20"/>
          <w:lang w:val="ru-RU"/>
        </w:rPr>
        <w:t xml:space="preserve">заложно право во корист на доверителот Шпаркасе банка Македонија АД Скопје, </w:t>
      </w:r>
      <w:r w:rsidR="00933A18">
        <w:rPr>
          <w:rFonts w:ascii="Arial" w:eastAsia="Times New Roman" w:hAnsi="Arial" w:cs="Arial"/>
          <w:sz w:val="20"/>
          <w:szCs w:val="20"/>
          <w:lang w:val="ru-RU"/>
        </w:rPr>
        <w:t>Налог за извршување врз недвижност И.бр.209/16 на извршител Зоран Петрески,</w:t>
      </w:r>
      <w:r w:rsidR="00D42841">
        <w:rPr>
          <w:rFonts w:ascii="Arial" w:eastAsia="Times New Roman" w:hAnsi="Arial" w:cs="Arial"/>
          <w:sz w:val="20"/>
          <w:szCs w:val="20"/>
          <w:lang w:val="ru-RU"/>
        </w:rPr>
        <w:t xml:space="preserve"> Налог за извршување кај пристапување кон извршување И.бр.454/13 на извршител Зоран Димов и Налог за извршување кај пристапување кон извршување И.бр.877/18 на извршител Павел Томашевски</w:t>
      </w:r>
      <w:r w:rsidRPr="00933A18">
        <w:rPr>
          <w:rFonts w:ascii="Arial" w:eastAsia="Times New Roman" w:hAnsi="Arial" w:cs="Arial"/>
          <w:sz w:val="20"/>
          <w:szCs w:val="20"/>
          <w:lang w:val="ru-RU"/>
        </w:rPr>
        <w:t>.</w:t>
      </w:r>
      <w:r w:rsidRPr="00933A18">
        <w:rPr>
          <w:rFonts w:ascii="Arial" w:eastAsia="Times New Roman" w:hAnsi="Arial" w:cs="Arial"/>
          <w:sz w:val="20"/>
          <w:szCs w:val="20"/>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933A18">
        <w:rPr>
          <w:rFonts w:ascii="Arial" w:eastAsia="Times New Roman" w:hAnsi="Arial" w:cs="Arial"/>
          <w:color w:val="00B050"/>
          <w:sz w:val="20"/>
          <w:szCs w:val="20"/>
        </w:rPr>
        <w:t xml:space="preserve"> </w:t>
      </w:r>
      <w:r w:rsidRPr="00933A18">
        <w:rPr>
          <w:rFonts w:ascii="Arial" w:eastAsia="Times New Roman" w:hAnsi="Arial" w:cs="Arial"/>
          <w:sz w:val="20"/>
          <w:szCs w:val="20"/>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D42841" w:rsidRPr="00933A18" w:rsidRDefault="00D42841" w:rsidP="00211393">
      <w:pPr>
        <w:spacing w:after="0" w:line="240" w:lineRule="auto"/>
        <w:ind w:firstLine="720"/>
        <w:jc w:val="both"/>
        <w:rPr>
          <w:rFonts w:ascii="Arial" w:eastAsia="Times New Roman" w:hAnsi="Arial" w:cs="Arial"/>
          <w:sz w:val="20"/>
          <w:szCs w:val="20"/>
        </w:rPr>
      </w:pPr>
    </w:p>
    <w:p w:rsidR="00211393" w:rsidRPr="00933A18" w:rsidRDefault="00211393" w:rsidP="00211393">
      <w:pPr>
        <w:spacing w:after="0" w:line="240" w:lineRule="auto"/>
        <w:ind w:firstLine="720"/>
        <w:jc w:val="both"/>
        <w:rPr>
          <w:rFonts w:ascii="Arial" w:eastAsia="Times New Roman" w:hAnsi="Arial" w:cs="Arial"/>
          <w:sz w:val="20"/>
          <w:szCs w:val="20"/>
        </w:rPr>
      </w:pPr>
      <w:r w:rsidRPr="00933A18">
        <w:rPr>
          <w:rFonts w:ascii="Arial" w:eastAsia="Times New Roman" w:hAnsi="Arial" w:cs="Arial"/>
          <w:sz w:val="20"/>
          <w:szCs w:val="20"/>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w:t>
      </w:r>
      <w:r w:rsidR="00D42841">
        <w:rPr>
          <w:rFonts w:ascii="Arial" w:eastAsia="Times New Roman" w:hAnsi="Arial" w:cs="Arial"/>
          <w:sz w:val="20"/>
          <w:szCs w:val="20"/>
        </w:rPr>
        <w:t xml:space="preserve"> </w:t>
      </w:r>
      <w:r w:rsidR="00D42841" w:rsidRPr="00D42841">
        <w:rPr>
          <w:rFonts w:ascii="Arial" w:eastAsia="Times New Roman" w:hAnsi="Arial" w:cs="Arial"/>
          <w:sz w:val="20"/>
          <w:szCs w:val="20"/>
        </w:rPr>
        <w:t>и тоа најдоцна 1 (еден) ден пред одржување на продажбата.</w:t>
      </w:r>
      <w:r w:rsidRPr="00933A18">
        <w:rPr>
          <w:rFonts w:ascii="Arial" w:eastAsia="Times New Roman" w:hAnsi="Arial" w:cs="Arial"/>
          <w:sz w:val="20"/>
          <w:szCs w:val="20"/>
        </w:rPr>
        <w:t xml:space="preserve"> </w:t>
      </w:r>
    </w:p>
    <w:p w:rsidR="00211393" w:rsidRPr="00933A18" w:rsidRDefault="00D42841" w:rsidP="00211393">
      <w:pPr>
        <w:spacing w:after="0" w:line="240" w:lineRule="auto"/>
        <w:ind w:firstLine="720"/>
        <w:jc w:val="both"/>
        <w:rPr>
          <w:rFonts w:ascii="Arial" w:eastAsia="Times New Roman" w:hAnsi="Arial" w:cs="Arial"/>
          <w:sz w:val="20"/>
          <w:szCs w:val="20"/>
          <w:lang w:val="ru-RU"/>
        </w:rPr>
      </w:pPr>
      <w:r w:rsidRPr="00D42841">
        <w:rPr>
          <w:rFonts w:ascii="Arial" w:eastAsia="Times New Roman" w:hAnsi="Arial" w:cs="Arial"/>
          <w:sz w:val="20"/>
          <w:szCs w:val="20"/>
        </w:rPr>
        <w:t>Уплатата на паричните средства на име гаранција се врши на жиро сметката од извршителот со бр.</w:t>
      </w:r>
      <w:r w:rsidRPr="00D42841">
        <w:rPr>
          <w:rFonts w:ascii="Arial" w:eastAsia="Times New Roman" w:hAnsi="Arial" w:cs="Arial"/>
          <w:sz w:val="20"/>
          <w:szCs w:val="20"/>
          <w:lang w:val="ru-RU"/>
        </w:rPr>
        <w:t xml:space="preserve"> 200002491876448 </w:t>
      </w:r>
      <w:r w:rsidRPr="00D42841">
        <w:rPr>
          <w:rFonts w:ascii="Arial" w:eastAsia="Times New Roman" w:hAnsi="Arial" w:cs="Arial"/>
          <w:sz w:val="20"/>
          <w:szCs w:val="20"/>
        </w:rPr>
        <w:t>која се води во Стопанска банка АД Скопје</w:t>
      </w:r>
      <w:r>
        <w:rPr>
          <w:rFonts w:ascii="Arial" w:eastAsia="Times New Roman" w:hAnsi="Arial" w:cs="Arial"/>
          <w:sz w:val="20"/>
          <w:szCs w:val="20"/>
        </w:rPr>
        <w:t xml:space="preserve"> </w:t>
      </w:r>
      <w:r w:rsidR="00211393" w:rsidRPr="00933A18">
        <w:rPr>
          <w:rFonts w:ascii="Arial" w:eastAsia="Times New Roman" w:hAnsi="Arial" w:cs="Arial"/>
          <w:sz w:val="20"/>
          <w:szCs w:val="20"/>
        </w:rPr>
        <w:t xml:space="preserve">и даночен број </w:t>
      </w:r>
      <w:r>
        <w:rPr>
          <w:rFonts w:ascii="Arial" w:eastAsia="Times New Roman" w:hAnsi="Arial" w:cs="Arial"/>
          <w:sz w:val="20"/>
          <w:szCs w:val="20"/>
          <w:lang w:val="ru-RU"/>
        </w:rPr>
        <w:t>5080012502712.</w:t>
      </w:r>
    </w:p>
    <w:p w:rsidR="00211393" w:rsidRPr="00933A18" w:rsidRDefault="00211393" w:rsidP="00211393">
      <w:pPr>
        <w:spacing w:after="0" w:line="240" w:lineRule="auto"/>
        <w:ind w:firstLine="720"/>
        <w:jc w:val="both"/>
        <w:rPr>
          <w:rFonts w:ascii="Arial" w:eastAsia="Times New Roman" w:hAnsi="Arial" w:cs="Arial"/>
          <w:sz w:val="20"/>
          <w:szCs w:val="20"/>
        </w:rPr>
      </w:pPr>
      <w:r w:rsidRPr="00933A18">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rsidR="00211393" w:rsidRPr="00933A18" w:rsidRDefault="00211393" w:rsidP="00211393">
      <w:pPr>
        <w:spacing w:after="0" w:line="240" w:lineRule="auto"/>
        <w:ind w:firstLine="720"/>
        <w:jc w:val="both"/>
        <w:rPr>
          <w:rFonts w:ascii="Arial" w:eastAsia="Times New Roman" w:hAnsi="Arial" w:cs="Arial"/>
          <w:sz w:val="20"/>
          <w:szCs w:val="20"/>
        </w:rPr>
      </w:pPr>
      <w:r w:rsidRPr="00933A18">
        <w:rPr>
          <w:rFonts w:ascii="Arial" w:eastAsia="Times New Roman" w:hAnsi="Arial" w:cs="Arial"/>
          <w:sz w:val="20"/>
          <w:szCs w:val="20"/>
        </w:rPr>
        <w:t xml:space="preserve">Најповолниот понудувач - купувач на недвижноста е должен да ја положи вкупната цена на недвижноста, во рок од </w:t>
      </w:r>
      <w:r w:rsidR="00D42841">
        <w:rPr>
          <w:rFonts w:ascii="Arial" w:eastAsia="Times New Roman" w:hAnsi="Arial" w:cs="Arial"/>
          <w:sz w:val="20"/>
          <w:szCs w:val="20"/>
          <w:lang w:val="ru-RU"/>
        </w:rPr>
        <w:t xml:space="preserve">15 </w:t>
      </w:r>
      <w:r w:rsidRPr="00933A18">
        <w:rPr>
          <w:rFonts w:ascii="Arial" w:eastAsia="Times New Roman" w:hAnsi="Arial" w:cs="Arial"/>
          <w:sz w:val="20"/>
          <w:szCs w:val="20"/>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211393" w:rsidRPr="00933A18" w:rsidRDefault="00211393" w:rsidP="00211393">
      <w:pPr>
        <w:spacing w:after="0" w:line="240" w:lineRule="auto"/>
        <w:ind w:firstLine="720"/>
        <w:jc w:val="both"/>
        <w:rPr>
          <w:rFonts w:ascii="Arial" w:eastAsia="Times New Roman" w:hAnsi="Arial" w:cs="Arial"/>
          <w:sz w:val="20"/>
          <w:szCs w:val="20"/>
        </w:rPr>
      </w:pPr>
    </w:p>
    <w:p w:rsidR="00211393" w:rsidRPr="00933A18" w:rsidRDefault="00211393" w:rsidP="00211393">
      <w:pPr>
        <w:spacing w:after="0" w:line="240" w:lineRule="auto"/>
        <w:ind w:firstLine="720"/>
        <w:jc w:val="both"/>
        <w:rPr>
          <w:rFonts w:ascii="Arial" w:eastAsia="Times New Roman" w:hAnsi="Arial" w:cs="Arial"/>
          <w:sz w:val="20"/>
          <w:szCs w:val="20"/>
        </w:rPr>
      </w:pPr>
      <w:r w:rsidRPr="00933A18">
        <w:rPr>
          <w:rFonts w:ascii="Arial" w:eastAsia="Times New Roman" w:hAnsi="Arial" w:cs="Arial"/>
          <w:sz w:val="20"/>
          <w:szCs w:val="20"/>
        </w:rPr>
        <w:lastRenderedPageBreak/>
        <w:t xml:space="preserve">Овој заклучок ќе се објави во следните средства за јавно информирање </w:t>
      </w:r>
      <w:r w:rsidR="00D42841">
        <w:rPr>
          <w:rFonts w:ascii="Arial" w:eastAsia="Times New Roman" w:hAnsi="Arial" w:cs="Arial"/>
          <w:sz w:val="20"/>
          <w:szCs w:val="20"/>
          <w:lang w:val="ru-RU"/>
        </w:rPr>
        <w:t>Нова Македонија</w:t>
      </w:r>
      <w:r w:rsidRPr="00933A18">
        <w:rPr>
          <w:rFonts w:ascii="Arial" w:eastAsia="Times New Roman" w:hAnsi="Arial" w:cs="Arial"/>
          <w:sz w:val="20"/>
          <w:szCs w:val="20"/>
          <w:lang w:val="ru-RU"/>
        </w:rPr>
        <w:t xml:space="preserve"> и електронски на веб страницата на Комората</w:t>
      </w:r>
      <w:r w:rsidRPr="00933A18">
        <w:rPr>
          <w:rFonts w:ascii="Arial" w:eastAsia="Times New Roman" w:hAnsi="Arial" w:cs="Arial"/>
          <w:sz w:val="20"/>
          <w:szCs w:val="20"/>
        </w:rPr>
        <w:t>.</w:t>
      </w:r>
    </w:p>
    <w:p w:rsidR="00B51157" w:rsidRPr="00933A18" w:rsidRDefault="00211393" w:rsidP="00D42841">
      <w:pPr>
        <w:spacing w:after="0" w:line="240" w:lineRule="auto"/>
        <w:ind w:firstLine="720"/>
        <w:jc w:val="both"/>
        <w:rPr>
          <w:rFonts w:ascii="Arial" w:hAnsi="Arial" w:cs="Arial"/>
          <w:sz w:val="20"/>
          <w:szCs w:val="20"/>
        </w:rPr>
      </w:pPr>
      <w:r w:rsidRPr="00933A18">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00226087" w:rsidRPr="00933A18">
        <w:rPr>
          <w:rFonts w:ascii="Arial" w:hAnsi="Arial" w:cs="Arial"/>
          <w:sz w:val="20"/>
          <w:szCs w:val="20"/>
        </w:rPr>
        <w:tab/>
      </w:r>
      <w:r w:rsidR="00226087" w:rsidRPr="00933A18">
        <w:rPr>
          <w:rFonts w:ascii="Arial" w:hAnsi="Arial" w:cs="Arial"/>
          <w:sz w:val="20"/>
          <w:szCs w:val="20"/>
        </w:rPr>
        <w:tab/>
        <w:t xml:space="preserve">        </w:t>
      </w:r>
      <w:r w:rsidR="00226087" w:rsidRPr="00933A18">
        <w:rPr>
          <w:rFonts w:ascii="Arial" w:hAnsi="Arial" w:cs="Arial"/>
          <w:sz w:val="20"/>
          <w:szCs w:val="20"/>
        </w:rPr>
        <w:tab/>
        <w:t xml:space="preserve">  </w:t>
      </w:r>
    </w:p>
    <w:p w:rsidR="00823825" w:rsidRPr="00933A18" w:rsidRDefault="00823825" w:rsidP="00823825">
      <w:pPr>
        <w:spacing w:after="0" w:line="240" w:lineRule="auto"/>
        <w:ind w:firstLine="720"/>
        <w:rPr>
          <w:rFonts w:ascii="Arial" w:hAnsi="Arial" w:cs="Arial"/>
          <w:sz w:val="20"/>
          <w:szCs w:val="20"/>
        </w:rPr>
      </w:pPr>
      <w:r w:rsidRPr="00933A18">
        <w:rPr>
          <w:rFonts w:ascii="Arial" w:hAnsi="Arial" w:cs="Arial"/>
          <w:sz w:val="20"/>
          <w:szCs w:val="20"/>
        </w:rPr>
        <w:t xml:space="preserve">                                                                                              </w:t>
      </w:r>
      <w:r w:rsidRPr="00933A18">
        <w:rPr>
          <w:rFonts w:ascii="Arial" w:hAnsi="Arial" w:cs="Arial"/>
          <w:sz w:val="20"/>
          <w:szCs w:val="20"/>
          <w:lang w:val="en-US"/>
        </w:rPr>
        <w:t xml:space="preserve">                          </w:t>
      </w:r>
      <w:r w:rsidR="00D42841">
        <w:rPr>
          <w:rFonts w:ascii="Arial" w:hAnsi="Arial" w:cs="Arial"/>
          <w:sz w:val="20"/>
          <w:szCs w:val="20"/>
        </w:rPr>
        <w:t xml:space="preserve">      </w:t>
      </w:r>
      <w:r w:rsidRPr="00933A18">
        <w:rPr>
          <w:rFonts w:ascii="Arial" w:hAnsi="Arial" w:cs="Arial"/>
          <w:sz w:val="20"/>
          <w:szCs w:val="20"/>
          <w:lang w:val="en-US"/>
        </w:rPr>
        <w:t xml:space="preserve"> </w:t>
      </w:r>
      <w:r w:rsidRPr="00933A18">
        <w:rPr>
          <w:rFonts w:ascii="Arial" w:hAnsi="Arial" w:cs="Arial"/>
          <w:sz w:val="20"/>
          <w:szCs w:val="20"/>
        </w:rPr>
        <w:t xml:space="preserve">  И З В Р Ш И Т Е Л</w:t>
      </w:r>
    </w:p>
    <w:tbl>
      <w:tblPr>
        <w:tblpPr w:leftFromText="180" w:rightFromText="180" w:vertAnchor="text" w:tblpXSpec="right" w:tblpY="1"/>
        <w:tblOverlap w:val="never"/>
        <w:tblW w:w="0" w:type="auto"/>
        <w:tblLook w:val="04A0"/>
      </w:tblPr>
      <w:tblGrid>
        <w:gridCol w:w="4297"/>
      </w:tblGrid>
      <w:tr w:rsidR="00823825" w:rsidRPr="00933A18" w:rsidTr="00933A18">
        <w:trPr>
          <w:trHeight w:val="851"/>
        </w:trPr>
        <w:tc>
          <w:tcPr>
            <w:tcW w:w="4297" w:type="dxa"/>
          </w:tcPr>
          <w:p w:rsidR="00823825" w:rsidRPr="00933A18" w:rsidRDefault="00933A18" w:rsidP="00933A18">
            <w:pPr>
              <w:pStyle w:val="BodyText"/>
              <w:jc w:val="center"/>
              <w:rPr>
                <w:rFonts w:ascii="Arial" w:hAnsi="Arial" w:cs="Arial"/>
                <w:sz w:val="20"/>
                <w:szCs w:val="20"/>
                <w:lang w:val="mk-MK"/>
              </w:rPr>
            </w:pPr>
            <w:bookmarkStart w:id="25" w:name="OIzvIme"/>
            <w:bookmarkEnd w:id="25"/>
            <w:r w:rsidRPr="00933A18">
              <w:rPr>
                <w:rFonts w:ascii="Arial" w:hAnsi="Arial" w:cs="Arial"/>
                <w:sz w:val="20"/>
                <w:szCs w:val="20"/>
                <w:lang w:val="mk-MK"/>
              </w:rPr>
              <w:t>Зоран Петрески</w:t>
            </w:r>
          </w:p>
        </w:tc>
      </w:tr>
    </w:tbl>
    <w:p w:rsidR="00823825" w:rsidRPr="00933A18" w:rsidRDefault="00823825" w:rsidP="00823825">
      <w:pPr>
        <w:autoSpaceDE w:val="0"/>
        <w:autoSpaceDN w:val="0"/>
        <w:adjustRightInd w:val="0"/>
        <w:spacing w:after="0" w:line="240" w:lineRule="auto"/>
        <w:jc w:val="right"/>
        <w:rPr>
          <w:rFonts w:ascii="Arial" w:hAnsi="Arial" w:cs="Arial"/>
          <w:sz w:val="20"/>
          <w:szCs w:val="20"/>
        </w:rPr>
      </w:pPr>
      <w:r w:rsidRPr="00933A18">
        <w:rPr>
          <w:rFonts w:ascii="Arial" w:hAnsi="Arial" w:cs="Arial"/>
          <w:sz w:val="20"/>
          <w:szCs w:val="20"/>
          <w:lang w:val="en-US"/>
        </w:rPr>
        <w:br w:type="textWrapping" w:clear="all"/>
      </w:r>
      <w:r w:rsidRPr="00933A18">
        <w:rPr>
          <w:rFonts w:ascii="Arial" w:hAnsi="Arial" w:cs="Arial"/>
          <w:sz w:val="20"/>
          <w:szCs w:val="20"/>
        </w:rPr>
        <w:t xml:space="preserve">                                                                                                  </w:t>
      </w:r>
    </w:p>
    <w:p w:rsidR="00823825" w:rsidRPr="00933A18" w:rsidRDefault="00823825" w:rsidP="00823825">
      <w:pPr>
        <w:jc w:val="both"/>
        <w:rPr>
          <w:rFonts w:ascii="Arial" w:hAnsi="Arial" w:cs="Arial"/>
          <w:b/>
          <w:sz w:val="20"/>
          <w:szCs w:val="20"/>
          <w:lang w:val="en-US"/>
        </w:rPr>
      </w:pPr>
    </w:p>
    <w:sectPr w:rsidR="00823825" w:rsidRPr="00933A18" w:rsidSect="00DF1299">
      <w:footerReference w:type="default" r:id="rId7"/>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5690" w:rsidRDefault="00DB5690" w:rsidP="00933A18">
      <w:pPr>
        <w:spacing w:after="0" w:line="240" w:lineRule="auto"/>
      </w:pPr>
      <w:r>
        <w:separator/>
      </w:r>
    </w:p>
  </w:endnote>
  <w:endnote w:type="continuationSeparator" w:id="0">
    <w:p w:rsidR="00DB5690" w:rsidRDefault="00DB5690" w:rsidP="00933A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841" w:rsidRPr="00933A18" w:rsidRDefault="00D42841" w:rsidP="00933A18">
    <w:pPr>
      <w:pStyle w:val="Footer"/>
      <w:rPr>
        <w:rFonts w:ascii="Arial" w:hAnsi="Arial" w:cs="Arial"/>
        <w:sz w:val="14"/>
      </w:rPr>
    </w:pPr>
    <w:r>
      <w:rPr>
        <w:rFonts w:ascii="Arial" w:hAnsi="Arial" w:cs="Arial"/>
        <w:sz w:val="14"/>
      </w:rPr>
      <w:t xml:space="preserve">                                                                                                                                                                                                                                                   </w:t>
    </w:r>
    <w:r w:rsidR="00FA12F1">
      <w:rPr>
        <w:rFonts w:ascii="Arial" w:hAnsi="Arial" w:cs="Arial"/>
        <w:sz w:val="14"/>
      </w:rPr>
      <w:fldChar w:fldCharType="begin"/>
    </w:r>
    <w:r>
      <w:rPr>
        <w:rFonts w:ascii="Arial" w:hAnsi="Arial" w:cs="Arial"/>
        <w:sz w:val="14"/>
      </w:rPr>
      <w:instrText xml:space="preserve"> PAGE  \* MERGEFORMAT </w:instrText>
    </w:r>
    <w:r w:rsidR="00FA12F1">
      <w:rPr>
        <w:rFonts w:ascii="Arial" w:hAnsi="Arial" w:cs="Arial"/>
        <w:sz w:val="14"/>
      </w:rPr>
      <w:fldChar w:fldCharType="separate"/>
    </w:r>
    <w:r w:rsidR="004467F0">
      <w:rPr>
        <w:rFonts w:ascii="Arial" w:hAnsi="Arial" w:cs="Arial"/>
        <w:noProof/>
        <w:sz w:val="14"/>
      </w:rPr>
      <w:t>1</w:t>
    </w:r>
    <w:r w:rsidR="00FA12F1">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5690" w:rsidRDefault="00DB5690" w:rsidP="00933A18">
      <w:pPr>
        <w:spacing w:after="0" w:line="240" w:lineRule="auto"/>
      </w:pPr>
      <w:r>
        <w:separator/>
      </w:r>
    </w:p>
  </w:footnote>
  <w:footnote w:type="continuationSeparator" w:id="0">
    <w:p w:rsidR="00DB5690" w:rsidRDefault="00DB5690" w:rsidP="00933A1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F1299"/>
    <w:rsid w:val="000A48CC"/>
    <w:rsid w:val="000A4928"/>
    <w:rsid w:val="00132B66"/>
    <w:rsid w:val="00180BCE"/>
    <w:rsid w:val="00211393"/>
    <w:rsid w:val="0021499C"/>
    <w:rsid w:val="00226087"/>
    <w:rsid w:val="00232336"/>
    <w:rsid w:val="002514BB"/>
    <w:rsid w:val="00253CB5"/>
    <w:rsid w:val="002550AA"/>
    <w:rsid w:val="002624CE"/>
    <w:rsid w:val="00272123"/>
    <w:rsid w:val="002A014B"/>
    <w:rsid w:val="002A0432"/>
    <w:rsid w:val="003106B9"/>
    <w:rsid w:val="003A39C4"/>
    <w:rsid w:val="003B40CD"/>
    <w:rsid w:val="003D21AC"/>
    <w:rsid w:val="003D4A9E"/>
    <w:rsid w:val="004467F0"/>
    <w:rsid w:val="00451FBC"/>
    <w:rsid w:val="0046102D"/>
    <w:rsid w:val="004F2C9E"/>
    <w:rsid w:val="004F4016"/>
    <w:rsid w:val="0055453D"/>
    <w:rsid w:val="00581A4C"/>
    <w:rsid w:val="0061005D"/>
    <w:rsid w:val="00665925"/>
    <w:rsid w:val="006A157B"/>
    <w:rsid w:val="006F1469"/>
    <w:rsid w:val="00710AAE"/>
    <w:rsid w:val="00722CAC"/>
    <w:rsid w:val="00765920"/>
    <w:rsid w:val="007A6108"/>
    <w:rsid w:val="007A7847"/>
    <w:rsid w:val="007B32B7"/>
    <w:rsid w:val="00823825"/>
    <w:rsid w:val="00847844"/>
    <w:rsid w:val="00866DC5"/>
    <w:rsid w:val="0087784C"/>
    <w:rsid w:val="008C43A1"/>
    <w:rsid w:val="0091062A"/>
    <w:rsid w:val="00913EF8"/>
    <w:rsid w:val="00926A7A"/>
    <w:rsid w:val="00933A18"/>
    <w:rsid w:val="009626C8"/>
    <w:rsid w:val="00990882"/>
    <w:rsid w:val="00AD2027"/>
    <w:rsid w:val="00AE3FFA"/>
    <w:rsid w:val="00B20C15"/>
    <w:rsid w:val="00B269ED"/>
    <w:rsid w:val="00B41890"/>
    <w:rsid w:val="00B51157"/>
    <w:rsid w:val="00B62603"/>
    <w:rsid w:val="00B8375F"/>
    <w:rsid w:val="00BC5E22"/>
    <w:rsid w:val="00BF5243"/>
    <w:rsid w:val="00C02E62"/>
    <w:rsid w:val="00C71B87"/>
    <w:rsid w:val="00CC28C6"/>
    <w:rsid w:val="00CE2401"/>
    <w:rsid w:val="00CF2E54"/>
    <w:rsid w:val="00D42841"/>
    <w:rsid w:val="00D47D14"/>
    <w:rsid w:val="00DA5DC9"/>
    <w:rsid w:val="00DB5690"/>
    <w:rsid w:val="00DC321E"/>
    <w:rsid w:val="00DF1299"/>
    <w:rsid w:val="00E01FCA"/>
    <w:rsid w:val="00E3104F"/>
    <w:rsid w:val="00E41120"/>
    <w:rsid w:val="00E54AAA"/>
    <w:rsid w:val="00E64DBC"/>
    <w:rsid w:val="00EF46AF"/>
    <w:rsid w:val="00F23081"/>
    <w:rsid w:val="00F65B23"/>
    <w:rsid w:val="00F75153"/>
    <w:rsid w:val="00F9340A"/>
    <w:rsid w:val="00FA12F1"/>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933A1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3A18"/>
    <w:rPr>
      <w:sz w:val="22"/>
      <w:szCs w:val="22"/>
      <w:lang w:eastAsia="en-US"/>
    </w:rPr>
  </w:style>
  <w:style w:type="paragraph" w:styleId="Footer">
    <w:name w:val="footer"/>
    <w:basedOn w:val="Normal"/>
    <w:link w:val="FooterChar"/>
    <w:uiPriority w:val="99"/>
    <w:semiHidden/>
    <w:unhideWhenUsed/>
    <w:rsid w:val="00933A1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3A18"/>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75510347">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749234594">
      <w:bodyDiv w:val="1"/>
      <w:marLeft w:val="0"/>
      <w:marRight w:val="0"/>
      <w:marTop w:val="0"/>
      <w:marBottom w:val="0"/>
      <w:divBdr>
        <w:top w:val="none" w:sz="0" w:space="0" w:color="auto"/>
        <w:left w:val="none" w:sz="0" w:space="0" w:color="auto"/>
        <w:bottom w:val="none" w:sz="0" w:space="0" w:color="auto"/>
        <w:right w:val="none" w:sz="0" w:space="0" w:color="auto"/>
      </w:divBdr>
    </w:div>
    <w:div w:id="179551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Tatjana Vasileva</cp:lastModifiedBy>
  <cp:revision>4</cp:revision>
  <dcterms:created xsi:type="dcterms:W3CDTF">2023-01-13T08:45:00Z</dcterms:created>
  <dcterms:modified xsi:type="dcterms:W3CDTF">2023-01-13T09:13:00Z</dcterms:modified>
</cp:coreProperties>
</file>