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008"/>
        <w:gridCol w:w="549"/>
        <w:gridCol w:w="956"/>
        <w:gridCol w:w="2908"/>
      </w:tblGrid>
      <w:tr w:rsidR="008B510E" w:rsidTr="00B360EF">
        <w:tc>
          <w:tcPr>
            <w:tcW w:w="6008" w:type="dxa"/>
            <w:hideMark/>
          </w:tcPr>
          <w:p w:rsidR="008B510E" w:rsidRPr="00A7085D" w:rsidRDefault="008B510E" w:rsidP="00B360EF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49" w:type="dxa"/>
          </w:tcPr>
          <w:p w:rsidR="008B510E" w:rsidRPr="00A7085D" w:rsidRDefault="008B510E" w:rsidP="00B360EF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8B510E" w:rsidRPr="00A7085D" w:rsidRDefault="008B510E" w:rsidP="00B360EF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 xml:space="preserve">                             </w:t>
            </w:r>
          </w:p>
        </w:tc>
        <w:tc>
          <w:tcPr>
            <w:tcW w:w="2908" w:type="dxa"/>
          </w:tcPr>
          <w:p w:rsidR="008B510E" w:rsidRPr="00A7085D" w:rsidRDefault="008B510E" w:rsidP="00B360EF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>И.бр.1015/2023</w:t>
            </w:r>
          </w:p>
        </w:tc>
      </w:tr>
    </w:tbl>
    <w:p w:rsidR="008B510E" w:rsidRPr="003F5FA2" w:rsidRDefault="008B510E" w:rsidP="008B510E">
      <w:pPr>
        <w:spacing w:line="240" w:lineRule="auto"/>
        <w:ind w:firstLine="720"/>
        <w:jc w:val="both"/>
        <w:rPr>
          <w:rFonts w:ascii="Arial" w:hAnsi="Arial" w:cs="Arial"/>
        </w:rPr>
      </w:pPr>
      <w:r w:rsidRPr="008B510E">
        <w:rPr>
          <w:rFonts w:ascii="Arial" w:hAnsi="Arial" w:cs="Arial"/>
          <w:sz w:val="24"/>
          <w:szCs w:val="24"/>
        </w:rPr>
        <w:t xml:space="preserve">Извршителот </w:t>
      </w:r>
      <w:r w:rsidRPr="008B510E">
        <w:rPr>
          <w:rFonts w:ascii="Arial" w:hAnsi="Arial" w:cs="Arial"/>
          <w:b/>
          <w:bCs/>
          <w:color w:val="000000"/>
          <w:sz w:val="24"/>
          <w:szCs w:val="24"/>
        </w:rPr>
        <w:t>КАРОЛИНА ТАНЕВСКА</w:t>
      </w:r>
      <w:r w:rsidRPr="008B510E">
        <w:rPr>
          <w:rFonts w:ascii="Arial" w:hAnsi="Arial" w:cs="Arial"/>
          <w:sz w:val="24"/>
          <w:szCs w:val="24"/>
        </w:rPr>
        <w:t xml:space="preserve"> од </w:t>
      </w:r>
      <w:r w:rsidRPr="008B510E">
        <w:rPr>
          <w:rFonts w:ascii="Arial" w:hAnsi="Arial" w:cs="Arial"/>
          <w:b/>
          <w:bCs/>
          <w:color w:val="000000"/>
          <w:sz w:val="24"/>
          <w:szCs w:val="24"/>
        </w:rPr>
        <w:t>Прилеп</w:t>
      </w:r>
      <w:r w:rsidRPr="008B510E">
        <w:rPr>
          <w:rFonts w:ascii="Arial" w:hAnsi="Arial" w:cs="Arial"/>
          <w:sz w:val="24"/>
          <w:szCs w:val="24"/>
        </w:rPr>
        <w:t xml:space="preserve"> врз основа на барањето за спроведување на извршување од доверителот </w:t>
      </w:r>
      <w:r w:rsidRPr="008B510E">
        <w:rPr>
          <w:rFonts w:ascii="Arial" w:hAnsi="Arial" w:cs="Arial"/>
          <w:b/>
          <w:bCs/>
          <w:color w:val="000000"/>
          <w:sz w:val="24"/>
          <w:szCs w:val="24"/>
        </w:rPr>
        <w:t>Друштво за трговија, градеЖништво и услуги ПАВЕР ТРЕЈД ДООЕЛ Кавадарци (Преку Полномошник Адвокат Илија Чекоров од Кавадарци)</w:t>
      </w:r>
      <w:r w:rsidRPr="008B510E">
        <w:rPr>
          <w:rFonts w:ascii="Arial" w:hAnsi="Arial" w:cs="Arial"/>
          <w:sz w:val="24"/>
          <w:szCs w:val="24"/>
        </w:rPr>
        <w:t xml:space="preserve"> со седиште на </w:t>
      </w:r>
      <w:r w:rsidRPr="008B510E">
        <w:rPr>
          <w:rFonts w:ascii="Arial" w:hAnsi="Arial" w:cs="Arial"/>
          <w:color w:val="000000"/>
          <w:sz w:val="24"/>
          <w:szCs w:val="24"/>
        </w:rPr>
        <w:t>ул."Киро Спанџов" бр.103 Кавадарци</w:t>
      </w:r>
      <w:r w:rsidRPr="008B510E">
        <w:rPr>
          <w:rFonts w:ascii="Arial" w:hAnsi="Arial" w:cs="Arial"/>
          <w:sz w:val="24"/>
          <w:szCs w:val="24"/>
        </w:rPr>
        <w:t xml:space="preserve">, засновано на извршната исправа </w:t>
      </w:r>
      <w:r w:rsidRPr="008B510E">
        <w:rPr>
          <w:rFonts w:ascii="Arial" w:hAnsi="Arial" w:cs="Arial"/>
          <w:color w:val="000000"/>
          <w:sz w:val="24"/>
          <w:szCs w:val="24"/>
        </w:rPr>
        <w:t>НПН бр.144/23</w:t>
      </w:r>
      <w:r w:rsidRPr="008B510E">
        <w:rPr>
          <w:rFonts w:ascii="Arial" w:hAnsi="Arial" w:cs="Arial"/>
          <w:sz w:val="24"/>
          <w:szCs w:val="24"/>
        </w:rPr>
        <w:t xml:space="preserve"> од </w:t>
      </w:r>
      <w:r w:rsidRPr="008B510E">
        <w:rPr>
          <w:rFonts w:ascii="Arial" w:hAnsi="Arial" w:cs="Arial"/>
          <w:color w:val="000000"/>
          <w:sz w:val="24"/>
          <w:szCs w:val="24"/>
        </w:rPr>
        <w:t>08.3.2023</w:t>
      </w:r>
      <w:r w:rsidRPr="008B510E">
        <w:rPr>
          <w:rFonts w:ascii="Arial" w:hAnsi="Arial" w:cs="Arial"/>
          <w:sz w:val="24"/>
          <w:szCs w:val="24"/>
        </w:rPr>
        <w:t xml:space="preserve"> на </w:t>
      </w:r>
      <w:r w:rsidRPr="008B510E">
        <w:rPr>
          <w:rFonts w:ascii="Arial" w:hAnsi="Arial" w:cs="Arial"/>
          <w:color w:val="000000"/>
          <w:sz w:val="24"/>
          <w:szCs w:val="24"/>
        </w:rPr>
        <w:t>Нотар Игор Ефремоски од Прилеп</w:t>
      </w:r>
      <w:r w:rsidRPr="008B510E">
        <w:rPr>
          <w:rFonts w:ascii="Arial" w:hAnsi="Arial" w:cs="Arial"/>
          <w:sz w:val="24"/>
          <w:szCs w:val="24"/>
        </w:rPr>
        <w:t xml:space="preserve">, против должникот </w:t>
      </w:r>
      <w:r w:rsidRPr="008B510E">
        <w:rPr>
          <w:rFonts w:ascii="Arial" w:hAnsi="Arial" w:cs="Arial"/>
          <w:b/>
          <w:bCs/>
          <w:color w:val="000000"/>
          <w:sz w:val="24"/>
          <w:szCs w:val="24"/>
        </w:rPr>
        <w:t>Друштво за производство,трговија и услуги ГИГАНТ ПРО увоз-извоз ДООЕЛ Прилеп</w:t>
      </w:r>
      <w:r w:rsidRPr="008B510E">
        <w:rPr>
          <w:rFonts w:ascii="Arial" w:hAnsi="Arial" w:cs="Arial"/>
          <w:sz w:val="24"/>
          <w:szCs w:val="24"/>
        </w:rPr>
        <w:t xml:space="preserve"> со седиште на </w:t>
      </w:r>
      <w:r w:rsidRPr="008B510E">
        <w:rPr>
          <w:rFonts w:ascii="Arial" w:hAnsi="Arial" w:cs="Arial"/>
          <w:color w:val="000000"/>
          <w:sz w:val="24"/>
          <w:szCs w:val="24"/>
        </w:rPr>
        <w:t>ул."Карпалак" бр.5 Прилеп</w:t>
      </w:r>
      <w:r w:rsidRPr="008B510E">
        <w:rPr>
          <w:rFonts w:ascii="Arial" w:hAnsi="Arial" w:cs="Arial"/>
          <w:sz w:val="24"/>
          <w:szCs w:val="24"/>
        </w:rPr>
        <w:t xml:space="preserve">, за спроведување на извршување во вредност </w:t>
      </w:r>
      <w:r w:rsidRPr="008B510E">
        <w:rPr>
          <w:rFonts w:ascii="Arial" w:hAnsi="Arial" w:cs="Arial"/>
          <w:color w:val="000000"/>
          <w:sz w:val="24"/>
          <w:szCs w:val="24"/>
        </w:rPr>
        <w:t>913.784,00 ден</w:t>
      </w:r>
      <w:r w:rsidRPr="008B510E">
        <w:rPr>
          <w:rFonts w:ascii="Arial" w:hAnsi="Arial" w:cs="Arial"/>
          <w:color w:val="000000"/>
          <w:sz w:val="24"/>
          <w:szCs w:val="24"/>
          <w:lang w:val="en-US"/>
        </w:rPr>
        <w:t>a</w:t>
      </w:r>
      <w:r w:rsidRPr="008B510E">
        <w:rPr>
          <w:rFonts w:ascii="Arial" w:hAnsi="Arial" w:cs="Arial"/>
          <w:color w:val="000000"/>
          <w:sz w:val="24"/>
          <w:szCs w:val="24"/>
        </w:rPr>
        <w:t>ри</w:t>
      </w:r>
      <w:r w:rsidRPr="008B510E">
        <w:rPr>
          <w:rFonts w:ascii="Arial" w:hAnsi="Arial" w:cs="Arial"/>
          <w:sz w:val="24"/>
          <w:szCs w:val="24"/>
        </w:rPr>
        <w:t>, на ден 04.09.2023 година го донесува следни</w:t>
      </w:r>
      <w:r>
        <w:rPr>
          <w:rFonts w:ascii="Arial" w:hAnsi="Arial" w:cs="Arial"/>
          <w:sz w:val="24"/>
          <w:szCs w:val="24"/>
        </w:rPr>
        <w:t>о</w:t>
      </w:r>
      <w:r w:rsidRPr="008B510E">
        <w:rPr>
          <w:rFonts w:ascii="Arial" w:hAnsi="Arial" w:cs="Arial"/>
          <w:sz w:val="24"/>
          <w:szCs w:val="24"/>
        </w:rPr>
        <w:t>т:</w:t>
      </w:r>
      <w:r w:rsidRPr="003F5FA2">
        <w:t xml:space="preserve">        </w:t>
      </w:r>
      <w:r w:rsidRPr="003F5FA2">
        <w:tab/>
      </w:r>
      <w:r w:rsidRPr="003F5FA2">
        <w:tab/>
      </w:r>
      <w:r w:rsidRPr="003F5FA2">
        <w:tab/>
      </w:r>
      <w:r w:rsidRPr="003F5FA2">
        <w:tab/>
      </w:r>
      <w:r w:rsidRPr="003F5FA2">
        <w:tab/>
      </w:r>
      <w:r w:rsidRPr="003F5FA2">
        <w:tab/>
        <w:t xml:space="preserve">                                                                                                                                                                        </w:t>
      </w:r>
    </w:p>
    <w:p w:rsidR="008B510E" w:rsidRDefault="008B510E" w:rsidP="008B510E">
      <w:pPr>
        <w:spacing w:line="240" w:lineRule="auto"/>
        <w:rPr>
          <w:rFonts w:ascii="Arial" w:hAnsi="Arial" w:cs="Arial"/>
          <w:b/>
        </w:rPr>
      </w:pPr>
      <w:r w:rsidRPr="003F5FA2">
        <w:rPr>
          <w:rFonts w:ascii="Arial" w:hAnsi="Arial" w:cs="Arial"/>
        </w:rPr>
        <w:t xml:space="preserve">              </w:t>
      </w:r>
      <w:r w:rsidRPr="003F5FA2">
        <w:rPr>
          <w:rFonts w:ascii="Arial" w:hAnsi="Arial" w:cs="Arial"/>
        </w:rPr>
        <w:tab/>
      </w:r>
      <w:r w:rsidRPr="003F5FA2">
        <w:rPr>
          <w:rFonts w:ascii="Arial" w:hAnsi="Arial" w:cs="Arial"/>
        </w:rPr>
        <w:tab/>
      </w:r>
      <w:r w:rsidRPr="003F5FA2">
        <w:rPr>
          <w:rFonts w:ascii="Arial" w:hAnsi="Arial" w:cs="Arial"/>
        </w:rPr>
        <w:tab/>
      </w:r>
      <w:r w:rsidRPr="003F5FA2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</w:t>
      </w:r>
      <w:r w:rsidRPr="003F5FA2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     </w:t>
      </w:r>
      <w:r>
        <w:rPr>
          <w:rFonts w:ascii="Arial" w:hAnsi="Arial" w:cs="Arial"/>
          <w:b/>
        </w:rPr>
        <w:t>З А К Л У Ч О К</w:t>
      </w:r>
    </w:p>
    <w:p w:rsidR="008B510E" w:rsidRDefault="008B510E" w:rsidP="008B510E">
      <w:pPr>
        <w:spacing w:line="240" w:lineRule="auto"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ЗА ПРОДАЖБА НА ПОДВИЖНИ ПРЕДМЕТИ СО УСНО ЈАВНО НАДДАВАЊЕ</w:t>
      </w:r>
    </w:p>
    <w:p w:rsidR="008B510E" w:rsidRPr="008B510E" w:rsidRDefault="008B510E" w:rsidP="008B510E">
      <w:pPr>
        <w:spacing w:line="240" w:lineRule="auto"/>
        <w:jc w:val="center"/>
        <w:rPr>
          <w:rFonts w:ascii="Arial" w:hAnsi="Arial" w:cs="Arial"/>
          <w:b/>
        </w:rPr>
      </w:pPr>
      <w:r w:rsidRPr="008B510E">
        <w:rPr>
          <w:rFonts w:ascii="Arial" w:hAnsi="Arial" w:cs="Arial"/>
          <w:b/>
        </w:rPr>
        <w:t xml:space="preserve">(врз основа на членовите </w:t>
      </w:r>
      <w:r w:rsidRPr="008B510E">
        <w:rPr>
          <w:rFonts w:ascii="Arial" w:hAnsi="Arial" w:cs="Arial"/>
          <w:b/>
          <w:lang w:val="en-US"/>
        </w:rPr>
        <w:t>108</w:t>
      </w:r>
      <w:r w:rsidRPr="008B510E">
        <w:rPr>
          <w:rFonts w:ascii="Arial" w:hAnsi="Arial" w:cs="Arial"/>
          <w:b/>
        </w:rPr>
        <w:t xml:space="preserve"> и </w:t>
      </w:r>
      <w:r w:rsidRPr="008B510E">
        <w:rPr>
          <w:rFonts w:ascii="Arial" w:hAnsi="Arial" w:cs="Arial"/>
          <w:b/>
          <w:lang w:val="en-US"/>
        </w:rPr>
        <w:t>109</w:t>
      </w:r>
      <w:r w:rsidRPr="008B510E">
        <w:rPr>
          <w:rFonts w:ascii="Arial" w:hAnsi="Arial" w:cs="Arial"/>
          <w:b/>
        </w:rPr>
        <w:t xml:space="preserve">  од Законот за извршување)</w:t>
      </w:r>
    </w:p>
    <w:p w:rsidR="008B510E" w:rsidRPr="008B510E" w:rsidRDefault="008B510E" w:rsidP="008B510E">
      <w:pPr>
        <w:jc w:val="both"/>
        <w:rPr>
          <w:rFonts w:ascii="Arial" w:hAnsi="Arial" w:cs="Arial"/>
        </w:rPr>
      </w:pPr>
      <w:r w:rsidRPr="008B510E">
        <w:rPr>
          <w:rFonts w:ascii="Arial" w:hAnsi="Arial" w:cs="Arial"/>
        </w:rPr>
        <w:t xml:space="preserve">      СЕ ОПРЕДЕЛУВА  ВТОРА продажба со усно  јавно наддавање на следниот подвижен предмет:</w:t>
      </w:r>
    </w:p>
    <w:p w:rsidR="008B510E" w:rsidRPr="008B510E" w:rsidRDefault="008B510E" w:rsidP="008B510E">
      <w:pPr>
        <w:jc w:val="both"/>
        <w:rPr>
          <w:rFonts w:ascii="Arial" w:hAnsi="Arial" w:cs="Arial"/>
          <w:bCs/>
          <w:color w:val="000000"/>
        </w:rPr>
      </w:pPr>
      <w:r w:rsidRPr="008B510E">
        <w:rPr>
          <w:rFonts w:ascii="Arial" w:hAnsi="Arial" w:cs="Arial"/>
        </w:rPr>
        <w:t xml:space="preserve">        1.Градежна машина (вилушкар, утоварач) сила на мотор 47 (57,5) kW. Тежина 4,7 т. Производител JCB тип-модел 408 BZХ,сериски број SLP408AL2E0757385 U252266J 448-311-1648, година на производство 2002, амортизација 10% со налепница број 175, сопственост на должникот</w:t>
      </w:r>
      <w:r w:rsidRPr="008B510E">
        <w:rPr>
          <w:rFonts w:ascii="Arial" w:hAnsi="Arial" w:cs="Arial"/>
          <w:bCs/>
          <w:color w:val="000000"/>
        </w:rPr>
        <w:t xml:space="preserve"> Друштво за производство,трговија и услуги ГИГАНТ ПРО увоз-извоз ДООЕЛ Прилеп.</w:t>
      </w:r>
    </w:p>
    <w:p w:rsidR="008B510E" w:rsidRPr="008B510E" w:rsidRDefault="008B510E" w:rsidP="008B510E">
      <w:pPr>
        <w:spacing w:line="240" w:lineRule="auto"/>
        <w:ind w:firstLine="720"/>
        <w:jc w:val="both"/>
        <w:rPr>
          <w:rFonts w:ascii="Arial" w:hAnsi="Arial" w:cs="Arial"/>
        </w:rPr>
      </w:pPr>
      <w:r w:rsidRPr="008B510E">
        <w:rPr>
          <w:rFonts w:ascii="Arial" w:hAnsi="Arial" w:cs="Arial"/>
          <w:bCs/>
          <w:color w:val="000000"/>
        </w:rPr>
        <w:t xml:space="preserve">Проценетата вредност на подвижниот предмет изнесува </w:t>
      </w:r>
      <w:r w:rsidRPr="008B510E">
        <w:rPr>
          <w:rFonts w:ascii="Arial" w:hAnsi="Arial" w:cs="Arial"/>
        </w:rPr>
        <w:t xml:space="preserve">979.695,00 денари, а согласно Поднесок од Полн.Адв. на Доверител примен кај извршителот на ден 01.09.2023 година изнесува </w:t>
      </w:r>
      <w:r w:rsidRPr="008B510E">
        <w:rPr>
          <w:rFonts w:ascii="Arial" w:hAnsi="Arial" w:cs="Arial"/>
          <w:b/>
        </w:rPr>
        <w:t>700.000,00 денари</w:t>
      </w:r>
      <w:r w:rsidRPr="008B510E">
        <w:rPr>
          <w:rFonts w:ascii="Arial" w:hAnsi="Arial" w:cs="Arial"/>
        </w:rPr>
        <w:t xml:space="preserve"> која вредност претставува почетна цена за второто усно јавно наддавање.</w:t>
      </w:r>
    </w:p>
    <w:p w:rsidR="008B510E" w:rsidRPr="008B510E" w:rsidRDefault="008B510E" w:rsidP="008B510E">
      <w:pPr>
        <w:spacing w:line="240" w:lineRule="auto"/>
        <w:jc w:val="both"/>
        <w:rPr>
          <w:rFonts w:ascii="Arial" w:hAnsi="Arial" w:cs="Arial"/>
        </w:rPr>
      </w:pPr>
      <w:r w:rsidRPr="008B510E">
        <w:rPr>
          <w:rFonts w:ascii="Arial" w:hAnsi="Arial" w:cs="Arial"/>
        </w:rPr>
        <w:tab/>
        <w:t xml:space="preserve">Предметите се оптоварени со следните товари:Залог во корист на доверителот </w:t>
      </w:r>
      <w:r w:rsidRPr="008B510E">
        <w:rPr>
          <w:rFonts w:ascii="Arial" w:hAnsi="Arial" w:cs="Arial"/>
          <w:bCs/>
          <w:color w:val="000000"/>
        </w:rPr>
        <w:t>Друштво за трговија, градежништво и услуги ПАВЕР ТРЕЈД ДООЕЛ Кавадарци</w:t>
      </w:r>
      <w:r w:rsidRPr="008B510E">
        <w:rPr>
          <w:rFonts w:ascii="Arial" w:hAnsi="Arial" w:cs="Arial"/>
          <w:lang w:val="en-US"/>
        </w:rPr>
        <w:t xml:space="preserve"> </w:t>
      </w:r>
    </w:p>
    <w:p w:rsidR="008B510E" w:rsidRPr="008B510E" w:rsidRDefault="008B510E" w:rsidP="008B510E">
      <w:pPr>
        <w:spacing w:line="240" w:lineRule="auto"/>
        <w:ind w:firstLine="720"/>
        <w:jc w:val="both"/>
        <w:rPr>
          <w:rFonts w:ascii="Arial" w:hAnsi="Arial" w:cs="Arial"/>
          <w:b/>
        </w:rPr>
      </w:pPr>
      <w:r w:rsidRPr="008B510E">
        <w:rPr>
          <w:rFonts w:ascii="Arial" w:hAnsi="Arial" w:cs="Arial"/>
          <w:b/>
        </w:rPr>
        <w:t>Напомена</w:t>
      </w:r>
      <w:r w:rsidRPr="008B510E">
        <w:rPr>
          <w:rFonts w:ascii="Arial" w:hAnsi="Arial" w:cs="Arial"/>
          <w:b/>
          <w:lang w:val="en-US"/>
        </w:rPr>
        <w:t>:</w:t>
      </w:r>
      <w:r w:rsidRPr="008B510E">
        <w:rPr>
          <w:rFonts w:ascii="Arial" w:hAnsi="Arial" w:cs="Arial"/>
          <w:b/>
        </w:rPr>
        <w:t>Превземањето и транспортот на подвижниот предмет е на товар на купувачот.</w:t>
      </w:r>
    </w:p>
    <w:p w:rsidR="008B510E" w:rsidRPr="008B510E" w:rsidRDefault="008B510E" w:rsidP="008B510E">
      <w:pPr>
        <w:spacing w:line="240" w:lineRule="auto"/>
        <w:ind w:firstLine="720"/>
        <w:jc w:val="both"/>
        <w:rPr>
          <w:rFonts w:ascii="Arial" w:hAnsi="Arial" w:cs="Arial"/>
        </w:rPr>
      </w:pPr>
      <w:r w:rsidRPr="008B510E">
        <w:rPr>
          <w:rFonts w:ascii="Arial" w:hAnsi="Arial" w:cs="Arial"/>
        </w:rPr>
        <w:t>Продажбата ќе се одржи на 20.09.2023 година во 13,00 часот  во просториите на Извршителот Каролина Таневска од Прилеп на ул.„Кузман Јосифоски “ бр.67, Прилеп.</w:t>
      </w:r>
    </w:p>
    <w:p w:rsidR="008B510E" w:rsidRPr="008B510E" w:rsidRDefault="008B510E" w:rsidP="008B510E">
      <w:pPr>
        <w:pStyle w:val="BodyText"/>
        <w:ind w:firstLine="720"/>
        <w:rPr>
          <w:rFonts w:ascii="Arial" w:hAnsi="Arial" w:cs="Arial"/>
          <w:sz w:val="22"/>
          <w:szCs w:val="22"/>
          <w:lang w:val="mk-MK"/>
        </w:rPr>
      </w:pPr>
      <w:r w:rsidRPr="008B510E">
        <w:rPr>
          <w:rFonts w:ascii="Arial" w:hAnsi="Arial" w:cs="Arial"/>
          <w:sz w:val="22"/>
          <w:szCs w:val="22"/>
          <w:lang w:val="mk-MK"/>
        </w:rPr>
        <w:t>Согласно членот 109 од ЗИ ставот 2 а видно од членот 183 ставот 1 од ЗИ на јавното наддавање можат да учествуваат само лица кои претходно положиле гаранција која изнесува 1/10 (една десетина) од утврдената вредност на подвижните предмети во износ од 97.970,00 денари.</w:t>
      </w:r>
    </w:p>
    <w:p w:rsidR="008B510E" w:rsidRPr="008B510E" w:rsidRDefault="008B510E" w:rsidP="008B510E">
      <w:pPr>
        <w:spacing w:line="240" w:lineRule="auto"/>
        <w:ind w:firstLine="720"/>
        <w:jc w:val="both"/>
        <w:rPr>
          <w:rFonts w:ascii="Arial" w:hAnsi="Arial" w:cs="Arial"/>
          <w:b/>
        </w:rPr>
      </w:pPr>
      <w:r w:rsidRPr="008B510E">
        <w:rPr>
          <w:rFonts w:ascii="Arial" w:hAnsi="Arial" w:cs="Arial"/>
          <w:b/>
        </w:rPr>
        <w:t>Уплатата на паричните средства на име гаранција се врши на жиро сметката од извршителот Каролина Таневска од Прилеп со бр. 300020000592220 која се води кај Комерцијална Банка Ад Скопје и даночен број 5021020506542 најдоцна до  19.09.2023</w:t>
      </w:r>
      <w:r w:rsidRPr="008B510E">
        <w:rPr>
          <w:rFonts w:ascii="Arial" w:hAnsi="Arial" w:cs="Arial"/>
          <w:b/>
          <w:lang w:val="en-US"/>
        </w:rPr>
        <w:t xml:space="preserve"> </w:t>
      </w:r>
      <w:r w:rsidRPr="008B510E">
        <w:rPr>
          <w:rFonts w:ascii="Arial" w:hAnsi="Arial" w:cs="Arial"/>
          <w:b/>
        </w:rPr>
        <w:t>година.</w:t>
      </w:r>
    </w:p>
    <w:p w:rsidR="008B510E" w:rsidRPr="008B510E" w:rsidRDefault="008B510E" w:rsidP="008B510E">
      <w:pPr>
        <w:spacing w:line="240" w:lineRule="auto"/>
        <w:ind w:firstLine="720"/>
        <w:jc w:val="both"/>
        <w:rPr>
          <w:rFonts w:ascii="Arial" w:hAnsi="Arial" w:cs="Arial"/>
        </w:rPr>
      </w:pPr>
      <w:r w:rsidRPr="008B510E">
        <w:rPr>
          <w:rFonts w:ascii="Arial" w:hAnsi="Arial" w:cs="Arial"/>
        </w:rPr>
        <w:t>Купувачот е должен да ја положи вкупната цена на предметите, веднаш по заклучувањето на наддавањето, а најдоцна во рок од три дена согласно член 112 став (1) од Законот за извршување.</w:t>
      </w:r>
    </w:p>
    <w:p w:rsidR="008B510E" w:rsidRPr="008B510E" w:rsidRDefault="008B510E" w:rsidP="008B510E">
      <w:pPr>
        <w:spacing w:line="240" w:lineRule="auto"/>
        <w:ind w:firstLine="720"/>
        <w:jc w:val="both"/>
        <w:rPr>
          <w:rFonts w:ascii="Arial" w:hAnsi="Arial" w:cs="Arial"/>
        </w:rPr>
      </w:pPr>
      <w:r w:rsidRPr="008B510E">
        <w:rPr>
          <w:rFonts w:ascii="Arial" w:hAnsi="Arial" w:cs="Arial"/>
        </w:rPr>
        <w:t>Продажбата на предметите ќе се објави во дневниот весник</w:t>
      </w:r>
      <w:r w:rsidRPr="008B510E">
        <w:rPr>
          <w:rFonts w:ascii="Arial" w:hAnsi="Arial" w:cs="Arial"/>
          <w:lang w:val="en-US"/>
        </w:rPr>
        <w:t xml:space="preserve"> </w:t>
      </w:r>
      <w:r w:rsidRPr="008B510E">
        <w:rPr>
          <w:rFonts w:ascii="Arial" w:hAnsi="Arial" w:cs="Arial"/>
          <w:lang w:val="ru-RU"/>
        </w:rPr>
        <w:t>НОВА МАКЕДОНИЈА и електронски на веб страницата на Комората</w:t>
      </w:r>
      <w:r w:rsidRPr="008B510E">
        <w:rPr>
          <w:rFonts w:ascii="Arial" w:hAnsi="Arial" w:cs="Arial"/>
        </w:rPr>
        <w:t>.</w:t>
      </w:r>
    </w:p>
    <w:p w:rsidR="008B510E" w:rsidRPr="008B510E" w:rsidRDefault="008B510E" w:rsidP="008B510E">
      <w:pPr>
        <w:spacing w:line="240" w:lineRule="auto"/>
        <w:ind w:firstLine="720"/>
        <w:jc w:val="both"/>
        <w:rPr>
          <w:rFonts w:ascii="Arial" w:hAnsi="Arial" w:cs="Arial"/>
        </w:rPr>
      </w:pPr>
      <w:r w:rsidRPr="008B510E">
        <w:rPr>
          <w:rFonts w:ascii="Arial" w:hAnsi="Arial" w:cs="Arial"/>
        </w:rPr>
        <w:t>Предметите што се ставени на продажба може да се разгледаат по претходен договор со Извршителот.</w:t>
      </w:r>
    </w:p>
    <w:p w:rsidR="008B510E" w:rsidRPr="008B510E" w:rsidRDefault="008B510E" w:rsidP="008B510E">
      <w:pPr>
        <w:spacing w:line="240" w:lineRule="auto"/>
        <w:ind w:firstLine="720"/>
        <w:jc w:val="both"/>
        <w:rPr>
          <w:rFonts w:ascii="Arial" w:hAnsi="Arial" w:cs="Arial"/>
        </w:rPr>
      </w:pPr>
      <w:r w:rsidRPr="008B510E">
        <w:rPr>
          <w:rFonts w:ascii="Arial" w:hAnsi="Arial" w:cs="Arial"/>
        </w:rPr>
        <w:t>Овој заклучок  се доставува до странките, а на учесниците на надавањето по нивно барање.</w:t>
      </w:r>
    </w:p>
    <w:sectPr w:rsidR="008B510E" w:rsidRPr="008B510E" w:rsidSect="007645DB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8B510E"/>
    <w:rsid w:val="008B51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8B510E"/>
    <w:pPr>
      <w:spacing w:after="0" w:line="240" w:lineRule="auto"/>
      <w:jc w:val="both"/>
    </w:pPr>
    <w:rPr>
      <w:rFonts w:ascii="MAC C Times" w:eastAsia="Times New Roman" w:hAnsi="MAC C Times" w:cs="Times New Roman"/>
      <w:sz w:val="24"/>
      <w:szCs w:val="24"/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8B510E"/>
    <w:rPr>
      <w:rFonts w:ascii="MAC C Times" w:eastAsia="Times New Roman" w:hAnsi="MAC C Times" w:cs="Times New Roman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rsid w:val="008B510E"/>
    <w:pPr>
      <w:tabs>
        <w:tab w:val="center" w:pos="4320"/>
        <w:tab w:val="right" w:pos="8640"/>
      </w:tabs>
      <w:spacing w:after="0" w:line="240" w:lineRule="auto"/>
    </w:pPr>
    <w:rPr>
      <w:rFonts w:ascii="MAC C Times" w:eastAsia="Times New Roman" w:hAnsi="MAC C Times" w:cs="Times New Roman"/>
      <w:sz w:val="24"/>
      <w:szCs w:val="24"/>
      <w:lang w:val="en-GB" w:eastAsia="en-US"/>
    </w:rPr>
  </w:style>
  <w:style w:type="character" w:customStyle="1" w:styleId="HeaderChar">
    <w:name w:val="Header Char"/>
    <w:basedOn w:val="DefaultParagraphFont"/>
    <w:link w:val="Header"/>
    <w:rsid w:val="008B510E"/>
    <w:rPr>
      <w:rFonts w:ascii="MAC C Times" w:eastAsia="Times New Roman" w:hAnsi="MAC C Times" w:cs="Times New Roman"/>
      <w:sz w:val="24"/>
      <w:szCs w:val="24"/>
      <w:lang w:val="en-GB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51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510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25D382-E87B-4B8F-9D12-505F683F1F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464</Words>
  <Characters>2646</Characters>
  <Application>Microsoft Office Word</Application>
  <DocSecurity>0</DocSecurity>
  <Lines>22</Lines>
  <Paragraphs>6</Paragraphs>
  <ScaleCrop>false</ScaleCrop>
  <Company/>
  <LinksUpToDate>false</LinksUpToDate>
  <CharactersWithSpaces>3104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2023-09-04T06:24:00Z</dcterms:created>
  <dcterms:modified xsi:type="dcterms:W3CDTF">2023-09-04T06:28:00Z</dcterms:modified>
</cp:coreProperties>
</file>