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219" w:rsidRPr="00A27219" w:rsidRDefault="00A27219" w:rsidP="00A27219">
      <w:pPr>
        <w:tabs>
          <w:tab w:val="left" w:pos="10710"/>
        </w:tabs>
        <w:autoSpaceDE w:val="0"/>
        <w:autoSpaceDN w:val="0"/>
        <w:adjustRightInd w:val="0"/>
        <w:spacing w:after="0" w:line="240" w:lineRule="auto"/>
        <w:ind w:left="-720" w:right="-810"/>
        <w:jc w:val="right"/>
        <w:rPr>
          <w:rFonts w:ascii="Arial" w:hAnsi="Arial" w:cs="Arial"/>
          <w:sz w:val="20"/>
          <w:szCs w:val="20"/>
        </w:rPr>
      </w:pPr>
      <w:bookmarkStart w:id="0" w:name="_GoBack"/>
      <w:bookmarkEnd w:id="0"/>
    </w:p>
    <w:tbl>
      <w:tblPr>
        <w:tblW w:w="0" w:type="auto"/>
        <w:tblLook w:val="04A0" w:firstRow="1" w:lastRow="0" w:firstColumn="1" w:lastColumn="0" w:noHBand="0" w:noVBand="1"/>
      </w:tblPr>
      <w:tblGrid>
        <w:gridCol w:w="523"/>
        <w:gridCol w:w="896"/>
        <w:gridCol w:w="2632"/>
      </w:tblGrid>
      <w:tr w:rsidR="00A27219" w:rsidRPr="00A27219" w:rsidTr="00A27219">
        <w:tc>
          <w:tcPr>
            <w:tcW w:w="523" w:type="dxa"/>
          </w:tcPr>
          <w:p w:rsidR="00A27219" w:rsidRPr="00A27219" w:rsidRDefault="00A27219" w:rsidP="00A27219">
            <w:pPr>
              <w:tabs>
                <w:tab w:val="center" w:pos="2268"/>
                <w:tab w:val="left" w:pos="10710"/>
              </w:tabs>
              <w:spacing w:after="0" w:line="240" w:lineRule="auto"/>
              <w:ind w:left="-720" w:right="-810"/>
              <w:jc w:val="both"/>
              <w:rPr>
                <w:rFonts w:ascii="Arial" w:eastAsia="Times New Roman" w:hAnsi="Arial" w:cs="Arial"/>
                <w:b/>
                <w:sz w:val="20"/>
                <w:szCs w:val="20"/>
                <w:lang w:val="ru-RU"/>
              </w:rPr>
            </w:pPr>
          </w:p>
        </w:tc>
        <w:tc>
          <w:tcPr>
            <w:tcW w:w="896" w:type="dxa"/>
          </w:tcPr>
          <w:p w:rsidR="00A27219" w:rsidRPr="00A27219" w:rsidRDefault="00A27219" w:rsidP="00A27219">
            <w:pPr>
              <w:tabs>
                <w:tab w:val="center" w:pos="2268"/>
                <w:tab w:val="left" w:pos="10710"/>
              </w:tabs>
              <w:spacing w:after="0" w:line="240" w:lineRule="auto"/>
              <w:ind w:left="-720" w:right="-810"/>
              <w:jc w:val="both"/>
              <w:rPr>
                <w:rFonts w:ascii="Arial" w:eastAsia="Times New Roman" w:hAnsi="Arial" w:cs="Arial"/>
                <w:b/>
                <w:sz w:val="20"/>
                <w:szCs w:val="20"/>
                <w:lang w:val="ru-RU"/>
              </w:rPr>
            </w:pPr>
          </w:p>
        </w:tc>
        <w:tc>
          <w:tcPr>
            <w:tcW w:w="2632" w:type="dxa"/>
            <w:hideMark/>
          </w:tcPr>
          <w:p w:rsidR="00A27219" w:rsidRPr="00A27219" w:rsidRDefault="00A27219" w:rsidP="00A27219">
            <w:pPr>
              <w:tabs>
                <w:tab w:val="center" w:pos="2268"/>
                <w:tab w:val="left" w:pos="10710"/>
              </w:tabs>
              <w:spacing w:after="0" w:line="240" w:lineRule="auto"/>
              <w:ind w:left="-720" w:right="-810"/>
              <w:jc w:val="center"/>
              <w:rPr>
                <w:rFonts w:ascii="Arial" w:eastAsia="Times New Roman" w:hAnsi="Arial" w:cs="Arial"/>
                <w:b/>
                <w:sz w:val="20"/>
                <w:szCs w:val="20"/>
              </w:rPr>
            </w:pPr>
          </w:p>
        </w:tc>
      </w:tr>
    </w:tbl>
    <w:p w:rsidR="00A27219" w:rsidRPr="00A27219" w:rsidRDefault="00A27219" w:rsidP="00A27219">
      <w:pPr>
        <w:tabs>
          <w:tab w:val="left" w:pos="10710"/>
        </w:tabs>
        <w:autoSpaceDE w:val="0"/>
        <w:autoSpaceDN w:val="0"/>
        <w:adjustRightInd w:val="0"/>
        <w:spacing w:after="0" w:line="240" w:lineRule="auto"/>
        <w:ind w:left="-720" w:right="-810"/>
        <w:rPr>
          <w:rFonts w:ascii="Arial" w:hAnsi="Arial" w:cs="Arial"/>
          <w:b/>
          <w:bCs/>
          <w:color w:val="000080"/>
          <w:sz w:val="20"/>
          <w:szCs w:val="20"/>
        </w:rPr>
      </w:pPr>
      <w:bookmarkStart w:id="1" w:name="OPodracjeSud"/>
      <w:bookmarkEnd w:id="1"/>
      <w:r w:rsidRPr="00A27219">
        <w:rPr>
          <w:rFonts w:ascii="Arial" w:hAnsi="Arial" w:cs="Arial"/>
          <w:b/>
          <w:bCs/>
          <w:color w:val="000080"/>
          <w:sz w:val="20"/>
          <w:szCs w:val="20"/>
        </w:rPr>
        <w:t xml:space="preserve">  </w:t>
      </w:r>
      <w:r>
        <w:rPr>
          <w:rFonts w:ascii="Arial" w:hAnsi="Arial" w:cs="Arial"/>
          <w:b/>
          <w:bCs/>
          <w:color w:val="000080"/>
          <w:sz w:val="20"/>
          <w:szCs w:val="20"/>
        </w:rPr>
        <w:t xml:space="preserve">                                                                                                                                                                        </w:t>
      </w:r>
      <w:r w:rsidRPr="00A27219">
        <w:rPr>
          <w:rFonts w:ascii="Arial" w:eastAsia="Times New Roman" w:hAnsi="Arial" w:cs="Arial"/>
          <w:b/>
          <w:color w:val="000000"/>
          <w:sz w:val="20"/>
          <w:szCs w:val="20"/>
        </w:rPr>
        <w:t>И.бр</w:t>
      </w:r>
      <w:r w:rsidRPr="00A27219">
        <w:rPr>
          <w:rFonts w:ascii="Arial" w:eastAsia="Times New Roman" w:hAnsi="Arial" w:cs="Arial"/>
          <w:b/>
          <w:sz w:val="20"/>
          <w:szCs w:val="20"/>
        </w:rPr>
        <w:t xml:space="preserve">. </w:t>
      </w:r>
      <w:bookmarkStart w:id="2" w:name="Ibr"/>
      <w:bookmarkEnd w:id="2"/>
      <w:r w:rsidRPr="00A27219">
        <w:rPr>
          <w:rFonts w:ascii="Arial" w:eastAsia="Times New Roman" w:hAnsi="Arial" w:cs="Arial"/>
          <w:b/>
          <w:sz w:val="20"/>
          <w:szCs w:val="20"/>
        </w:rPr>
        <w:t>845/2023</w:t>
      </w:r>
      <w:r w:rsidRPr="00A27219">
        <w:rPr>
          <w:rFonts w:ascii="Arial" w:hAnsi="Arial" w:cs="Arial"/>
          <w:b/>
          <w:bCs/>
          <w:color w:val="000080"/>
          <w:sz w:val="20"/>
          <w:szCs w:val="20"/>
        </w:rPr>
        <w:tab/>
      </w:r>
      <w:r w:rsidRPr="00A27219">
        <w:rPr>
          <w:rFonts w:ascii="Arial" w:hAnsi="Arial" w:cs="Arial"/>
          <w:b/>
          <w:bCs/>
          <w:color w:val="000080"/>
          <w:sz w:val="20"/>
          <w:szCs w:val="20"/>
        </w:rPr>
        <w:tab/>
        <w:t xml:space="preserve">   </w:t>
      </w: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rPr>
      </w:pPr>
      <w:r w:rsidRPr="00A27219">
        <w:rPr>
          <w:rFonts w:ascii="Arial" w:hAnsi="Arial" w:cs="Arial"/>
          <w:sz w:val="20"/>
          <w:szCs w:val="20"/>
        </w:rPr>
        <w:t xml:space="preserve">Извршителот </w:t>
      </w:r>
      <w:bookmarkStart w:id="3" w:name="Izvrsitel"/>
      <w:bookmarkEnd w:id="3"/>
      <w:r w:rsidRPr="00A27219">
        <w:rPr>
          <w:rFonts w:ascii="Arial" w:hAnsi="Arial" w:cs="Arial"/>
          <w:sz w:val="20"/>
          <w:szCs w:val="20"/>
        </w:rPr>
        <w:t xml:space="preserve">Марија Ваневска од </w:t>
      </w:r>
      <w:bookmarkStart w:id="4" w:name="Adresa"/>
      <w:bookmarkEnd w:id="4"/>
      <w:r w:rsidRPr="00A27219">
        <w:rPr>
          <w:rFonts w:ascii="Arial" w:hAnsi="Arial" w:cs="Arial"/>
          <w:sz w:val="20"/>
          <w:szCs w:val="20"/>
        </w:rPr>
        <w:t xml:space="preserve">Штип, ул.Јосиф Ковачев бр.3/1 вл.2-ст.1-Штип врз основа на барањето за спроведување на извршување од </w:t>
      </w:r>
      <w:bookmarkStart w:id="5" w:name="Doveritel1"/>
      <w:bookmarkEnd w:id="5"/>
      <w:r w:rsidRPr="00A27219">
        <w:rPr>
          <w:rFonts w:ascii="Arial" w:hAnsi="Arial" w:cs="Arial"/>
          <w:sz w:val="20"/>
          <w:szCs w:val="20"/>
        </w:rPr>
        <w:t xml:space="preserve">доверителот РАЗВОЈНА БАНКА НА СЕВЕРНА МАКЕДОНИЈА АД Скопје од </w:t>
      </w:r>
      <w:bookmarkStart w:id="6" w:name="DovGrad1"/>
      <w:bookmarkEnd w:id="6"/>
      <w:r w:rsidRPr="00A27219">
        <w:rPr>
          <w:rFonts w:ascii="Arial" w:hAnsi="Arial" w:cs="Arial"/>
          <w:sz w:val="20"/>
          <w:szCs w:val="20"/>
        </w:rPr>
        <w:t>Скопје</w:t>
      </w:r>
      <w:r w:rsidRPr="00A27219">
        <w:rPr>
          <w:rFonts w:ascii="Arial" w:hAnsi="Arial" w:cs="Arial"/>
          <w:sz w:val="20"/>
          <w:szCs w:val="20"/>
          <w:lang w:val="ru-RU"/>
        </w:rPr>
        <w:t xml:space="preserve"> </w:t>
      </w:r>
      <w:r w:rsidRPr="00A27219">
        <w:rPr>
          <w:rFonts w:ascii="Arial" w:hAnsi="Arial" w:cs="Arial"/>
          <w:sz w:val="20"/>
          <w:szCs w:val="20"/>
        </w:rPr>
        <w:t xml:space="preserve">со </w:t>
      </w:r>
      <w:bookmarkStart w:id="7" w:name="opis_edb1"/>
      <w:bookmarkEnd w:id="7"/>
      <w:r w:rsidRPr="00A27219">
        <w:rPr>
          <w:rFonts w:ascii="Arial" w:hAnsi="Arial" w:cs="Arial"/>
          <w:sz w:val="20"/>
          <w:szCs w:val="20"/>
        </w:rPr>
        <w:t xml:space="preserve">ЕДБ 4030998350604, ЕМБС 5240425 </w:t>
      </w:r>
      <w:bookmarkStart w:id="8" w:name="edb1"/>
      <w:bookmarkStart w:id="9" w:name="opis_sed1"/>
      <w:bookmarkEnd w:id="8"/>
      <w:bookmarkEnd w:id="9"/>
      <w:r w:rsidRPr="00A27219">
        <w:rPr>
          <w:rFonts w:ascii="Arial" w:hAnsi="Arial" w:cs="Arial"/>
          <w:sz w:val="20"/>
          <w:szCs w:val="20"/>
        </w:rPr>
        <w:t xml:space="preserve">и седиште на </w:t>
      </w:r>
      <w:bookmarkStart w:id="10" w:name="adresa1"/>
      <w:bookmarkEnd w:id="10"/>
      <w:r w:rsidRPr="00A27219">
        <w:rPr>
          <w:rFonts w:ascii="Arial" w:hAnsi="Arial" w:cs="Arial"/>
          <w:sz w:val="20"/>
          <w:szCs w:val="20"/>
        </w:rPr>
        <w:t>ДИМИТРИЈА ЧУПОВСКИ 26 преку полномошник Адвокат Ѓорѓи У. Михаилов</w:t>
      </w:r>
      <w:r w:rsidRPr="00A27219">
        <w:rPr>
          <w:rFonts w:ascii="Arial" w:hAnsi="Arial" w:cs="Arial"/>
          <w:sz w:val="20"/>
          <w:szCs w:val="20"/>
          <w:lang w:val="ru-RU"/>
        </w:rPr>
        <w:t>,</w:t>
      </w:r>
      <w:r w:rsidRPr="00A27219">
        <w:rPr>
          <w:rFonts w:ascii="Arial" w:hAnsi="Arial" w:cs="Arial"/>
          <w:sz w:val="20"/>
          <w:szCs w:val="20"/>
        </w:rPr>
        <w:t xml:space="preserve"> </w:t>
      </w:r>
      <w:bookmarkStart w:id="11" w:name="Doveritel2"/>
      <w:bookmarkStart w:id="12" w:name="Doveritel3"/>
      <w:bookmarkStart w:id="13" w:name="Doveritel4"/>
      <w:bookmarkStart w:id="14" w:name="Doveritel5"/>
      <w:bookmarkEnd w:id="11"/>
      <w:bookmarkEnd w:id="12"/>
      <w:bookmarkEnd w:id="13"/>
      <w:bookmarkEnd w:id="14"/>
      <w:r w:rsidRPr="00A27219">
        <w:rPr>
          <w:rFonts w:ascii="Arial" w:hAnsi="Arial" w:cs="Arial"/>
          <w:sz w:val="20"/>
          <w:szCs w:val="20"/>
        </w:rPr>
        <w:t xml:space="preserve"> засновано на извршната исправа </w:t>
      </w:r>
      <w:bookmarkStart w:id="15" w:name="IzvIsprava"/>
      <w:bookmarkEnd w:id="15"/>
      <w:r w:rsidRPr="00A27219">
        <w:rPr>
          <w:rFonts w:ascii="Arial" w:hAnsi="Arial" w:cs="Arial"/>
          <w:sz w:val="20"/>
          <w:szCs w:val="20"/>
        </w:rPr>
        <w:t xml:space="preserve">Нотарски акт ОДУ бр.598/2022 од 17.11.2022 година на Нотар Искра Кировска од Штип, против </w:t>
      </w:r>
      <w:bookmarkStart w:id="16" w:name="Dolznik1"/>
      <w:bookmarkEnd w:id="16"/>
      <w:r w:rsidRPr="00A27219">
        <w:rPr>
          <w:rFonts w:ascii="Arial" w:hAnsi="Arial" w:cs="Arial"/>
          <w:sz w:val="20"/>
          <w:szCs w:val="20"/>
        </w:rPr>
        <w:t xml:space="preserve">заложните должници Милан Наков од </w:t>
      </w:r>
      <w:bookmarkStart w:id="17" w:name="DolzGrad1"/>
      <w:bookmarkEnd w:id="17"/>
      <w:r w:rsidRPr="00A27219">
        <w:rPr>
          <w:rFonts w:ascii="Arial" w:hAnsi="Arial" w:cs="Arial"/>
          <w:sz w:val="20"/>
          <w:szCs w:val="20"/>
        </w:rPr>
        <w:t xml:space="preserve">Штип со </w:t>
      </w:r>
      <w:bookmarkStart w:id="18" w:name="opis_edb1_dolz"/>
      <w:bookmarkEnd w:id="18"/>
      <w:r w:rsidRPr="00A27219">
        <w:rPr>
          <w:rFonts w:ascii="Arial" w:hAnsi="Arial" w:cs="Arial"/>
          <w:sz w:val="20"/>
          <w:szCs w:val="20"/>
          <w:lang w:val="ru-RU"/>
        </w:rPr>
        <w:t>живеалиште на</w:t>
      </w:r>
      <w:r w:rsidRPr="00A27219">
        <w:rPr>
          <w:rFonts w:ascii="Arial" w:hAnsi="Arial" w:cs="Arial"/>
          <w:sz w:val="20"/>
          <w:szCs w:val="20"/>
        </w:rPr>
        <w:t xml:space="preserve"> </w:t>
      </w:r>
      <w:bookmarkStart w:id="19" w:name="adresa1_dolz"/>
      <w:bookmarkEnd w:id="19"/>
      <w:r w:rsidRPr="00A27219">
        <w:rPr>
          <w:rFonts w:ascii="Arial" w:hAnsi="Arial" w:cs="Arial"/>
          <w:sz w:val="20"/>
          <w:szCs w:val="20"/>
        </w:rPr>
        <w:t xml:space="preserve">ул. Тодор Чучков бр. 22, </w:t>
      </w:r>
      <w:bookmarkStart w:id="20" w:name="Dolznik2"/>
      <w:bookmarkEnd w:id="20"/>
      <w:r w:rsidRPr="00A27219">
        <w:rPr>
          <w:rFonts w:ascii="Arial" w:hAnsi="Arial" w:cs="Arial"/>
          <w:sz w:val="20"/>
          <w:szCs w:val="20"/>
        </w:rPr>
        <w:t xml:space="preserve">и Славе Наков од Штип со живеалиште на ул.Тодор Чучков бр.22, за спроведување на извршување во вредност </w:t>
      </w:r>
      <w:bookmarkStart w:id="21" w:name="VredPredmet"/>
      <w:bookmarkEnd w:id="21"/>
      <w:r w:rsidRPr="00A27219">
        <w:rPr>
          <w:rFonts w:ascii="Arial" w:hAnsi="Arial" w:cs="Arial"/>
          <w:sz w:val="20"/>
          <w:szCs w:val="20"/>
        </w:rPr>
        <w:t xml:space="preserve">5.000.000,00 денари на ден </w:t>
      </w:r>
      <w:bookmarkStart w:id="22" w:name="DatumIzdava"/>
      <w:bookmarkEnd w:id="22"/>
      <w:r w:rsidRPr="00A27219">
        <w:rPr>
          <w:rFonts w:ascii="Arial" w:hAnsi="Arial" w:cs="Arial"/>
          <w:sz w:val="20"/>
          <w:szCs w:val="20"/>
        </w:rPr>
        <w:t>12.08.2024 година го донесува следниот:</w:t>
      </w:r>
    </w:p>
    <w:p w:rsidR="00A27219" w:rsidRPr="00A27219" w:rsidRDefault="00A27219" w:rsidP="00A27219">
      <w:pPr>
        <w:tabs>
          <w:tab w:val="left" w:pos="10710"/>
        </w:tabs>
        <w:autoSpaceDE w:val="0"/>
        <w:autoSpaceDN w:val="0"/>
        <w:adjustRightInd w:val="0"/>
        <w:spacing w:after="0" w:line="240" w:lineRule="auto"/>
        <w:ind w:left="-720" w:right="-810"/>
        <w:rPr>
          <w:rFonts w:ascii="Arial" w:hAnsi="Arial" w:cs="Arial"/>
          <w:sz w:val="20"/>
          <w:szCs w:val="20"/>
        </w:rPr>
      </w:pPr>
      <w:r w:rsidRPr="00A27219">
        <w:rPr>
          <w:rFonts w:ascii="Arial" w:hAnsi="Arial" w:cs="Arial"/>
          <w:sz w:val="20"/>
          <w:szCs w:val="20"/>
        </w:rPr>
        <w:t xml:space="preserve">                                                                                                                                                                   </w:t>
      </w:r>
    </w:p>
    <w:p w:rsidR="00A27219" w:rsidRPr="00A27219" w:rsidRDefault="00A27219" w:rsidP="00A27219">
      <w:pPr>
        <w:tabs>
          <w:tab w:val="left" w:pos="10710"/>
        </w:tabs>
        <w:spacing w:after="0" w:line="240" w:lineRule="auto"/>
        <w:ind w:left="-720" w:right="-810"/>
        <w:jc w:val="center"/>
        <w:rPr>
          <w:rFonts w:ascii="Arial" w:hAnsi="Arial" w:cs="Arial"/>
          <w:b/>
          <w:sz w:val="20"/>
          <w:szCs w:val="20"/>
        </w:rPr>
      </w:pPr>
      <w:r w:rsidRPr="00A27219">
        <w:rPr>
          <w:rFonts w:ascii="Arial" w:hAnsi="Arial" w:cs="Arial"/>
          <w:b/>
          <w:sz w:val="20"/>
          <w:szCs w:val="20"/>
        </w:rPr>
        <w:t>З А К Л У Ч О К</w:t>
      </w:r>
    </w:p>
    <w:p w:rsidR="00A27219" w:rsidRPr="00A27219" w:rsidRDefault="00A27219" w:rsidP="00A27219">
      <w:pPr>
        <w:tabs>
          <w:tab w:val="left" w:pos="10710"/>
        </w:tabs>
        <w:spacing w:after="0" w:line="240" w:lineRule="auto"/>
        <w:ind w:left="-720" w:right="-810"/>
        <w:jc w:val="center"/>
        <w:rPr>
          <w:rFonts w:ascii="Arial" w:hAnsi="Arial" w:cs="Arial"/>
          <w:b/>
          <w:sz w:val="20"/>
          <w:szCs w:val="20"/>
        </w:rPr>
      </w:pPr>
      <w:r w:rsidRPr="00A27219">
        <w:rPr>
          <w:rFonts w:ascii="Arial" w:hAnsi="Arial" w:cs="Arial"/>
          <w:b/>
          <w:sz w:val="20"/>
          <w:szCs w:val="20"/>
        </w:rPr>
        <w:t>ЗА УСНА ЈАВНА ПРОДАЖБА</w:t>
      </w:r>
    </w:p>
    <w:p w:rsidR="00A27219" w:rsidRPr="00A27219" w:rsidRDefault="00A27219" w:rsidP="00A27219">
      <w:pPr>
        <w:tabs>
          <w:tab w:val="left" w:pos="10710"/>
        </w:tabs>
        <w:spacing w:after="0" w:line="240" w:lineRule="auto"/>
        <w:ind w:left="-720" w:right="-810"/>
        <w:jc w:val="center"/>
        <w:rPr>
          <w:rFonts w:ascii="Arial" w:hAnsi="Arial" w:cs="Arial"/>
          <w:b/>
          <w:sz w:val="20"/>
          <w:szCs w:val="20"/>
        </w:rPr>
      </w:pPr>
      <w:r w:rsidRPr="00A27219">
        <w:rPr>
          <w:rFonts w:ascii="Arial" w:hAnsi="Arial" w:cs="Arial"/>
          <w:b/>
          <w:sz w:val="20"/>
          <w:szCs w:val="20"/>
        </w:rPr>
        <w:t xml:space="preserve">(врз основа на членовите 179 став (1), 181 став (1) и 182 став (1) од </w:t>
      </w:r>
      <w:r w:rsidRPr="00A27219">
        <w:rPr>
          <w:rFonts w:ascii="Arial" w:hAnsi="Arial" w:cs="Arial"/>
          <w:b/>
          <w:bCs/>
          <w:sz w:val="20"/>
          <w:szCs w:val="20"/>
        </w:rPr>
        <w:t>Законот за извршување</w:t>
      </w:r>
      <w:r w:rsidRPr="00A27219">
        <w:rPr>
          <w:rFonts w:ascii="Arial" w:hAnsi="Arial" w:cs="Arial"/>
          <w:b/>
          <w:sz w:val="20"/>
          <w:szCs w:val="20"/>
        </w:rPr>
        <w:t>)</w:t>
      </w: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rPr>
      </w:pP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lang w:val="ru-RU"/>
        </w:rPr>
      </w:pPr>
      <w:r w:rsidRPr="00A27219">
        <w:rPr>
          <w:rFonts w:ascii="Arial" w:hAnsi="Arial" w:cs="Arial"/>
          <w:sz w:val="20"/>
          <w:szCs w:val="20"/>
        </w:rPr>
        <w:t xml:space="preserve"> </w:t>
      </w:r>
      <w:r w:rsidRPr="00A27219">
        <w:rPr>
          <w:rFonts w:ascii="Arial" w:eastAsia="Times New Roman" w:hAnsi="Arial" w:cs="Arial"/>
          <w:sz w:val="20"/>
          <w:szCs w:val="20"/>
        </w:rPr>
        <w:t xml:space="preserve">СЕ ОПРЕДЕЛУВА  продажба со усно  јавно наддавање на недвижноста </w:t>
      </w:r>
      <w:r w:rsidRPr="00A27219">
        <w:rPr>
          <w:rFonts w:ascii="Arial" w:hAnsi="Arial" w:cs="Arial"/>
          <w:sz w:val="20"/>
          <w:szCs w:val="20"/>
        </w:rPr>
        <w:t>означена како градежно изградено земјиште и земјиште под зграда со вкупна површина од 3671м2, и стан, помошни површини (тераса,лоѓија,балкон) и помошна просторија со вкупна внатрешна површина од 69м2 запишана во имотен лист бр.56146 КО Штип – 6  при АКН на РСМ – ЦКН Штип со следните ознаки</w:t>
      </w:r>
      <w:r w:rsidRPr="00A27219">
        <w:rPr>
          <w:rFonts w:ascii="Arial" w:hAnsi="Arial" w:cs="Arial"/>
          <w:sz w:val="20"/>
          <w:szCs w:val="20"/>
          <w:lang w:val="ru-RU"/>
        </w:rPr>
        <w:t>:</w:t>
      </w: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rPr>
      </w:pPr>
      <w:r w:rsidRPr="00A27219">
        <w:rPr>
          <w:rFonts w:ascii="Arial" w:hAnsi="Arial" w:cs="Arial"/>
          <w:sz w:val="20"/>
          <w:szCs w:val="20"/>
          <w:lang w:val="ru-RU"/>
        </w:rPr>
        <w:t>-</w:t>
      </w:r>
      <w:r w:rsidRPr="00A27219">
        <w:rPr>
          <w:rFonts w:ascii="Arial" w:hAnsi="Arial" w:cs="Arial"/>
          <w:sz w:val="20"/>
          <w:szCs w:val="20"/>
        </w:rPr>
        <w:t>градежно изградено земјиште</w:t>
      </w:r>
      <w:r w:rsidRPr="00A27219">
        <w:rPr>
          <w:rFonts w:ascii="Arial" w:hAnsi="Arial" w:cs="Arial"/>
          <w:sz w:val="20"/>
          <w:szCs w:val="20"/>
          <w:lang w:val="ru-RU"/>
        </w:rPr>
        <w:t xml:space="preserve"> со вкупна површина од 1416</w:t>
      </w:r>
      <w:r w:rsidRPr="00A27219">
        <w:rPr>
          <w:rFonts w:ascii="Arial" w:hAnsi="Arial" w:cs="Arial"/>
          <w:sz w:val="20"/>
          <w:szCs w:val="20"/>
        </w:rPr>
        <w:t>м² која лежи на КП бр.10792 викано место Горни бунар, катастарска култура гз/гиз, класа 2 запишана во Имотен лист бр.56146</w:t>
      </w:r>
      <w:r w:rsidRPr="00A27219">
        <w:rPr>
          <w:rFonts w:ascii="Arial" w:hAnsi="Arial" w:cs="Arial"/>
          <w:sz w:val="20"/>
          <w:szCs w:val="20"/>
          <w:lang w:val="ru-RU"/>
        </w:rPr>
        <w:t xml:space="preserve"> </w:t>
      </w:r>
      <w:r w:rsidRPr="00A27219">
        <w:rPr>
          <w:rFonts w:ascii="Arial" w:hAnsi="Arial" w:cs="Arial"/>
          <w:sz w:val="20"/>
          <w:szCs w:val="20"/>
        </w:rPr>
        <w:t xml:space="preserve">КО Штип – 6 при АКН на РМ – ЦКН Штип; </w:t>
      </w: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rPr>
      </w:pPr>
      <w:r w:rsidRPr="00A27219">
        <w:rPr>
          <w:rFonts w:ascii="Arial" w:hAnsi="Arial" w:cs="Arial"/>
          <w:sz w:val="20"/>
          <w:szCs w:val="20"/>
        </w:rPr>
        <w:t>-земјиште под зграда 1</w:t>
      </w:r>
      <w:r w:rsidRPr="00A27219">
        <w:rPr>
          <w:rFonts w:ascii="Arial" w:hAnsi="Arial" w:cs="Arial"/>
          <w:sz w:val="20"/>
          <w:szCs w:val="20"/>
          <w:lang w:val="ru-RU"/>
        </w:rPr>
        <w:t xml:space="preserve"> со вкупна површина од 27</w:t>
      </w:r>
      <w:r w:rsidRPr="00A27219">
        <w:rPr>
          <w:rFonts w:ascii="Arial" w:hAnsi="Arial" w:cs="Arial"/>
          <w:sz w:val="20"/>
          <w:szCs w:val="20"/>
        </w:rPr>
        <w:t xml:space="preserve">м² која лежи на КП бр.10792 викано место Горни бунар, катастарска култура гз/зпз1, запишана во Имотен лист бр.56146 КО Штип – 6 при АКН на РМ – ЦКН Штип; </w:t>
      </w: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rPr>
      </w:pPr>
      <w:r w:rsidRPr="00A27219">
        <w:rPr>
          <w:rFonts w:ascii="Arial" w:hAnsi="Arial" w:cs="Arial"/>
          <w:sz w:val="20"/>
          <w:szCs w:val="20"/>
        </w:rPr>
        <w:t>-градежно изградено земјиште</w:t>
      </w:r>
      <w:r w:rsidRPr="00A27219">
        <w:rPr>
          <w:rFonts w:ascii="Arial" w:hAnsi="Arial" w:cs="Arial"/>
          <w:sz w:val="20"/>
          <w:szCs w:val="20"/>
          <w:lang w:val="ru-RU"/>
        </w:rPr>
        <w:t xml:space="preserve"> со вкупна површина од 2203</w:t>
      </w:r>
      <w:r w:rsidRPr="00A27219">
        <w:rPr>
          <w:rFonts w:ascii="Arial" w:hAnsi="Arial" w:cs="Arial"/>
          <w:sz w:val="20"/>
          <w:szCs w:val="20"/>
        </w:rPr>
        <w:t xml:space="preserve">м² која лежи на КП бр.10813 викано место Горни бунар, катастарска култура гз/гиз, класа 3 запишана во Имотен лист бр.56146 КО Штип – 6 при АКН на РМ – ЦКН Штип; </w:t>
      </w: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rPr>
      </w:pPr>
      <w:r w:rsidRPr="00A27219">
        <w:rPr>
          <w:rFonts w:ascii="Arial" w:hAnsi="Arial" w:cs="Arial"/>
          <w:sz w:val="20"/>
          <w:szCs w:val="20"/>
        </w:rPr>
        <w:t>-земјиште под зграда 1</w:t>
      </w:r>
      <w:r w:rsidRPr="00A27219">
        <w:rPr>
          <w:rFonts w:ascii="Arial" w:hAnsi="Arial" w:cs="Arial"/>
          <w:sz w:val="20"/>
          <w:szCs w:val="20"/>
          <w:lang w:val="ru-RU"/>
        </w:rPr>
        <w:t xml:space="preserve"> со вкупна површина од 25</w:t>
      </w:r>
      <w:r w:rsidRPr="00A27219">
        <w:rPr>
          <w:rFonts w:ascii="Arial" w:hAnsi="Arial" w:cs="Arial"/>
          <w:sz w:val="20"/>
          <w:szCs w:val="20"/>
        </w:rPr>
        <w:t xml:space="preserve">м² која лежи на КП бр.10813 викано место Горни бунар, катастарска култура гз/зпз1, запишана во Имотен лист бр.56146 КО Штип – 6 при АКН на РМ – ЦКН Штип; </w:t>
      </w: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rPr>
      </w:pPr>
      <w:r w:rsidRPr="00A27219">
        <w:rPr>
          <w:rFonts w:ascii="Arial" w:hAnsi="Arial" w:cs="Arial"/>
          <w:sz w:val="20"/>
          <w:szCs w:val="20"/>
        </w:rPr>
        <w:t>-</w:t>
      </w:r>
      <w:r w:rsidRPr="00A27219">
        <w:rPr>
          <w:rFonts w:ascii="Arial" w:hAnsi="Arial" w:cs="Arial"/>
          <w:sz w:val="20"/>
          <w:szCs w:val="20"/>
          <w:lang w:val="ru-RU"/>
        </w:rPr>
        <w:t xml:space="preserve"> помошна просторија со вкупна внатрешна површина од 25</w:t>
      </w:r>
      <w:r w:rsidRPr="00A27219">
        <w:rPr>
          <w:rFonts w:ascii="Arial" w:hAnsi="Arial" w:cs="Arial"/>
          <w:sz w:val="20"/>
          <w:szCs w:val="20"/>
        </w:rPr>
        <w:t xml:space="preserve"> м² која лежи на КП бр.10792 дел 0 со адреса на Горни бунар, број на зграда 1, влез 1, кат ПРИЗ, намена на посебен/заеднички дел од зграда П, запишана во Имотен лист бр.56146 КО Штип – 6 при АКН на РМ – ЦКН Штип;</w:t>
      </w: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rPr>
      </w:pPr>
      <w:r w:rsidRPr="00A27219">
        <w:rPr>
          <w:rFonts w:ascii="Arial" w:hAnsi="Arial" w:cs="Arial"/>
          <w:sz w:val="20"/>
          <w:szCs w:val="20"/>
        </w:rPr>
        <w:t>-</w:t>
      </w:r>
      <w:r w:rsidRPr="00A27219">
        <w:rPr>
          <w:rFonts w:ascii="Arial" w:hAnsi="Arial" w:cs="Arial"/>
          <w:sz w:val="20"/>
          <w:szCs w:val="20"/>
          <w:lang w:val="ru-RU"/>
        </w:rPr>
        <w:t xml:space="preserve"> стан со вкупна внатрешна површина од 18</w:t>
      </w:r>
      <w:r w:rsidRPr="00A27219">
        <w:rPr>
          <w:rFonts w:ascii="Arial" w:hAnsi="Arial" w:cs="Arial"/>
          <w:sz w:val="20"/>
          <w:szCs w:val="20"/>
        </w:rPr>
        <w:t xml:space="preserve"> м² која лежи на КП бр.10813 дел 0 со адреса на Горни бунар, број на зграда 1, влез 1, кат 1, намена на посебен/заеднички дел од зграда СТ, запишана во Имотен лист бр.56146 КО Штип – 6 при АКН на РМ – ЦКН Штип;</w:t>
      </w: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rPr>
      </w:pPr>
      <w:r w:rsidRPr="00A27219">
        <w:rPr>
          <w:rFonts w:ascii="Arial" w:hAnsi="Arial" w:cs="Arial"/>
          <w:sz w:val="20"/>
          <w:szCs w:val="20"/>
        </w:rPr>
        <w:t>-</w:t>
      </w:r>
      <w:r w:rsidRPr="00A27219">
        <w:rPr>
          <w:rFonts w:ascii="Arial" w:hAnsi="Arial" w:cs="Arial"/>
          <w:sz w:val="20"/>
          <w:szCs w:val="20"/>
          <w:lang w:val="ru-RU"/>
        </w:rPr>
        <w:t xml:space="preserve"> </w:t>
      </w:r>
      <w:r w:rsidRPr="00A27219">
        <w:rPr>
          <w:rFonts w:ascii="Arial" w:hAnsi="Arial" w:cs="Arial"/>
          <w:sz w:val="20"/>
          <w:szCs w:val="20"/>
        </w:rPr>
        <w:t xml:space="preserve">помошни површини (тераса,лоѓија,балкон) </w:t>
      </w:r>
      <w:r w:rsidRPr="00A27219">
        <w:rPr>
          <w:rFonts w:ascii="Arial" w:hAnsi="Arial" w:cs="Arial"/>
          <w:sz w:val="20"/>
          <w:szCs w:val="20"/>
          <w:lang w:val="ru-RU"/>
        </w:rPr>
        <w:t>со вкупна внатрешна површина од 5</w:t>
      </w:r>
      <w:r w:rsidRPr="00A27219">
        <w:rPr>
          <w:rFonts w:ascii="Arial" w:hAnsi="Arial" w:cs="Arial"/>
          <w:sz w:val="20"/>
          <w:szCs w:val="20"/>
        </w:rPr>
        <w:t xml:space="preserve"> м² која лежи на КП бр.10813 дел 0 со адреса на Горни бунар, број на зграда 1, влез 1, кат 1, намена на посебен/заеднички дел од зграда ПП, запишана во Имотен лист бр.56146 КО Штип – 6 при АКН на РМ – ЦКН Штип;</w:t>
      </w: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rPr>
      </w:pPr>
      <w:r w:rsidRPr="00A27219">
        <w:rPr>
          <w:rFonts w:ascii="Arial" w:hAnsi="Arial" w:cs="Arial"/>
          <w:sz w:val="20"/>
          <w:szCs w:val="20"/>
        </w:rPr>
        <w:t>-</w:t>
      </w:r>
      <w:r w:rsidRPr="00A27219">
        <w:rPr>
          <w:rFonts w:ascii="Arial" w:hAnsi="Arial" w:cs="Arial"/>
          <w:sz w:val="20"/>
          <w:szCs w:val="20"/>
          <w:lang w:val="ru-RU"/>
        </w:rPr>
        <w:t xml:space="preserve"> стан со вкупна внатрешна површина од 21</w:t>
      </w:r>
      <w:r w:rsidRPr="00A27219">
        <w:rPr>
          <w:rFonts w:ascii="Arial" w:hAnsi="Arial" w:cs="Arial"/>
          <w:sz w:val="20"/>
          <w:szCs w:val="20"/>
        </w:rPr>
        <w:t xml:space="preserve"> м² која лежи на КП бр.10813 дел 0 со адреса на Горни бунар, број на зграда 1, влез 1, кат ПРИЗ, намена на посебен/заеднички дел од зграда СТ, запишана во Имотен лист бр.56146 КО Штип – 6 при АКН на РМ – ЦКН Штип;</w:t>
      </w:r>
    </w:p>
    <w:p w:rsidR="00A27219" w:rsidRPr="00A27219" w:rsidRDefault="00A27219" w:rsidP="00A27219">
      <w:pPr>
        <w:tabs>
          <w:tab w:val="left" w:pos="10710"/>
        </w:tabs>
        <w:spacing w:after="0" w:line="240" w:lineRule="auto"/>
        <w:ind w:left="-720" w:right="-810"/>
        <w:jc w:val="both"/>
        <w:rPr>
          <w:rFonts w:ascii="Arial" w:hAnsi="Arial" w:cs="Arial"/>
          <w:sz w:val="20"/>
          <w:szCs w:val="20"/>
        </w:rPr>
      </w:pPr>
      <w:r w:rsidRPr="00A27219">
        <w:rPr>
          <w:rFonts w:ascii="Arial" w:eastAsia="Times New Roman" w:hAnsi="Arial" w:cs="Arial"/>
          <w:sz w:val="20"/>
          <w:szCs w:val="20"/>
        </w:rPr>
        <w:t xml:space="preserve">сопственост на заложниот должник </w:t>
      </w:r>
      <w:bookmarkStart w:id="23" w:name="ODolz"/>
      <w:bookmarkEnd w:id="23"/>
      <w:r>
        <w:rPr>
          <w:rFonts w:ascii="Arial" w:hAnsi="Arial" w:cs="Arial"/>
          <w:sz w:val="20"/>
          <w:szCs w:val="20"/>
        </w:rPr>
        <w:t xml:space="preserve">Милан Наков од Штип со </w:t>
      </w:r>
      <w:r w:rsidRPr="00A27219">
        <w:rPr>
          <w:rFonts w:ascii="Arial" w:hAnsi="Arial" w:cs="Arial"/>
          <w:sz w:val="20"/>
          <w:szCs w:val="20"/>
          <w:lang w:val="ru-RU"/>
        </w:rPr>
        <w:t>живеалиште на</w:t>
      </w:r>
      <w:r w:rsidRPr="00A27219">
        <w:rPr>
          <w:rFonts w:ascii="Arial" w:hAnsi="Arial" w:cs="Arial"/>
          <w:sz w:val="20"/>
          <w:szCs w:val="20"/>
        </w:rPr>
        <w:t xml:space="preserve"> ул. Тодор Чучков бр. 22</w:t>
      </w:r>
    </w:p>
    <w:p w:rsidR="00A27219" w:rsidRPr="00A27219" w:rsidRDefault="00A27219" w:rsidP="00A27219">
      <w:pPr>
        <w:tabs>
          <w:tab w:val="left" w:pos="10710"/>
        </w:tabs>
        <w:autoSpaceDE w:val="0"/>
        <w:autoSpaceDN w:val="0"/>
        <w:adjustRightInd w:val="0"/>
        <w:spacing w:after="0" w:line="240" w:lineRule="auto"/>
        <w:ind w:left="-720" w:right="-810"/>
        <w:jc w:val="both"/>
        <w:rPr>
          <w:rFonts w:ascii="Arial" w:hAnsi="Arial" w:cs="Arial"/>
          <w:sz w:val="20"/>
          <w:szCs w:val="20"/>
        </w:rPr>
      </w:pPr>
      <w:r w:rsidRPr="00A27219">
        <w:rPr>
          <w:rFonts w:ascii="Arial" w:hAnsi="Arial" w:cs="Arial"/>
          <w:sz w:val="20"/>
          <w:szCs w:val="20"/>
        </w:rPr>
        <w:t xml:space="preserve">како и ПРОДАЖБА на дел од објект бр. 1 кој е  запишан во Имотен лист бр. 56146 КО Штип – 6 КП 10813, и е со незапишани права на сопственост со намена А4-3 времено домување и согласно Геодетски елаборат за геодетски работи за посебни намени од 25.03.2024 година со деловоден број 1301-38/3 изготвен од </w:t>
      </w:r>
      <w:r w:rsidRPr="00A27219">
        <w:rPr>
          <w:rFonts w:ascii="Arial" w:hAnsi="Arial" w:cs="Arial"/>
          <w:sz w:val="20"/>
          <w:szCs w:val="20"/>
          <w:shd w:val="clear" w:color="auto" w:fill="FFFFFF"/>
        </w:rPr>
        <w:t xml:space="preserve">Друштво за трговија и услуги ГЕОМАП КОНСТРАКшН ДООЕЛ Скопје </w:t>
      </w:r>
      <w:r w:rsidRPr="00A27219">
        <w:rPr>
          <w:rFonts w:ascii="Arial" w:hAnsi="Arial" w:cs="Arial"/>
          <w:sz w:val="20"/>
          <w:szCs w:val="20"/>
        </w:rPr>
        <w:t>е со површина од 12 м2 односно Објект бр. 1, влез бр. 1, стан бр. 1 КАТ ПР со вкупна површина од 12м2 .</w:t>
      </w:r>
      <w:r w:rsidRPr="00A27219">
        <w:rPr>
          <w:rFonts w:ascii="Arial" w:eastAsia="Times New Roman" w:hAnsi="Arial" w:cs="Arial"/>
          <w:sz w:val="20"/>
          <w:szCs w:val="20"/>
        </w:rPr>
        <w:t xml:space="preserve">Продажбата ќе се одржи на ден </w:t>
      </w:r>
      <w:r w:rsidRPr="00A27219">
        <w:rPr>
          <w:rFonts w:ascii="Arial" w:eastAsia="Times New Roman" w:hAnsi="Arial" w:cs="Arial"/>
          <w:sz w:val="20"/>
          <w:szCs w:val="20"/>
          <w:lang w:val="ru-RU"/>
        </w:rPr>
        <w:t xml:space="preserve">30.08.2024 </w:t>
      </w:r>
      <w:r w:rsidRPr="00A27219">
        <w:rPr>
          <w:rFonts w:ascii="Arial" w:eastAsia="Times New Roman" w:hAnsi="Arial" w:cs="Arial"/>
          <w:sz w:val="20"/>
          <w:szCs w:val="20"/>
        </w:rPr>
        <w:t xml:space="preserve">година во </w:t>
      </w:r>
      <w:r w:rsidRPr="00A27219">
        <w:rPr>
          <w:rFonts w:ascii="Arial" w:eastAsia="Times New Roman" w:hAnsi="Arial" w:cs="Arial"/>
          <w:sz w:val="20"/>
          <w:szCs w:val="20"/>
          <w:lang w:val="ru-RU"/>
        </w:rPr>
        <w:t>12</w:t>
      </w:r>
      <w:r w:rsidRPr="00A27219">
        <w:rPr>
          <w:rFonts w:ascii="Arial" w:eastAsia="Times New Roman" w:hAnsi="Arial" w:cs="Arial"/>
          <w:sz w:val="20"/>
          <w:szCs w:val="20"/>
        </w:rPr>
        <w:t xml:space="preserve">:00 часот  во просториите на </w:t>
      </w:r>
      <w:r w:rsidRPr="00A27219">
        <w:rPr>
          <w:rFonts w:ascii="Arial" w:hAnsi="Arial" w:cs="Arial"/>
          <w:sz w:val="20"/>
          <w:szCs w:val="20"/>
        </w:rPr>
        <w:t>Извршителот Марија Ваневска од Штип, ул.Јосиф Ковачев бр.3/1 вл.2-ст.1-Штип</w:t>
      </w:r>
      <w:r w:rsidRPr="00A27219">
        <w:rPr>
          <w:rFonts w:ascii="Arial" w:eastAsia="Times New Roman" w:hAnsi="Arial" w:cs="Arial"/>
          <w:sz w:val="20"/>
          <w:szCs w:val="20"/>
        </w:rPr>
        <w:t xml:space="preserve">. </w:t>
      </w:r>
      <w:r w:rsidRPr="00A27219">
        <w:rPr>
          <w:rFonts w:ascii="Arial" w:hAnsi="Arial" w:cs="Arial"/>
          <w:sz w:val="20"/>
          <w:szCs w:val="20"/>
        </w:rPr>
        <w:t xml:space="preserve">Вредноста на предметнaтa недвижност </w:t>
      </w:r>
      <w:r w:rsidRPr="00A27219">
        <w:rPr>
          <w:rFonts w:ascii="Arial" w:hAnsi="Arial" w:cs="Arial"/>
          <w:bCs/>
          <w:sz w:val="20"/>
          <w:szCs w:val="20"/>
        </w:rPr>
        <w:t>со запишани права изнесува</w:t>
      </w:r>
      <w:r w:rsidRPr="00A27219">
        <w:rPr>
          <w:rFonts w:ascii="Arial" w:hAnsi="Arial" w:cs="Arial"/>
          <w:sz w:val="20"/>
          <w:szCs w:val="20"/>
        </w:rPr>
        <w:t xml:space="preserve"> 4.690.949,00 денари, и вредноста на објект со незапишани права на сопственост изнесува 176.675,00 денари односно </w:t>
      </w:r>
      <w:r w:rsidRPr="00A27219">
        <w:rPr>
          <w:rFonts w:ascii="Arial" w:eastAsia="Times New Roman" w:hAnsi="Arial" w:cs="Arial"/>
          <w:sz w:val="20"/>
          <w:szCs w:val="20"/>
        </w:rPr>
        <w:t xml:space="preserve">почетната вредност на недвижноста, утврдена со заклучок на извршителот И.бр. 845/2023,  изнесува </w:t>
      </w:r>
      <w:r w:rsidRPr="00A27219">
        <w:rPr>
          <w:rFonts w:ascii="Arial" w:hAnsi="Arial" w:cs="Arial"/>
          <w:sz w:val="20"/>
          <w:szCs w:val="20"/>
        </w:rPr>
        <w:t xml:space="preserve">4.867.624,00 денари </w:t>
      </w:r>
      <w:r w:rsidRPr="00A27219">
        <w:rPr>
          <w:rFonts w:ascii="Arial" w:eastAsia="Times New Roman" w:hAnsi="Arial" w:cs="Arial"/>
          <w:sz w:val="20"/>
          <w:szCs w:val="20"/>
        </w:rPr>
        <w:t xml:space="preserve">денари, под која недвижноста не може да се продаде на првото јавно наддавање.Недвижноста е оптоварена со следните товари и службености </w:t>
      </w:r>
      <w:r w:rsidRPr="00A27219">
        <w:rPr>
          <w:rFonts w:ascii="Arial" w:eastAsia="Times New Roman" w:hAnsi="Arial" w:cs="Arial"/>
          <w:sz w:val="20"/>
          <w:szCs w:val="20"/>
          <w:lang w:val="ru-RU"/>
        </w:rPr>
        <w:t>налог за извршување врз недвижност врз основа на член 166 од ЗИ И.бр. 845/2023 од 04.09.2023 година на извршител Марија Ваневска од Штип.</w:t>
      </w:r>
      <w:r w:rsidRPr="00A27219">
        <w:rPr>
          <w:rFonts w:ascii="Arial" w:eastAsia="Times New Roman" w:hAnsi="Arial" w:cs="Arial"/>
          <w:sz w:val="20"/>
          <w:szCs w:val="20"/>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A27219">
        <w:rPr>
          <w:rFonts w:ascii="Arial" w:eastAsia="Times New Roman" w:hAnsi="Arial" w:cs="Arial"/>
          <w:color w:val="00B050"/>
          <w:sz w:val="20"/>
          <w:szCs w:val="20"/>
        </w:rPr>
        <w:t xml:space="preserve"> </w:t>
      </w:r>
      <w:r w:rsidRPr="00A27219">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во висина од 486.762,00 денари се врши на жиро сметката од извршителот со бр.</w:t>
      </w:r>
      <w:r w:rsidRPr="00A27219">
        <w:rPr>
          <w:rFonts w:ascii="Arial" w:eastAsia="Times New Roman" w:hAnsi="Arial" w:cs="Arial"/>
          <w:sz w:val="20"/>
          <w:szCs w:val="20"/>
          <w:lang w:val="ru-RU"/>
        </w:rPr>
        <w:t xml:space="preserve"> </w:t>
      </w:r>
      <w:r w:rsidRPr="00A27219">
        <w:rPr>
          <w:rFonts w:ascii="Arial" w:hAnsi="Arial" w:cs="Arial"/>
          <w:sz w:val="20"/>
          <w:szCs w:val="20"/>
        </w:rPr>
        <w:t xml:space="preserve">210076308750236 </w:t>
      </w:r>
      <w:r w:rsidRPr="00A27219">
        <w:rPr>
          <w:rFonts w:ascii="Arial" w:eastAsia="Times New Roman" w:hAnsi="Arial" w:cs="Arial"/>
          <w:sz w:val="20"/>
          <w:szCs w:val="20"/>
        </w:rPr>
        <w:t xml:space="preserve">која се води кај </w:t>
      </w:r>
      <w:r w:rsidRPr="00A27219">
        <w:rPr>
          <w:rFonts w:ascii="Arial" w:eastAsia="Times New Roman" w:hAnsi="Arial" w:cs="Arial"/>
          <w:sz w:val="20"/>
          <w:szCs w:val="20"/>
          <w:lang w:val="ru-RU"/>
        </w:rPr>
        <w:t>НЛБ банка АД Скопје</w:t>
      </w:r>
      <w:r w:rsidRPr="00A27219">
        <w:rPr>
          <w:rFonts w:ascii="Arial" w:eastAsia="Times New Roman" w:hAnsi="Arial" w:cs="Arial"/>
          <w:sz w:val="20"/>
          <w:szCs w:val="20"/>
        </w:rPr>
        <w:t xml:space="preserve"> и даночен број </w:t>
      </w:r>
      <w:r w:rsidRPr="00A27219">
        <w:rPr>
          <w:rFonts w:ascii="Arial" w:hAnsi="Arial" w:cs="Arial"/>
          <w:sz w:val="20"/>
          <w:szCs w:val="20"/>
        </w:rPr>
        <w:t>5029022505021 и истата треба да се уплати 1 (еден) ден пред продажбата односно најдоцна до 29.08.2024 година .</w:t>
      </w:r>
      <w:r w:rsidRPr="00A27219">
        <w:rPr>
          <w:rFonts w:ascii="Arial" w:eastAsia="Times New Roman" w:hAnsi="Arial" w:cs="Arial"/>
          <w:sz w:val="20"/>
          <w:szCs w:val="20"/>
        </w:rPr>
        <w:t xml:space="preserve">На понудувачите чија понуда не е прифатена, гаранцијата им се враќа веднаш по заклучувањето на јавното наддавање. Најповолниот понудувач - купувач на недвижноста е должен да ја положи </w:t>
      </w:r>
      <w:r w:rsidRPr="00A27219">
        <w:rPr>
          <w:rFonts w:ascii="Arial" w:eastAsia="Times New Roman" w:hAnsi="Arial" w:cs="Arial"/>
          <w:sz w:val="20"/>
          <w:szCs w:val="20"/>
        </w:rPr>
        <w:lastRenderedPageBreak/>
        <w:t xml:space="preserve">вкупната цена на недвижноста, во рок од </w:t>
      </w:r>
      <w:r w:rsidRPr="00A27219">
        <w:rPr>
          <w:rFonts w:ascii="Arial" w:eastAsia="Times New Roman" w:hAnsi="Arial" w:cs="Arial"/>
          <w:sz w:val="20"/>
          <w:szCs w:val="20"/>
          <w:lang w:val="ru-RU"/>
        </w:rPr>
        <w:t xml:space="preserve">15 </w:t>
      </w:r>
      <w:r w:rsidRPr="00A27219">
        <w:rPr>
          <w:rFonts w:ascii="Arial" w:eastAsia="Times New Roman" w:hAnsi="Arial" w:cs="Arial"/>
          <w:sz w:val="20"/>
          <w:szCs w:val="20"/>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Pr="00A27219">
        <w:rPr>
          <w:rFonts w:ascii="Arial" w:eastAsia="Times New Roman" w:hAnsi="Arial" w:cs="Arial"/>
          <w:sz w:val="20"/>
          <w:szCs w:val="20"/>
          <w:lang w:val="ru-RU"/>
        </w:rPr>
        <w:t xml:space="preserve">Нова Македонија и електронски на веб страницата на Комората </w:t>
      </w:r>
      <w:r w:rsidRPr="00A27219">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A27219" w:rsidRDefault="00A27219" w:rsidP="00A27219">
      <w:pPr>
        <w:tabs>
          <w:tab w:val="left" w:pos="10710"/>
        </w:tabs>
        <w:spacing w:after="0"/>
        <w:ind w:left="-720" w:right="-810"/>
        <w:jc w:val="both"/>
        <w:rPr>
          <w:rFonts w:ascii="Arial" w:eastAsia="Times New Roman" w:hAnsi="Arial" w:cs="Arial"/>
          <w:sz w:val="20"/>
          <w:szCs w:val="20"/>
        </w:rPr>
      </w:pPr>
      <w:r>
        <w:rPr>
          <w:rFonts w:ascii="Arial" w:eastAsia="Times New Roman" w:hAnsi="Arial" w:cs="Arial"/>
          <w:sz w:val="20"/>
          <w:szCs w:val="20"/>
        </w:rPr>
        <w:t xml:space="preserve">                                                                                                                                    ИЗВРШИТЕЛ</w:t>
      </w:r>
    </w:p>
    <w:p w:rsidR="00A27219" w:rsidRPr="00A27219" w:rsidRDefault="00A27219" w:rsidP="00A27219">
      <w:pPr>
        <w:tabs>
          <w:tab w:val="left" w:pos="10710"/>
        </w:tabs>
        <w:spacing w:after="0"/>
        <w:ind w:left="-720" w:right="-810"/>
        <w:jc w:val="both"/>
        <w:rPr>
          <w:rFonts w:ascii="Arial" w:eastAsia="Times New Roman" w:hAnsi="Arial" w:cs="Arial"/>
          <w:sz w:val="20"/>
          <w:szCs w:val="20"/>
        </w:rPr>
      </w:pPr>
      <w:r>
        <w:rPr>
          <w:rFonts w:ascii="Arial" w:eastAsia="Times New Roman" w:hAnsi="Arial" w:cs="Arial"/>
          <w:sz w:val="20"/>
          <w:szCs w:val="20"/>
        </w:rPr>
        <w:t xml:space="preserve">                                                                                                                             МАРИЈА ВАНЕВСКА</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A27219" w:rsidRPr="00A27219" w:rsidRDefault="00A27219" w:rsidP="00A27219">
      <w:pPr>
        <w:tabs>
          <w:tab w:val="left" w:pos="10710"/>
        </w:tabs>
        <w:autoSpaceDE w:val="0"/>
        <w:autoSpaceDN w:val="0"/>
        <w:adjustRightInd w:val="0"/>
        <w:spacing w:after="0" w:line="240" w:lineRule="auto"/>
        <w:ind w:left="-720" w:right="-810"/>
        <w:rPr>
          <w:rFonts w:ascii="Arial" w:hAnsi="Arial" w:cs="Arial"/>
          <w:sz w:val="20"/>
          <w:szCs w:val="20"/>
        </w:rPr>
      </w:pPr>
      <w:r w:rsidRPr="00A27219">
        <w:rPr>
          <w:rFonts w:ascii="Arial" w:hAnsi="Arial" w:cs="Arial"/>
          <w:sz w:val="20"/>
          <w:szCs w:val="20"/>
        </w:rPr>
        <w:tab/>
      </w:r>
      <w:r w:rsidRPr="00A27219">
        <w:rPr>
          <w:rFonts w:ascii="Arial" w:hAnsi="Arial" w:cs="Arial"/>
          <w:sz w:val="20"/>
          <w:szCs w:val="20"/>
        </w:rPr>
        <w:tab/>
        <w:t xml:space="preserve">          </w:t>
      </w:r>
    </w:p>
    <w:p w:rsidR="00E97673" w:rsidRDefault="00E97673"/>
    <w:sectPr w:rsidR="00E97673" w:rsidSect="00A27219">
      <w:pgSz w:w="12240" w:h="15840"/>
      <w:pgMar w:top="27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219"/>
    <w:rsid w:val="005E7AE0"/>
    <w:rsid w:val="00A27219"/>
    <w:rsid w:val="00E97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27219"/>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A27219"/>
    <w:rPr>
      <w:rFonts w:ascii="MAC C Times" w:eastAsia="Times New Roman" w:hAnsi="MAC C Times" w:cs="Times New Roman"/>
      <w:sz w:val="24"/>
      <w:szCs w:val="24"/>
    </w:rPr>
  </w:style>
  <w:style w:type="paragraph" w:styleId="BalloonText">
    <w:name w:val="Balloon Text"/>
    <w:basedOn w:val="Normal"/>
    <w:link w:val="BalloonTextChar"/>
    <w:uiPriority w:val="99"/>
    <w:semiHidden/>
    <w:unhideWhenUsed/>
    <w:rsid w:val="00A272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2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27219"/>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A27219"/>
    <w:rPr>
      <w:rFonts w:ascii="MAC C Times" w:eastAsia="Times New Roman" w:hAnsi="MAC C Times" w:cs="Times New Roman"/>
      <w:sz w:val="24"/>
      <w:szCs w:val="24"/>
    </w:rPr>
  </w:style>
  <w:style w:type="paragraph" w:styleId="BalloonText">
    <w:name w:val="Balloon Text"/>
    <w:basedOn w:val="Normal"/>
    <w:link w:val="BalloonTextChar"/>
    <w:uiPriority w:val="99"/>
    <w:semiHidden/>
    <w:unhideWhenUsed/>
    <w:rsid w:val="00A272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2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dc:creator>
  <cp:lastModifiedBy>Windows User</cp:lastModifiedBy>
  <cp:revision>2</cp:revision>
  <dcterms:created xsi:type="dcterms:W3CDTF">2024-08-14T13:59:00Z</dcterms:created>
  <dcterms:modified xsi:type="dcterms:W3CDTF">2024-08-14T13:59:00Z</dcterms:modified>
</cp:coreProperties>
</file>