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3D" w:rsidRDefault="0012673D" w:rsidP="0012673D">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lang w:val="mk-MK" w:eastAsia="mk-MK"/>
        </w:rPr>
        <w:drawing>
          <wp:inline distT="0" distB="0" distL="0" distR="0">
            <wp:extent cx="361950" cy="371475"/>
            <wp:effectExtent l="19050" t="0" r="0" b="0"/>
            <wp:docPr id="4"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12673D" w:rsidRDefault="0012673D" w:rsidP="0012673D">
      <w:pPr>
        <w:autoSpaceDE w:val="0"/>
        <w:autoSpaceDN w:val="0"/>
        <w:adjustRightInd w:val="0"/>
        <w:outlineLvl w:val="0"/>
        <w:rPr>
          <w:rFonts w:ascii="Arial" w:hAnsi="Arial" w:cs="Arial"/>
          <w:b/>
          <w:bCs/>
          <w:sz w:val="20"/>
          <w:szCs w:val="20"/>
        </w:rPr>
      </w:pPr>
      <w:proofErr w:type="spellStart"/>
      <w:r>
        <w:rPr>
          <w:rFonts w:ascii="Arial" w:hAnsi="Arial" w:cs="Arial"/>
          <w:b/>
          <w:bCs/>
          <w:sz w:val="20"/>
          <w:szCs w:val="20"/>
        </w:rPr>
        <w:t>Република</w:t>
      </w:r>
      <w:proofErr w:type="spellEnd"/>
      <w:r>
        <w:rPr>
          <w:rFonts w:ascii="Arial" w:hAnsi="Arial" w:cs="Arial"/>
          <w:b/>
          <w:bCs/>
          <w:sz w:val="20"/>
          <w:szCs w:val="20"/>
        </w:rPr>
        <w:t xml:space="preserve"> </w:t>
      </w:r>
      <w:proofErr w:type="spellStart"/>
      <w:r>
        <w:rPr>
          <w:rFonts w:ascii="Arial" w:hAnsi="Arial" w:cs="Arial"/>
          <w:b/>
          <w:bCs/>
          <w:sz w:val="20"/>
          <w:szCs w:val="20"/>
        </w:rPr>
        <w:t>Македонија</w:t>
      </w:r>
      <w:proofErr w:type="spellEnd"/>
    </w:p>
    <w:p w:rsidR="0012673D" w:rsidRDefault="0012673D" w:rsidP="0012673D">
      <w:pPr>
        <w:autoSpaceDE w:val="0"/>
        <w:autoSpaceDN w:val="0"/>
        <w:adjustRightInd w:val="0"/>
        <w:rPr>
          <w:rFonts w:ascii="Arial" w:hAnsi="Arial" w:cs="Arial"/>
          <w:b/>
          <w:bCs/>
          <w:color w:val="000080"/>
          <w:sz w:val="20"/>
          <w:szCs w:val="20"/>
        </w:rPr>
      </w:pPr>
      <w:r>
        <w:rPr>
          <w:rFonts w:ascii="Arial" w:hAnsi="Arial" w:cs="Arial"/>
          <w:b/>
          <w:bCs/>
          <w:sz w:val="20"/>
          <w:szCs w:val="20"/>
        </w:rPr>
        <w:t xml:space="preserve">   И З В Р Ш И Т Е Л</w:t>
      </w:r>
      <w:r>
        <w:rPr>
          <w:rFonts w:ascii="Arial" w:hAnsi="Arial" w:cs="Arial"/>
          <w:b/>
          <w:bCs/>
          <w:color w:val="000080"/>
          <w:sz w:val="20"/>
          <w:szCs w:val="20"/>
        </w:rPr>
        <w:t xml:space="preserve">      </w:t>
      </w:r>
    </w:p>
    <w:p w:rsidR="0012673D" w:rsidRDefault="0012673D" w:rsidP="0012673D">
      <w:pPr>
        <w:autoSpaceDE w:val="0"/>
        <w:autoSpaceDN w:val="0"/>
        <w:adjustRightInd w:val="0"/>
        <w:rPr>
          <w:rFonts w:ascii="Arial" w:hAnsi="Arial" w:cs="Arial"/>
          <w:b/>
          <w:bCs/>
          <w:color w:val="0D0D0D" w:themeColor="text1" w:themeTint="F2"/>
          <w:sz w:val="20"/>
          <w:szCs w:val="20"/>
        </w:rPr>
      </w:pPr>
      <w:r>
        <w:rPr>
          <w:rFonts w:ascii="Arial" w:hAnsi="Arial" w:cs="Arial"/>
          <w:b/>
          <w:bCs/>
          <w:color w:val="0D0D0D" w:themeColor="text1" w:themeTint="F2"/>
          <w:sz w:val="20"/>
          <w:szCs w:val="20"/>
          <w:lang w:val="mk-MK"/>
        </w:rPr>
        <w:t xml:space="preserve">    Гордана Џутеска</w:t>
      </w:r>
      <w:r>
        <w:rPr>
          <w:rFonts w:ascii="Arial" w:hAnsi="Arial" w:cs="Arial"/>
          <w:b/>
          <w:bCs/>
          <w:color w:val="0D0D0D" w:themeColor="text1" w:themeTint="F2"/>
          <w:sz w:val="20"/>
          <w:szCs w:val="20"/>
        </w:rPr>
        <w:t xml:space="preserve">                                                           </w:t>
      </w:r>
      <w:r>
        <w:rPr>
          <w:rFonts w:ascii="Arial" w:hAnsi="Arial" w:cs="Arial"/>
          <w:b/>
          <w:bCs/>
          <w:color w:val="0D0D0D" w:themeColor="text1" w:themeTint="F2"/>
          <w:sz w:val="20"/>
          <w:szCs w:val="20"/>
        </w:rPr>
        <w:tab/>
        <w:t xml:space="preserve">             </w:t>
      </w:r>
    </w:p>
    <w:p w:rsidR="0012673D" w:rsidRDefault="0012673D" w:rsidP="0012673D">
      <w:pPr>
        <w:autoSpaceDE w:val="0"/>
        <w:autoSpaceDN w:val="0"/>
        <w:adjustRightInd w:val="0"/>
        <w:rPr>
          <w:rFonts w:ascii="Arial" w:hAnsi="Arial" w:cs="Arial"/>
          <w:b/>
          <w:bCs/>
          <w:color w:val="0D0D0D" w:themeColor="text1" w:themeTint="F2"/>
          <w:sz w:val="20"/>
          <w:szCs w:val="20"/>
        </w:rPr>
      </w:pPr>
      <w:r>
        <w:rPr>
          <w:rFonts w:ascii="Arial" w:hAnsi="Arial" w:cs="Arial"/>
          <w:b/>
          <w:bCs/>
          <w:color w:val="0D0D0D" w:themeColor="text1" w:themeTint="F2"/>
          <w:sz w:val="20"/>
          <w:szCs w:val="20"/>
        </w:rPr>
        <w:t xml:space="preserve">  </w:t>
      </w:r>
      <w:bookmarkStart w:id="0" w:name="Ime"/>
      <w:bookmarkEnd w:id="0"/>
      <w:proofErr w:type="spellStart"/>
      <w:proofErr w:type="gramStart"/>
      <w:r>
        <w:rPr>
          <w:rFonts w:ascii="Arial" w:hAnsi="Arial" w:cs="Arial"/>
          <w:b/>
          <w:bCs/>
          <w:color w:val="0D0D0D" w:themeColor="text1" w:themeTint="F2"/>
          <w:sz w:val="20"/>
          <w:szCs w:val="20"/>
        </w:rPr>
        <w:t>ул.Димитар</w:t>
      </w:r>
      <w:proofErr w:type="spellEnd"/>
      <w:proofErr w:type="gramEnd"/>
      <w:r>
        <w:rPr>
          <w:rFonts w:ascii="Arial" w:hAnsi="Arial" w:cs="Arial"/>
          <w:b/>
          <w:bCs/>
          <w:color w:val="0D0D0D" w:themeColor="text1" w:themeTint="F2"/>
          <w:sz w:val="20"/>
          <w:szCs w:val="20"/>
        </w:rPr>
        <w:t xml:space="preserve"> </w:t>
      </w:r>
      <w:proofErr w:type="spellStart"/>
      <w:r>
        <w:rPr>
          <w:rFonts w:ascii="Arial" w:hAnsi="Arial" w:cs="Arial"/>
          <w:b/>
          <w:bCs/>
          <w:color w:val="0D0D0D" w:themeColor="text1" w:themeTint="F2"/>
          <w:sz w:val="20"/>
          <w:szCs w:val="20"/>
        </w:rPr>
        <w:t>Влахов</w:t>
      </w:r>
      <w:proofErr w:type="spellEnd"/>
      <w:r>
        <w:rPr>
          <w:rFonts w:ascii="Arial" w:hAnsi="Arial" w:cs="Arial"/>
          <w:b/>
          <w:bCs/>
          <w:color w:val="0D0D0D" w:themeColor="text1" w:themeTint="F2"/>
          <w:sz w:val="20"/>
          <w:szCs w:val="20"/>
        </w:rPr>
        <w:t xml:space="preserve"> бр.14</w:t>
      </w:r>
    </w:p>
    <w:p w:rsidR="0012673D" w:rsidRDefault="0012673D" w:rsidP="0012673D">
      <w:pPr>
        <w:autoSpaceDE w:val="0"/>
        <w:autoSpaceDN w:val="0"/>
        <w:adjustRightInd w:val="0"/>
        <w:rPr>
          <w:rFonts w:ascii="Arial" w:hAnsi="Arial" w:cs="Arial"/>
          <w:b/>
          <w:bCs/>
          <w:sz w:val="20"/>
          <w:szCs w:val="20"/>
        </w:rPr>
      </w:pPr>
      <w:proofErr w:type="spellStart"/>
      <w:proofErr w:type="gramStart"/>
      <w:r>
        <w:rPr>
          <w:rFonts w:ascii="Arial" w:hAnsi="Arial" w:cs="Arial"/>
          <w:b/>
          <w:bCs/>
          <w:sz w:val="20"/>
          <w:szCs w:val="20"/>
        </w:rPr>
        <w:t>именуван</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Pr>
          <w:rFonts w:ascii="Arial" w:hAnsi="Arial" w:cs="Arial"/>
          <w:b/>
          <w:bCs/>
          <w:sz w:val="20"/>
          <w:szCs w:val="20"/>
        </w:rPr>
        <w:t xml:space="preserve"> </w:t>
      </w:r>
    </w:p>
    <w:p w:rsidR="0012673D" w:rsidRDefault="0012673D" w:rsidP="0012673D">
      <w:pPr>
        <w:autoSpaceDE w:val="0"/>
        <w:autoSpaceDN w:val="0"/>
        <w:adjustRightInd w:val="0"/>
        <w:rPr>
          <w:rFonts w:ascii="Arial" w:hAnsi="Arial" w:cs="Arial"/>
          <w:b/>
          <w:bCs/>
          <w:sz w:val="20"/>
          <w:szCs w:val="20"/>
        </w:rPr>
      </w:pPr>
      <w:r>
        <w:rPr>
          <w:rFonts w:ascii="Arial" w:hAnsi="Arial" w:cs="Arial"/>
          <w:b/>
          <w:bCs/>
          <w:sz w:val="20"/>
          <w:szCs w:val="20"/>
        </w:rPr>
        <w:t xml:space="preserve">    </w:t>
      </w:r>
      <w:proofErr w:type="spellStart"/>
      <w:proofErr w:type="gramStart"/>
      <w:r>
        <w:rPr>
          <w:rFonts w:ascii="Arial" w:hAnsi="Arial" w:cs="Arial"/>
          <w:b/>
          <w:bCs/>
          <w:sz w:val="20"/>
          <w:szCs w:val="20"/>
        </w:rPr>
        <w:t>на</w:t>
      </w:r>
      <w:proofErr w:type="spellEnd"/>
      <w:proofErr w:type="gramEnd"/>
      <w:r>
        <w:rPr>
          <w:rFonts w:ascii="Arial" w:hAnsi="Arial" w:cs="Arial"/>
          <w:b/>
          <w:bCs/>
          <w:sz w:val="20"/>
          <w:szCs w:val="20"/>
        </w:rPr>
        <w:t xml:space="preserve"> </w:t>
      </w:r>
      <w:proofErr w:type="spellStart"/>
      <w:r>
        <w:rPr>
          <w:rFonts w:ascii="Arial" w:hAnsi="Arial" w:cs="Arial"/>
          <w:b/>
          <w:bCs/>
          <w:sz w:val="20"/>
          <w:szCs w:val="20"/>
        </w:rPr>
        <w:t>Основниот</w:t>
      </w:r>
      <w:proofErr w:type="spellEnd"/>
      <w:r>
        <w:rPr>
          <w:rFonts w:ascii="Arial" w:hAnsi="Arial" w:cs="Arial"/>
          <w:b/>
          <w:bCs/>
          <w:sz w:val="20"/>
          <w:szCs w:val="20"/>
        </w:rPr>
        <w:t xml:space="preserve"> </w:t>
      </w:r>
      <w:proofErr w:type="spellStart"/>
      <w:r>
        <w:rPr>
          <w:rFonts w:ascii="Arial" w:hAnsi="Arial" w:cs="Arial"/>
          <w:b/>
          <w:bCs/>
          <w:sz w:val="20"/>
          <w:szCs w:val="20"/>
        </w:rPr>
        <w:t>суд</w:t>
      </w:r>
      <w:proofErr w:type="spellEnd"/>
      <w:r>
        <w:rPr>
          <w:rFonts w:ascii="Arial" w:hAnsi="Arial" w:cs="Arial"/>
          <w:b/>
          <w:bCs/>
          <w:sz w:val="20"/>
          <w:szCs w:val="20"/>
        </w:rPr>
        <w:t xml:space="preserve"> </w:t>
      </w:r>
    </w:p>
    <w:p w:rsidR="0012673D" w:rsidRDefault="0012673D" w:rsidP="0012673D">
      <w:pPr>
        <w:autoSpaceDE w:val="0"/>
        <w:autoSpaceDN w:val="0"/>
        <w:adjustRightInd w:val="0"/>
        <w:rPr>
          <w:rFonts w:ascii="Arial" w:hAnsi="Arial" w:cs="Arial"/>
          <w:b/>
          <w:bCs/>
          <w:sz w:val="20"/>
          <w:szCs w:val="20"/>
        </w:rPr>
      </w:pPr>
      <w:r>
        <w:rPr>
          <w:rFonts w:ascii="Arial" w:hAnsi="Arial" w:cs="Arial"/>
          <w:b/>
          <w:bCs/>
          <w:sz w:val="20"/>
          <w:szCs w:val="20"/>
          <w:lang w:val="mk-MK"/>
        </w:rPr>
        <w:t>Охрид, Струга и Дебар</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rsidR="0012673D" w:rsidRDefault="0012673D" w:rsidP="0012673D">
      <w:pPr>
        <w:autoSpaceDE w:val="0"/>
        <w:autoSpaceDN w:val="0"/>
        <w:adjustRightInd w:val="0"/>
        <w:rPr>
          <w:rFonts w:ascii="Arial" w:hAnsi="Arial" w:cs="Arial"/>
          <w:b/>
          <w:bCs/>
          <w:sz w:val="20"/>
          <w:szCs w:val="20"/>
        </w:rPr>
      </w:pPr>
      <w:bookmarkStart w:id="1" w:name="tel"/>
      <w:bookmarkEnd w:id="1"/>
      <w:r>
        <w:rPr>
          <w:rFonts w:ascii="Arial" w:hAnsi="Arial" w:cs="Arial"/>
          <w:b/>
          <w:bCs/>
          <w:sz w:val="20"/>
          <w:szCs w:val="20"/>
          <w:lang w:val="mk-MK"/>
        </w:rPr>
        <w:t xml:space="preserve">   </w:t>
      </w:r>
      <w:proofErr w:type="spellStart"/>
      <w:proofErr w:type="gramStart"/>
      <w:r>
        <w:rPr>
          <w:rFonts w:ascii="Arial" w:hAnsi="Arial" w:cs="Arial"/>
          <w:b/>
          <w:bCs/>
          <w:sz w:val="20"/>
          <w:szCs w:val="20"/>
        </w:rPr>
        <w:t>тел</w:t>
      </w:r>
      <w:proofErr w:type="spellEnd"/>
      <w:proofErr w:type="gramEnd"/>
      <w:r>
        <w:rPr>
          <w:rFonts w:ascii="Arial" w:hAnsi="Arial" w:cs="Arial"/>
          <w:b/>
          <w:bCs/>
          <w:sz w:val="20"/>
          <w:szCs w:val="20"/>
        </w:rPr>
        <w:t xml:space="preserve">. 046/264-466         </w:t>
      </w:r>
      <w:r>
        <w:rPr>
          <w:rFonts w:ascii="Arial" w:hAnsi="Arial" w:cs="Arial"/>
          <w:b/>
          <w:bCs/>
          <w:color w:val="000080"/>
          <w:sz w:val="20"/>
          <w:szCs w:val="20"/>
        </w:rPr>
        <w:t xml:space="preserve">         </w:t>
      </w:r>
    </w:p>
    <w:p w:rsidR="0012673D" w:rsidRDefault="0012673D" w:rsidP="0012673D">
      <w:pPr>
        <w:ind w:left="5040" w:firstLine="720"/>
        <w:rPr>
          <w:b/>
          <w:sz w:val="28"/>
          <w:szCs w:val="28"/>
        </w:rPr>
      </w:pPr>
      <w:r>
        <w:rPr>
          <w:b/>
          <w:sz w:val="28"/>
          <w:szCs w:val="28"/>
        </w:rPr>
        <w:t xml:space="preserve">                  </w:t>
      </w:r>
      <w:r>
        <w:rPr>
          <w:b/>
          <w:sz w:val="28"/>
          <w:szCs w:val="28"/>
        </w:rPr>
        <w:tab/>
      </w:r>
      <w:r>
        <w:rPr>
          <w:b/>
          <w:sz w:val="28"/>
          <w:szCs w:val="28"/>
        </w:rPr>
        <w:tab/>
      </w:r>
      <w:r>
        <w:rPr>
          <w:b/>
          <w:sz w:val="28"/>
          <w:szCs w:val="28"/>
          <w:lang w:val="mk-MK"/>
        </w:rPr>
        <w:t>И.бр.</w:t>
      </w:r>
      <w:bookmarkStart w:id="2" w:name="Ibr"/>
      <w:bookmarkEnd w:id="2"/>
      <w:r>
        <w:rPr>
          <w:b/>
          <w:sz w:val="28"/>
          <w:szCs w:val="28"/>
          <w:lang w:val="mk-MK"/>
        </w:rPr>
        <w:t>1693/2022</w:t>
      </w:r>
    </w:p>
    <w:p w:rsidR="0012673D" w:rsidRDefault="0012673D" w:rsidP="0012673D">
      <w:pPr>
        <w:rPr>
          <w:sz w:val="28"/>
          <w:szCs w:val="28"/>
        </w:rPr>
      </w:pPr>
    </w:p>
    <w:p w:rsidR="0012673D" w:rsidRDefault="0012673D" w:rsidP="0012673D">
      <w:pPr>
        <w:jc w:val="center"/>
        <w:rPr>
          <w:b/>
          <w:lang w:val="mk-MK"/>
        </w:rPr>
      </w:pPr>
      <w:r>
        <w:rPr>
          <w:b/>
          <w:lang w:val="mk-MK"/>
        </w:rPr>
        <w:t>ЈАВНА ОБЈАВА</w:t>
      </w:r>
    </w:p>
    <w:p w:rsidR="0012673D" w:rsidRDefault="0012673D" w:rsidP="0012673D">
      <w:pPr>
        <w:jc w:val="center"/>
        <w:rPr>
          <w:b/>
          <w:lang w:val="mk-MK"/>
        </w:rPr>
      </w:pPr>
      <w:r>
        <w:rPr>
          <w:b/>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12673D" w:rsidRDefault="0012673D" w:rsidP="0012673D">
      <w:pPr>
        <w:jc w:val="center"/>
        <w:rPr>
          <w:b/>
          <w:lang w:val="mk-MK"/>
        </w:rPr>
      </w:pPr>
    </w:p>
    <w:p w:rsidR="0012673D" w:rsidRDefault="0012673D" w:rsidP="0012673D">
      <w:pPr>
        <w:jc w:val="center"/>
        <w:rPr>
          <w:sz w:val="28"/>
          <w:szCs w:val="28"/>
          <w:lang w:val="mk-MK"/>
        </w:rPr>
      </w:pPr>
    </w:p>
    <w:p w:rsidR="0012673D" w:rsidRPr="0012673D" w:rsidRDefault="0012673D" w:rsidP="0012673D">
      <w:pPr>
        <w:ind w:firstLine="720"/>
        <w:jc w:val="both"/>
        <w:rPr>
          <w:lang w:val="mk-MK"/>
        </w:rPr>
      </w:pPr>
      <w:r w:rsidRPr="0012673D">
        <w:rPr>
          <w:lang w:val="mk-MK"/>
        </w:rPr>
        <w:t xml:space="preserve">Извршителот </w:t>
      </w:r>
      <w:bookmarkStart w:id="3" w:name="OIzvrsitel"/>
      <w:bookmarkEnd w:id="3"/>
      <w:r w:rsidRPr="0012673D">
        <w:rPr>
          <w:lang w:val="mk-MK"/>
        </w:rPr>
        <w:t>Гордана Џутеска</w:t>
      </w:r>
      <w:r w:rsidRPr="0012673D">
        <w:rPr>
          <w:lang w:val="ru-RU"/>
        </w:rPr>
        <w:t xml:space="preserve"> </w:t>
      </w:r>
      <w:r w:rsidRPr="0012673D">
        <w:rPr>
          <w:lang w:val="mk-MK"/>
        </w:rPr>
        <w:t>постапувајќи по предлог на</w:t>
      </w:r>
      <w:r w:rsidRPr="0012673D">
        <w:rPr>
          <w:lang w:val="ru-RU"/>
        </w:rPr>
        <w:t xml:space="preserve"> </w:t>
      </w:r>
      <w:bookmarkStart w:id="4" w:name="Doveritel1"/>
      <w:bookmarkEnd w:id="4"/>
      <w:r w:rsidRPr="0012673D">
        <w:rPr>
          <w:lang w:val="ru-RU"/>
        </w:rPr>
        <w:t xml:space="preserve">доверителот Стопанска банка АД Битола од </w:t>
      </w:r>
      <w:bookmarkStart w:id="5" w:name="DovGrad1"/>
      <w:bookmarkEnd w:id="5"/>
      <w:r w:rsidRPr="0012673D">
        <w:rPr>
          <w:lang w:val="ru-RU"/>
        </w:rPr>
        <w:t xml:space="preserve">Битола  </w:t>
      </w:r>
      <w:bookmarkStart w:id="6" w:name="opis_sed1"/>
      <w:bookmarkEnd w:id="6"/>
      <w:r w:rsidRPr="0012673D">
        <w:rPr>
          <w:lang w:val="ru-RU"/>
        </w:rPr>
        <w:t xml:space="preserve">со седиште на  </w:t>
      </w:r>
      <w:bookmarkStart w:id="7" w:name="adresa1"/>
      <w:bookmarkEnd w:id="7"/>
      <w:r w:rsidRPr="0012673D">
        <w:rPr>
          <w:lang w:val="ru-RU"/>
        </w:rPr>
        <w:t xml:space="preserve">ул,,Добривое Радосавлевиќ,,бр.21, </w:t>
      </w:r>
      <w:bookmarkStart w:id="8" w:name="Doveritel2"/>
      <w:bookmarkEnd w:id="8"/>
      <w:r w:rsidRPr="0012673D">
        <w:rPr>
          <w:lang w:val="ru-RU"/>
        </w:rPr>
        <w:t xml:space="preserve"> </w:t>
      </w:r>
      <w:r w:rsidRPr="0012673D">
        <w:rPr>
          <w:lang w:val="mk-MK"/>
        </w:rPr>
        <w:t>против</w:t>
      </w:r>
      <w:r w:rsidRPr="0012673D">
        <w:rPr>
          <w:lang w:val="ru-RU"/>
        </w:rPr>
        <w:t xml:space="preserve"> </w:t>
      </w:r>
      <w:r w:rsidRPr="0012673D">
        <w:rPr>
          <w:lang w:val="mk-MK"/>
        </w:rPr>
        <w:t xml:space="preserve">должникот </w:t>
      </w:r>
      <w:bookmarkStart w:id="9" w:name="Dolznik1"/>
      <w:bookmarkEnd w:id="9"/>
      <w:r w:rsidRPr="0012673D">
        <w:rPr>
          <w:lang w:val="mk-MK"/>
        </w:rPr>
        <w:t>Трговско друштво за производство градеЖништво трговија услуги и угостителство ЗЕМЈОДЕЛСКИ КОМБИНАТ АГРО МИХАЈЛО ДООЕЛ увоз-извоз с.Оздолени</w:t>
      </w:r>
      <w:r w:rsidRPr="0012673D">
        <w:rPr>
          <w:lang w:val="ru-RU"/>
        </w:rPr>
        <w:t xml:space="preserve"> од </w:t>
      </w:r>
      <w:bookmarkStart w:id="10" w:name="DolzGrad1"/>
      <w:bookmarkEnd w:id="10"/>
      <w:r w:rsidRPr="0012673D">
        <w:rPr>
          <w:lang w:val="ru-RU"/>
        </w:rPr>
        <w:t xml:space="preserve">Охрид со </w:t>
      </w:r>
      <w:bookmarkStart w:id="11" w:name="Oopis_edb"/>
      <w:bookmarkEnd w:id="11"/>
      <w:r w:rsidRPr="0012673D">
        <w:rPr>
          <w:lang w:val="ru-RU"/>
        </w:rPr>
        <w:t xml:space="preserve">ЕДБ </w:t>
      </w:r>
      <w:bookmarkStart w:id="12" w:name="Oedb"/>
      <w:bookmarkEnd w:id="12"/>
      <w:r w:rsidRPr="0012673D">
        <w:rPr>
          <w:lang w:val="ru-RU"/>
        </w:rPr>
        <w:t xml:space="preserve">4020008505662 </w:t>
      </w:r>
      <w:bookmarkStart w:id="13" w:name="opis_sed1_dolz"/>
      <w:bookmarkEnd w:id="13"/>
      <w:r w:rsidRPr="0012673D">
        <w:rPr>
          <w:lang w:val="ru-RU"/>
        </w:rPr>
        <w:t xml:space="preserve">и седиште на  </w:t>
      </w:r>
      <w:bookmarkStart w:id="14" w:name="adresa1_dolz"/>
      <w:bookmarkEnd w:id="14"/>
      <w:r w:rsidRPr="0012673D">
        <w:rPr>
          <w:lang w:val="ru-RU"/>
        </w:rPr>
        <w:t>с.Оздолени</w:t>
      </w:r>
      <w:r w:rsidRPr="0012673D">
        <w:rPr>
          <w:lang w:val="mk-MK"/>
        </w:rPr>
        <w:t xml:space="preserve">, заради остварување на парично побарување, </w:t>
      </w:r>
      <w:r w:rsidRPr="0012673D">
        <w:rPr>
          <w:b/>
          <w:lang w:val="mk-MK"/>
        </w:rPr>
        <w:t xml:space="preserve">на ден 18.10.2024 година </w:t>
      </w:r>
      <w:r w:rsidRPr="0012673D">
        <w:rPr>
          <w:lang w:val="mk-MK"/>
        </w:rPr>
        <w:t xml:space="preserve">се </w:t>
      </w:r>
    </w:p>
    <w:p w:rsidR="0012673D" w:rsidRDefault="0012673D" w:rsidP="0012673D">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12673D" w:rsidRDefault="0012673D" w:rsidP="0012673D">
      <w:pPr>
        <w:rPr>
          <w:sz w:val="28"/>
          <w:szCs w:val="28"/>
          <w:lang w:val="mk-MK"/>
        </w:rPr>
      </w:pPr>
    </w:p>
    <w:p w:rsidR="0012673D" w:rsidRPr="0012673D" w:rsidRDefault="0012673D" w:rsidP="0012673D">
      <w:pPr>
        <w:jc w:val="center"/>
        <w:rPr>
          <w:b/>
          <w:sz w:val="22"/>
          <w:szCs w:val="22"/>
          <w:lang w:val="mk-MK"/>
        </w:rPr>
      </w:pPr>
      <w:r w:rsidRPr="0012673D">
        <w:rPr>
          <w:b/>
          <w:sz w:val="22"/>
          <w:szCs w:val="22"/>
          <w:lang w:val="mk-MK"/>
        </w:rPr>
        <w:t>ПОВИКУВААТ</w:t>
      </w:r>
    </w:p>
    <w:p w:rsidR="0012673D" w:rsidRPr="0012673D" w:rsidRDefault="0012673D" w:rsidP="0012673D">
      <w:pPr>
        <w:rPr>
          <w:sz w:val="22"/>
          <w:szCs w:val="22"/>
          <w:lang w:val="mk-MK"/>
        </w:rPr>
      </w:pPr>
    </w:p>
    <w:p w:rsidR="0012673D" w:rsidRPr="0012673D" w:rsidRDefault="0012673D" w:rsidP="0012673D">
      <w:pPr>
        <w:jc w:val="both"/>
        <w:rPr>
          <w:sz w:val="22"/>
          <w:szCs w:val="22"/>
          <w:lang w:val="mk-MK"/>
        </w:rPr>
      </w:pPr>
      <w:r w:rsidRPr="0012673D">
        <w:rPr>
          <w:b/>
          <w:sz w:val="22"/>
          <w:szCs w:val="22"/>
          <w:lang w:val="mk-MK"/>
        </w:rPr>
        <w:t xml:space="preserve">Должникот </w:t>
      </w:r>
      <w:bookmarkStart w:id="15" w:name="ODolz"/>
      <w:bookmarkEnd w:id="15"/>
      <w:r w:rsidRPr="0012673D">
        <w:rPr>
          <w:sz w:val="22"/>
          <w:szCs w:val="22"/>
          <w:lang w:val="mk-MK"/>
        </w:rPr>
        <w:t xml:space="preserve">Трговско друштво за производство градежништво трговија услуги и угостителство ЗЕМЈОДЕЛСКИ КОМБИНАТ АГРО МИХАЈЛО ДООЕЛ увоз-извоз с.Оздолени со </w:t>
      </w:r>
      <w:bookmarkStart w:id="16" w:name="Oopis_edb1"/>
      <w:bookmarkEnd w:id="16"/>
      <w:r w:rsidRPr="0012673D">
        <w:rPr>
          <w:sz w:val="22"/>
          <w:szCs w:val="22"/>
          <w:lang w:val="mk-MK"/>
        </w:rPr>
        <w:t xml:space="preserve">ЕДБ </w:t>
      </w:r>
      <w:bookmarkStart w:id="17" w:name="Oedb1"/>
      <w:bookmarkEnd w:id="17"/>
      <w:r w:rsidRPr="0012673D">
        <w:rPr>
          <w:sz w:val="22"/>
          <w:szCs w:val="22"/>
          <w:lang w:val="mk-MK"/>
        </w:rPr>
        <w:t xml:space="preserve">4020008505662 </w:t>
      </w:r>
      <w:r w:rsidRPr="0012673D">
        <w:rPr>
          <w:b/>
          <w:sz w:val="22"/>
          <w:szCs w:val="22"/>
          <w:lang w:val="ru-RU"/>
        </w:rPr>
        <w:t xml:space="preserve">и </w:t>
      </w:r>
      <w:r w:rsidRPr="0012673D">
        <w:rPr>
          <w:b/>
          <w:sz w:val="22"/>
          <w:szCs w:val="22"/>
          <w:lang w:val="mk-MK"/>
        </w:rPr>
        <w:t>Лицата (граничари)</w:t>
      </w:r>
      <w:r w:rsidRPr="0012673D">
        <w:rPr>
          <w:sz w:val="22"/>
          <w:szCs w:val="22"/>
          <w:lang w:val="mk-MK"/>
        </w:rPr>
        <w:t xml:space="preserve"> Ѓорѓиоски Ристо од Охрид, Грозданоски Христафил од Охрид, Грозданоски Јонче од Скопје, Трпчески Миле од Скопје, Китев Војдан од Скопје, Ристе Војнески од Скопје, Мира Јованоска од Охрид, Илоски Ристо од Скопје, Илоски Ристо од Штип, Трпчески Ристо од Охрид, Николоска Долја од Охрид, Николоски Саве од Охрид, Николоска Менка од Кичево, Костоски Зоран од Скопје, Костоски Петре од Скопје, Ѓорѓи Маркоски од Охрид, Мојсоски Живко од Охрид, Петрески Љубе од Охрид да се јават во канцеларијата на извршителот Гордана Џутеска со седиште на</w:t>
      </w:r>
      <w:r w:rsidRPr="0012673D">
        <w:rPr>
          <w:sz w:val="22"/>
          <w:szCs w:val="22"/>
          <w:lang w:val="ru-RU"/>
        </w:rPr>
        <w:t xml:space="preserve"> </w:t>
      </w:r>
      <w:bookmarkStart w:id="18" w:name="OIzvAdresa"/>
      <w:bookmarkEnd w:id="18"/>
      <w:r w:rsidRPr="0012673D">
        <w:rPr>
          <w:sz w:val="22"/>
          <w:szCs w:val="22"/>
          <w:lang w:val="ru-RU"/>
        </w:rPr>
        <w:t>ул.Димитар Влахов бр.14 Охрид</w:t>
      </w:r>
      <w:r w:rsidRPr="0012673D">
        <w:rPr>
          <w:sz w:val="22"/>
          <w:szCs w:val="22"/>
          <w:lang w:val="mk-MK"/>
        </w:rPr>
        <w:t xml:space="preserve"> заради доставување на Записник за продажба на недвижност со усно јавно наддавање (врз основа на член 186 став 4 од ЗИ ) од 30.10.2023 година и Заклучок за трета усна јавна продажба на недвижност ( врз основа на членовите 179 став 1, 181 став 1 и 182 став 1 од Законот за извршување ) од 17.09.2024 година заведено со И.бр.1693/2022 на извршител Гордана Џутеска , </w:t>
      </w:r>
      <w:r w:rsidRPr="0012673D">
        <w:rPr>
          <w:b/>
          <w:sz w:val="22"/>
          <w:szCs w:val="22"/>
          <w:lang w:val="mk-MK"/>
        </w:rPr>
        <w:t>ВО РОК ОД 1 (еден) ДЕН</w:t>
      </w:r>
      <w:r w:rsidRPr="0012673D">
        <w:rPr>
          <w:sz w:val="22"/>
          <w:szCs w:val="22"/>
          <w:lang w:val="mk-MK"/>
        </w:rPr>
        <w:t xml:space="preserve">, сметано од денот на последното објавување на ова јавно повикување во јавното гласило. </w:t>
      </w:r>
    </w:p>
    <w:p w:rsidR="0012673D" w:rsidRPr="0012673D" w:rsidRDefault="0012673D" w:rsidP="0012673D">
      <w:pPr>
        <w:jc w:val="both"/>
        <w:rPr>
          <w:sz w:val="22"/>
          <w:szCs w:val="22"/>
          <w:lang w:val="mk-MK"/>
        </w:rPr>
      </w:pPr>
    </w:p>
    <w:p w:rsidR="0012673D" w:rsidRPr="0012673D" w:rsidRDefault="0012673D" w:rsidP="0012673D">
      <w:pPr>
        <w:ind w:firstLine="720"/>
        <w:jc w:val="both"/>
        <w:rPr>
          <w:sz w:val="22"/>
          <w:szCs w:val="22"/>
          <w:lang w:val="mk-MK"/>
        </w:rPr>
      </w:pPr>
      <w:r w:rsidRPr="0012673D">
        <w:rPr>
          <w:b/>
          <w:sz w:val="22"/>
          <w:szCs w:val="22"/>
          <w:lang w:val="mk-MK"/>
        </w:rPr>
        <w:t>СЕ ПРЕДУПРЕДУВААТ</w:t>
      </w:r>
      <w:r w:rsidRPr="0012673D">
        <w:rPr>
          <w:sz w:val="22"/>
          <w:szCs w:val="22"/>
          <w:lang w:val="mk-MK"/>
        </w:rPr>
        <w:t xml:space="preserve"> должникот </w:t>
      </w:r>
      <w:bookmarkStart w:id="19" w:name="ODolz1"/>
      <w:bookmarkEnd w:id="19"/>
      <w:r w:rsidRPr="0012673D">
        <w:rPr>
          <w:sz w:val="22"/>
          <w:szCs w:val="22"/>
          <w:lang w:val="mk-MK"/>
        </w:rPr>
        <w:t xml:space="preserve">и граничарите дека ваквиот начин на доставување се смета за уредна достава и дека за негативните последици кои можат да настанат ги сноси самата странка. </w:t>
      </w:r>
    </w:p>
    <w:p w:rsidR="0012673D" w:rsidRDefault="0012673D" w:rsidP="0012673D">
      <w:pPr>
        <w:rPr>
          <w:sz w:val="28"/>
          <w:szCs w:val="28"/>
          <w:lang w:val="mk-MK"/>
        </w:rPr>
      </w:pPr>
    </w:p>
    <w:p w:rsidR="0012673D" w:rsidRDefault="0012673D" w:rsidP="0012673D">
      <w:pPr>
        <w:jc w:val="both"/>
        <w:rPr>
          <w:rFonts w:ascii="Arial" w:hAnsi="Arial" w:cs="Arial"/>
          <w:sz w:val="22"/>
          <w:szCs w:val="22"/>
          <w:lang w:val="mk-MK"/>
        </w:rPr>
      </w:pPr>
      <w:r>
        <w:rPr>
          <w:rFonts w:ascii="Arial" w:hAnsi="Arial" w:cs="Arial"/>
          <w:sz w:val="22"/>
          <w:szCs w:val="22"/>
          <w:lang w:val="mk-MK"/>
        </w:rPr>
        <w:t>Оваа јавна објава се објавува еднократно во дневен весник „Нова Македонија“ и на веб страната на Комора на извршители на РСМ.</w:t>
      </w:r>
    </w:p>
    <w:p w:rsidR="0012673D" w:rsidRDefault="0012673D" w:rsidP="0012673D">
      <w:pPr>
        <w:rPr>
          <w:sz w:val="28"/>
          <w:szCs w:val="28"/>
          <w:lang w:val="mk-MK"/>
        </w:rPr>
      </w:pPr>
      <w:r>
        <w:rPr>
          <w:rFonts w:ascii="Arial" w:hAnsi="Arial" w:cs="Arial"/>
          <w:sz w:val="22"/>
          <w:szCs w:val="22"/>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r>
        <w:rPr>
          <w:sz w:val="28"/>
          <w:szCs w:val="28"/>
          <w:lang w:val="mk-MK"/>
        </w:rPr>
        <w:tab/>
      </w:r>
      <w:r>
        <w:rPr>
          <w:sz w:val="28"/>
          <w:szCs w:val="28"/>
          <w:lang w:val="mk-MK"/>
        </w:rPr>
        <w:tab/>
      </w:r>
      <w:r>
        <w:rPr>
          <w:sz w:val="28"/>
          <w:szCs w:val="28"/>
          <w:lang w:val="mk-MK"/>
        </w:rPr>
        <w:tab/>
      </w:r>
      <w:r>
        <w:rPr>
          <w:sz w:val="28"/>
          <w:szCs w:val="28"/>
          <w:lang w:val="mk-MK"/>
        </w:rPr>
        <w:tab/>
      </w:r>
    </w:p>
    <w:p w:rsidR="0012673D" w:rsidRDefault="0012673D" w:rsidP="0012673D">
      <w:pPr>
        <w:rPr>
          <w:sz w:val="28"/>
          <w:szCs w:val="28"/>
          <w:lang w:val="mk-MK"/>
        </w:rPr>
      </w:pPr>
    </w:p>
    <w:p w:rsidR="0012673D" w:rsidRDefault="0012673D" w:rsidP="0012673D">
      <w:pPr>
        <w:ind w:left="5760" w:firstLine="720"/>
        <w:rPr>
          <w:b/>
          <w:sz w:val="28"/>
          <w:szCs w:val="28"/>
          <w:lang w:val="mk-MK"/>
        </w:rPr>
      </w:pPr>
      <w:r>
        <w:rPr>
          <w:b/>
          <w:sz w:val="28"/>
          <w:szCs w:val="28"/>
          <w:lang w:val="mk-MK"/>
        </w:rPr>
        <w:t xml:space="preserve">ИЗВРШИТЕЛ </w:t>
      </w:r>
    </w:p>
    <w:p w:rsidR="0012673D" w:rsidRDefault="0012673D" w:rsidP="0012673D">
      <w:pPr>
        <w:rPr>
          <w:b/>
          <w:sz w:val="28"/>
          <w:szCs w:val="28"/>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w:t>
      </w:r>
      <w:bookmarkStart w:id="20" w:name="OIzvrsitel1"/>
      <w:bookmarkEnd w:id="20"/>
      <w:r>
        <w:rPr>
          <w:b/>
          <w:sz w:val="28"/>
          <w:szCs w:val="28"/>
          <w:lang w:val="mk-MK"/>
        </w:rPr>
        <w:t>Гордана Џутеска</w:t>
      </w:r>
    </w:p>
    <w:p w:rsidR="0012673D" w:rsidRDefault="0012673D" w:rsidP="0012673D">
      <w:pPr>
        <w:rPr>
          <w:b/>
          <w:sz w:val="28"/>
          <w:szCs w:val="28"/>
        </w:rPr>
      </w:pPr>
    </w:p>
    <w:p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73D" w:rsidRDefault="0012673D" w:rsidP="0012673D">
      <w:r>
        <w:separator/>
      </w:r>
    </w:p>
  </w:endnote>
  <w:endnote w:type="continuationSeparator" w:id="1">
    <w:p w:rsidR="0012673D" w:rsidRDefault="0012673D" w:rsidP="001267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3D" w:rsidRPr="0012673D" w:rsidRDefault="0012673D" w:rsidP="0012673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73D" w:rsidRDefault="0012673D" w:rsidP="0012673D">
      <w:r>
        <w:separator/>
      </w:r>
    </w:p>
  </w:footnote>
  <w:footnote w:type="continuationSeparator" w:id="1">
    <w:p w:rsidR="0012673D" w:rsidRDefault="0012673D" w:rsidP="00126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525F9"/>
    <w:rsid w:val="000814A5"/>
    <w:rsid w:val="000A7E37"/>
    <w:rsid w:val="000E2957"/>
    <w:rsid w:val="000F2016"/>
    <w:rsid w:val="0011698B"/>
    <w:rsid w:val="0012673D"/>
    <w:rsid w:val="001274F9"/>
    <w:rsid w:val="00174DBE"/>
    <w:rsid w:val="00176EE6"/>
    <w:rsid w:val="0018614D"/>
    <w:rsid w:val="001D4FFC"/>
    <w:rsid w:val="001E07A3"/>
    <w:rsid w:val="002114B2"/>
    <w:rsid w:val="00335C10"/>
    <w:rsid w:val="00371866"/>
    <w:rsid w:val="003851B2"/>
    <w:rsid w:val="003C78E4"/>
    <w:rsid w:val="00414151"/>
    <w:rsid w:val="00414DF1"/>
    <w:rsid w:val="00463286"/>
    <w:rsid w:val="00495419"/>
    <w:rsid w:val="004A66D9"/>
    <w:rsid w:val="004E5FA6"/>
    <w:rsid w:val="004F5896"/>
    <w:rsid w:val="00517BB7"/>
    <w:rsid w:val="00652EE4"/>
    <w:rsid w:val="00690E76"/>
    <w:rsid w:val="006919DF"/>
    <w:rsid w:val="006E3F61"/>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53867"/>
    <w:rsid w:val="00C07992"/>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12673D"/>
    <w:pPr>
      <w:tabs>
        <w:tab w:val="center" w:pos="4513"/>
        <w:tab w:val="right" w:pos="9026"/>
      </w:tabs>
    </w:pPr>
  </w:style>
  <w:style w:type="character" w:customStyle="1" w:styleId="HeaderChar">
    <w:name w:val="Header Char"/>
    <w:basedOn w:val="DefaultParagraphFont"/>
    <w:link w:val="Header"/>
    <w:rsid w:val="0012673D"/>
    <w:rPr>
      <w:sz w:val="24"/>
      <w:szCs w:val="24"/>
      <w:lang w:val="en-US" w:eastAsia="en-US"/>
    </w:rPr>
  </w:style>
  <w:style w:type="paragraph" w:styleId="Footer">
    <w:name w:val="footer"/>
    <w:basedOn w:val="Normal"/>
    <w:link w:val="FooterChar"/>
    <w:rsid w:val="0012673D"/>
    <w:pPr>
      <w:tabs>
        <w:tab w:val="center" w:pos="4513"/>
        <w:tab w:val="right" w:pos="9026"/>
      </w:tabs>
    </w:pPr>
  </w:style>
  <w:style w:type="character" w:customStyle="1" w:styleId="FooterChar">
    <w:name w:val="Footer Char"/>
    <w:basedOn w:val="DefaultParagraphFont"/>
    <w:link w:val="Footer"/>
    <w:rsid w:val="0012673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0976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Новиот</cp:lastModifiedBy>
  <cp:revision>3</cp:revision>
  <cp:lastPrinted>2008-01-18T11:23:00Z</cp:lastPrinted>
  <dcterms:created xsi:type="dcterms:W3CDTF">2024-10-17T07:09:00Z</dcterms:created>
  <dcterms:modified xsi:type="dcterms:W3CDTF">2024-10-17T07:16:00Z</dcterms:modified>
</cp:coreProperties>
</file>