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0E33A1" w:rsidTr="00F73199">
        <w:tc>
          <w:tcPr>
            <w:tcW w:w="6204" w:type="dxa"/>
            <w:hideMark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0E33A1"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 wp14:anchorId="0E519FF1" wp14:editId="6C718B2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0E33A1" w:rsidTr="00F73199">
        <w:tc>
          <w:tcPr>
            <w:tcW w:w="6204" w:type="dxa"/>
            <w:hideMark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66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0E33A1" w:rsidTr="00F73199">
        <w:tc>
          <w:tcPr>
            <w:tcW w:w="6204" w:type="dxa"/>
            <w:hideMark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0E33A1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0E33A1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0E33A1" w:rsidTr="00F73199">
        <w:tc>
          <w:tcPr>
            <w:tcW w:w="6204" w:type="dxa"/>
            <w:hideMark/>
          </w:tcPr>
          <w:p w:rsidR="00671D6F" w:rsidRPr="000E33A1" w:rsidRDefault="00F73199" w:rsidP="00F731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Никола</w:t>
            </w:r>
            <w:proofErr w:type="spellEnd"/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0E33A1" w:rsidTr="00F73199">
        <w:tc>
          <w:tcPr>
            <w:tcW w:w="6204" w:type="dxa"/>
            <w:hideMark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0E33A1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35C84" w:rsidRPr="000E33A1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0E33A1" w:rsidRDefault="00435C84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0E33A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F73199"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2639/2025</w:t>
            </w:r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0E33A1" w:rsidTr="00F73199">
        <w:tc>
          <w:tcPr>
            <w:tcW w:w="6204" w:type="dxa"/>
            <w:hideMark/>
          </w:tcPr>
          <w:p w:rsidR="00F73199" w:rsidRPr="000E33A1" w:rsidRDefault="00F73199" w:rsidP="00F731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671D6F" w:rsidRPr="000E33A1" w:rsidRDefault="00F73199" w:rsidP="00F731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0E33A1" w:rsidTr="00F73199">
        <w:tc>
          <w:tcPr>
            <w:tcW w:w="6204" w:type="dxa"/>
            <w:hideMark/>
          </w:tcPr>
          <w:p w:rsidR="00671D6F" w:rsidRPr="000E33A1" w:rsidRDefault="00F73199" w:rsidP="00F731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ул.Даме</w:t>
            </w:r>
            <w:proofErr w:type="spellEnd"/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Груев</w:t>
            </w:r>
            <w:proofErr w:type="spellEnd"/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0E33A1" w:rsidTr="00F73199">
        <w:tc>
          <w:tcPr>
            <w:tcW w:w="6204" w:type="dxa"/>
            <w:hideMark/>
          </w:tcPr>
          <w:p w:rsidR="00F73199" w:rsidRPr="000E33A1" w:rsidRDefault="00F73199" w:rsidP="00F731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02/60-90-316; 074/223-381 </w:t>
            </w:r>
          </w:p>
          <w:p w:rsidR="00671D6F" w:rsidRPr="000E33A1" w:rsidRDefault="00F73199" w:rsidP="00F7319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0E33A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0E33A1" w:rsidRDefault="00671D6F" w:rsidP="00F7319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204EC" w:rsidRPr="000E33A1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0E33A1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0E33A1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0E33A1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0E33A1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FE0CED" w:rsidRPr="000E33A1" w:rsidRDefault="00D204EC" w:rsidP="00CF34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="00F73199" w:rsidRPr="000E33A1">
        <w:rPr>
          <w:rFonts w:ascii="Arial" w:hAnsi="Arial" w:cs="Arial"/>
          <w:sz w:val="21"/>
          <w:szCs w:val="21"/>
        </w:rPr>
        <w:t>Никола Богатинов</w:t>
      </w:r>
      <w:r w:rsidRPr="000E33A1">
        <w:rPr>
          <w:rFonts w:ascii="Arial" w:hAnsi="Arial" w:cs="Arial"/>
          <w:sz w:val="21"/>
          <w:szCs w:val="21"/>
        </w:rPr>
        <w:t xml:space="preserve"> од </w:t>
      </w:r>
      <w:bookmarkStart w:id="6" w:name="Adresa"/>
      <w:bookmarkEnd w:id="6"/>
      <w:r w:rsidR="00F73199" w:rsidRPr="000E33A1">
        <w:rPr>
          <w:rFonts w:ascii="Arial" w:hAnsi="Arial" w:cs="Arial"/>
          <w:sz w:val="21"/>
          <w:szCs w:val="21"/>
        </w:rPr>
        <w:t>Скопје, ул.Даме Груев бр.7/8-8</w:t>
      </w:r>
      <w:r w:rsidRPr="000E33A1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73199" w:rsidRPr="000E33A1">
        <w:rPr>
          <w:rFonts w:ascii="Arial" w:hAnsi="Arial" w:cs="Arial"/>
          <w:sz w:val="21"/>
          <w:szCs w:val="21"/>
        </w:rPr>
        <w:t>доверителот Друштво за управување со недвижен имот ЕАСТ ГАТЕ МАЛЛ ДОО увоз-извоз Скопје</w:t>
      </w:r>
      <w:r w:rsidRPr="000E33A1">
        <w:rPr>
          <w:rFonts w:ascii="Arial" w:hAnsi="Arial" w:cs="Arial"/>
          <w:sz w:val="21"/>
          <w:szCs w:val="21"/>
        </w:rPr>
        <w:t xml:space="preserve"> од </w:t>
      </w:r>
      <w:bookmarkStart w:id="8" w:name="DovGrad1"/>
      <w:bookmarkEnd w:id="8"/>
      <w:r w:rsidR="00F73199" w:rsidRPr="000E33A1">
        <w:rPr>
          <w:rFonts w:ascii="Arial" w:hAnsi="Arial" w:cs="Arial"/>
          <w:sz w:val="21"/>
          <w:szCs w:val="21"/>
        </w:rPr>
        <w:t>Скопје</w:t>
      </w:r>
      <w:r w:rsidRPr="000E33A1">
        <w:rPr>
          <w:rFonts w:ascii="Arial" w:hAnsi="Arial" w:cs="Arial"/>
          <w:sz w:val="21"/>
          <w:szCs w:val="21"/>
          <w:lang w:val="ru-RU"/>
        </w:rPr>
        <w:t xml:space="preserve"> </w:t>
      </w:r>
      <w:r w:rsidRPr="000E33A1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 w:rsidR="00F73199" w:rsidRPr="000E33A1">
        <w:rPr>
          <w:rFonts w:ascii="Arial" w:hAnsi="Arial" w:cs="Arial"/>
          <w:sz w:val="21"/>
          <w:szCs w:val="21"/>
        </w:rPr>
        <w:t>ЕДБ 4043019526203 и ЕМБС 7339046</w:t>
      </w:r>
      <w:r w:rsidRPr="000E33A1">
        <w:rPr>
          <w:rFonts w:ascii="Arial" w:hAnsi="Arial" w:cs="Arial"/>
          <w:sz w:val="21"/>
          <w:szCs w:val="21"/>
        </w:rPr>
        <w:t xml:space="preserve"> </w:t>
      </w:r>
      <w:bookmarkStart w:id="10" w:name="edb1"/>
      <w:bookmarkEnd w:id="10"/>
      <w:r w:rsidRPr="000E33A1">
        <w:rPr>
          <w:rFonts w:ascii="Arial" w:hAnsi="Arial" w:cs="Arial"/>
          <w:sz w:val="21"/>
          <w:szCs w:val="21"/>
        </w:rPr>
        <w:t xml:space="preserve"> </w:t>
      </w:r>
      <w:bookmarkStart w:id="11" w:name="opis_sed1"/>
      <w:bookmarkEnd w:id="11"/>
      <w:r w:rsidR="00F73199" w:rsidRPr="000E33A1">
        <w:rPr>
          <w:rFonts w:ascii="Arial" w:hAnsi="Arial" w:cs="Arial"/>
          <w:sz w:val="21"/>
          <w:szCs w:val="21"/>
        </w:rPr>
        <w:t xml:space="preserve">и седиште на </w:t>
      </w:r>
      <w:r w:rsidRPr="000E33A1">
        <w:rPr>
          <w:rFonts w:ascii="Arial" w:hAnsi="Arial" w:cs="Arial"/>
          <w:sz w:val="21"/>
          <w:szCs w:val="21"/>
        </w:rPr>
        <w:t xml:space="preserve"> </w:t>
      </w:r>
      <w:bookmarkStart w:id="12" w:name="adresa1"/>
      <w:bookmarkEnd w:id="12"/>
      <w:r w:rsidR="00F73199" w:rsidRPr="000E33A1">
        <w:rPr>
          <w:rFonts w:ascii="Arial" w:hAnsi="Arial" w:cs="Arial"/>
          <w:sz w:val="21"/>
          <w:szCs w:val="21"/>
        </w:rPr>
        <w:t>ул. БЕЛАСИЦА бр. 2</w:t>
      </w:r>
      <w:r w:rsidRPr="000E33A1">
        <w:rPr>
          <w:rFonts w:ascii="Arial" w:hAnsi="Arial" w:cs="Arial"/>
          <w:sz w:val="21"/>
          <w:szCs w:val="21"/>
          <w:lang w:val="ru-RU"/>
        </w:rPr>
        <w:t>,</w:t>
      </w:r>
      <w:r w:rsidRPr="000E33A1"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0E33A1"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7" w:name="IzvIsprava"/>
      <w:bookmarkEnd w:id="17"/>
      <w:r w:rsidR="00F73199" w:rsidRPr="000E33A1">
        <w:rPr>
          <w:rFonts w:ascii="Arial" w:hAnsi="Arial" w:cs="Arial"/>
          <w:sz w:val="21"/>
          <w:szCs w:val="21"/>
        </w:rPr>
        <w:t>Солемнизација ОДУ бр. 339/21 од 30.07.2021 година на нотар Мајљинда Ајдари</w:t>
      </w:r>
      <w:r w:rsidRPr="000E33A1">
        <w:rPr>
          <w:rFonts w:ascii="Arial" w:hAnsi="Arial" w:cs="Arial"/>
          <w:sz w:val="21"/>
          <w:szCs w:val="21"/>
        </w:rPr>
        <w:t xml:space="preserve">, против </w:t>
      </w:r>
      <w:bookmarkStart w:id="18" w:name="Dolznik1"/>
      <w:bookmarkEnd w:id="18"/>
      <w:r w:rsidR="00F73199" w:rsidRPr="000E33A1">
        <w:rPr>
          <w:rFonts w:ascii="Arial" w:hAnsi="Arial" w:cs="Arial"/>
          <w:sz w:val="21"/>
          <w:szCs w:val="21"/>
        </w:rPr>
        <w:t>должникот Друштво за производство, трговија и услуги ЕРКАЈА ТЕКСТИЛ ДООЕЛ експорт-импорт Скопје</w:t>
      </w:r>
      <w:r w:rsidRPr="000E33A1">
        <w:rPr>
          <w:rFonts w:ascii="Arial" w:hAnsi="Arial" w:cs="Arial"/>
          <w:sz w:val="21"/>
          <w:szCs w:val="21"/>
        </w:rPr>
        <w:t xml:space="preserve"> од </w:t>
      </w:r>
      <w:bookmarkStart w:id="19" w:name="DolzGrad1"/>
      <w:bookmarkEnd w:id="19"/>
      <w:r w:rsidR="00F73199" w:rsidRPr="000E33A1">
        <w:rPr>
          <w:rFonts w:ascii="Arial" w:hAnsi="Arial" w:cs="Arial"/>
          <w:sz w:val="21"/>
          <w:szCs w:val="21"/>
        </w:rPr>
        <w:t>Скопје</w:t>
      </w:r>
      <w:r w:rsidRPr="000E33A1">
        <w:rPr>
          <w:rFonts w:ascii="Arial" w:hAnsi="Arial" w:cs="Arial"/>
          <w:sz w:val="21"/>
          <w:szCs w:val="21"/>
        </w:rPr>
        <w:t xml:space="preserve"> со </w:t>
      </w:r>
      <w:bookmarkStart w:id="20" w:name="opis_edb1_dolz"/>
      <w:bookmarkEnd w:id="20"/>
      <w:r w:rsidR="00F73199" w:rsidRPr="000E33A1">
        <w:rPr>
          <w:rFonts w:ascii="Arial" w:hAnsi="Arial" w:cs="Arial"/>
          <w:sz w:val="21"/>
          <w:szCs w:val="21"/>
        </w:rPr>
        <w:t>ЕДБ 4043021530900 и ЕМБС 7515383</w:t>
      </w:r>
      <w:r w:rsidRPr="000E33A1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F73199" w:rsidRPr="000E33A1">
        <w:rPr>
          <w:rFonts w:ascii="Arial" w:hAnsi="Arial" w:cs="Arial"/>
          <w:sz w:val="21"/>
          <w:szCs w:val="21"/>
          <w:lang w:val="ru-RU"/>
        </w:rPr>
        <w:t>и седиште на</w:t>
      </w:r>
      <w:r w:rsidRPr="000E33A1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r w:rsidR="00F73199" w:rsidRPr="000E33A1">
        <w:rPr>
          <w:rFonts w:ascii="Arial" w:hAnsi="Arial" w:cs="Arial"/>
          <w:sz w:val="21"/>
          <w:szCs w:val="21"/>
        </w:rPr>
        <w:t>ул. БЕЛАСИЦА бр.2</w:t>
      </w:r>
      <w:r w:rsidRPr="000E33A1">
        <w:rPr>
          <w:rFonts w:ascii="Arial" w:hAnsi="Arial" w:cs="Arial"/>
          <w:sz w:val="21"/>
          <w:szCs w:val="21"/>
        </w:rPr>
        <w:t xml:space="preserve">, </w:t>
      </w:r>
      <w:bookmarkStart w:id="25" w:name="Dolznik2"/>
      <w:bookmarkEnd w:id="25"/>
      <w:r w:rsidRPr="000E33A1">
        <w:rPr>
          <w:rFonts w:ascii="Arial" w:hAnsi="Arial" w:cs="Arial"/>
          <w:sz w:val="21"/>
          <w:szCs w:val="21"/>
        </w:rPr>
        <w:t xml:space="preserve"> за спроведување на извршување во вредност </w:t>
      </w:r>
      <w:bookmarkStart w:id="26" w:name="VredPredmet"/>
      <w:bookmarkEnd w:id="26"/>
      <w:r w:rsidR="00F73199" w:rsidRPr="000E33A1">
        <w:rPr>
          <w:rFonts w:ascii="Arial" w:hAnsi="Arial" w:cs="Arial"/>
          <w:sz w:val="21"/>
          <w:szCs w:val="21"/>
        </w:rPr>
        <w:t>4.457.942,00</w:t>
      </w:r>
      <w:r w:rsidRPr="000E33A1">
        <w:rPr>
          <w:rFonts w:ascii="Arial" w:hAnsi="Arial" w:cs="Arial"/>
          <w:sz w:val="21"/>
          <w:szCs w:val="21"/>
        </w:rPr>
        <w:t xml:space="preserve"> денари на ден </w:t>
      </w:r>
      <w:bookmarkStart w:id="27" w:name="DatumIzdava"/>
      <w:bookmarkEnd w:id="27"/>
      <w:r w:rsidR="00F73199" w:rsidRPr="000E33A1">
        <w:rPr>
          <w:rFonts w:ascii="Arial" w:hAnsi="Arial" w:cs="Arial"/>
          <w:sz w:val="21"/>
          <w:szCs w:val="21"/>
        </w:rPr>
        <w:t>03.10.2025</w:t>
      </w:r>
      <w:r w:rsidRPr="000E33A1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="00FE0CED" w:rsidRPr="000E33A1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0E33A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E0CED" w:rsidRPr="000E33A1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E33A1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FE0CED" w:rsidRPr="000E33A1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E33A1"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FE0CED" w:rsidRPr="000E33A1" w:rsidRDefault="00671D6F" w:rsidP="00CF34BD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0E33A1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FE0CED" w:rsidRPr="000E33A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73199" w:rsidRPr="000E33A1" w:rsidRDefault="00FE0CED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ab/>
      </w:r>
      <w:r w:rsidR="00F73199" w:rsidRPr="000E33A1">
        <w:rPr>
          <w:rFonts w:ascii="Arial" w:hAnsi="Arial" w:cs="Arial"/>
          <w:sz w:val="21"/>
          <w:szCs w:val="21"/>
        </w:rPr>
        <w:t>СЕ ОПРЕДЕЛУВА ПРВА продажба со усно јавно наддавање на опрема и подвижни предмети и тоа: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1.Рафт со две позиции за закачување и 4 полици со димензии 1,7 *2,4 кол 2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2.Модуларни рафтови за изложување на облека со димензии 0,6*2,4 кол. 28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3.Рафт со три позиции за закачување и 6 полици со димензии 3*2,4 кол. 2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4.Рафт со една позиција за закачување со 2 полици со димензии 1,2*2,4 кол.1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5.Рафт со закачалки за ремени со димензии 0,9*2,4 кол. 1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6. Рафт со закачалки со 4 фиоки со димензии 0,9 * 2,4 кол. 1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7. Самостоечки закачалки со 4 фиоки со димензии 1*2,4 кол. 1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8.Подвижни рафтови со закачалки со полици со димензии 1,2*0,5 кол. 6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9.Модуларна сталажа со 8 полици 2 закачалки со димензии 1,2 *0,6 кол 1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10.Правоаголна изложбена маса со стакло и една полица со димензии 1,5 *0,8 кол. 2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11.Округла изложбена маса со стакло со дијаметар 1,2 кол. 1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12. Правоаголни огледала со димензии 0,7*2 кол. 5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13. Правоаголно огледало со димензии 0,7 *2 кол. 5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14. Работен пулт со фиоки со димензии 2,4*0,8 кол. 1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15. Комода со шест врати со димензии 2,4*0,5 кол. 1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16. Шанк столче со лифтомат кол. 1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17. Печатач HP color MFP178 nw кол. 1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18. Камери марка ALHUA кол. 9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19.Ресивер марка ALHUA со монитор кол. 1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20. Рак. Ормар со димензии 0,5*0,8 кол. 1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21. Ресивер марка DSPPA моедл MP120UB кол. 1 со звучници кол. 8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22. Пегла на пареа марка IRMINI модел GAZZELLA со налепница 008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23. Рефлектори за осветлување дупли кол. 34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24. Рефлектори за осветлување единечни кол. 66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25. Машки модели кукли кол. 8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26. Две шини со 5 рефлектори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27. Два висечки лустера со по 3 сијалични места</w:t>
      </w:r>
      <w:r w:rsidR="00363343" w:rsidRPr="000E33A1">
        <w:rPr>
          <w:rFonts w:ascii="Arial" w:hAnsi="Arial" w:cs="Arial"/>
          <w:sz w:val="21"/>
          <w:szCs w:val="21"/>
        </w:rPr>
        <w:t xml:space="preserve"> и друго</w:t>
      </w:r>
      <w:r w:rsidRPr="000E33A1">
        <w:rPr>
          <w:rFonts w:ascii="Arial" w:hAnsi="Arial" w:cs="Arial"/>
          <w:sz w:val="21"/>
          <w:szCs w:val="21"/>
        </w:rPr>
        <w:t>, со налепница 008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73199" w:rsidRPr="000E33A1" w:rsidRDefault="00F73199" w:rsidP="00F731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Машка гардероба со налепница 009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73199" w:rsidRPr="000E33A1" w:rsidRDefault="00F73199" w:rsidP="00F73199">
      <w:pPr>
        <w:pStyle w:val="NormalWeb"/>
        <w:spacing w:before="0" w:beforeAutospacing="0" w:after="160" w:afterAutospacing="0"/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0E33A1">
        <w:rPr>
          <w:rFonts w:ascii="Arial" w:hAnsi="Arial" w:cs="Arial"/>
          <w:color w:val="000000"/>
          <w:sz w:val="21"/>
          <w:szCs w:val="21"/>
          <w:lang w:val="mk-MK"/>
        </w:rPr>
        <w:lastRenderedPageBreak/>
        <w:t xml:space="preserve">Спецификацијата на предметите кои се предмет на јавна продажба е достапна во канцеларијата на извршителот согласно Записник за попис и проценка на подвижни предмети од 10.09.2025 година со и.бр.2639/2025 на извршител Никола Богатинов од Скопје. Подвижните предмети со налепница број 08 и 09 се продаваат </w:t>
      </w:r>
      <w:proofErr w:type="spellStart"/>
      <w:r w:rsidRPr="000E33A1">
        <w:rPr>
          <w:rFonts w:ascii="Arial" w:hAnsi="Arial" w:cs="Arial"/>
          <w:sz w:val="21"/>
          <w:szCs w:val="21"/>
        </w:rPr>
        <w:t>во</w:t>
      </w:r>
      <w:proofErr w:type="spellEnd"/>
      <w:r w:rsidRPr="000E33A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E33A1">
        <w:rPr>
          <w:rFonts w:ascii="Arial" w:hAnsi="Arial" w:cs="Arial"/>
          <w:sz w:val="21"/>
          <w:szCs w:val="21"/>
        </w:rPr>
        <w:t>износ</w:t>
      </w:r>
      <w:proofErr w:type="spellEnd"/>
      <w:r w:rsidRPr="000E33A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E33A1">
        <w:rPr>
          <w:rFonts w:ascii="Arial" w:hAnsi="Arial" w:cs="Arial"/>
          <w:sz w:val="21"/>
          <w:szCs w:val="21"/>
        </w:rPr>
        <w:t>од</w:t>
      </w:r>
      <w:proofErr w:type="spellEnd"/>
      <w:r w:rsidRPr="000E33A1">
        <w:rPr>
          <w:rFonts w:ascii="Arial" w:hAnsi="Arial" w:cs="Arial"/>
          <w:sz w:val="21"/>
          <w:szCs w:val="21"/>
        </w:rPr>
        <w:t xml:space="preserve"> </w:t>
      </w:r>
      <w:r w:rsidRPr="000E33A1">
        <w:rPr>
          <w:rFonts w:ascii="Arial" w:hAnsi="Arial" w:cs="Arial"/>
          <w:b/>
          <w:sz w:val="21"/>
          <w:szCs w:val="21"/>
          <w:lang w:val="mk-MK"/>
        </w:rPr>
        <w:t>8.857.329</w:t>
      </w:r>
      <w:r w:rsidRPr="000E33A1">
        <w:rPr>
          <w:rFonts w:ascii="Arial" w:hAnsi="Arial" w:cs="Arial"/>
          <w:b/>
          <w:sz w:val="21"/>
          <w:szCs w:val="21"/>
        </w:rPr>
        <w:t>,00</w:t>
      </w:r>
      <w:r w:rsidRPr="000E33A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E33A1">
        <w:rPr>
          <w:rFonts w:ascii="Arial" w:hAnsi="Arial" w:cs="Arial"/>
          <w:sz w:val="21"/>
          <w:szCs w:val="21"/>
        </w:rPr>
        <w:t>денари</w:t>
      </w:r>
      <w:proofErr w:type="spellEnd"/>
      <w:r w:rsidRPr="000E33A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E33A1">
        <w:rPr>
          <w:rFonts w:ascii="Arial" w:hAnsi="Arial" w:cs="Arial"/>
          <w:sz w:val="21"/>
          <w:szCs w:val="21"/>
        </w:rPr>
        <w:t>која</w:t>
      </w:r>
      <w:proofErr w:type="spellEnd"/>
      <w:r w:rsidRPr="000E33A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E33A1">
        <w:rPr>
          <w:rFonts w:ascii="Arial" w:hAnsi="Arial" w:cs="Arial"/>
          <w:sz w:val="21"/>
          <w:szCs w:val="21"/>
        </w:rPr>
        <w:t>претставува</w:t>
      </w:r>
      <w:proofErr w:type="spellEnd"/>
      <w:r w:rsidRPr="000E33A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E33A1">
        <w:rPr>
          <w:rFonts w:ascii="Arial" w:hAnsi="Arial" w:cs="Arial"/>
          <w:sz w:val="21"/>
          <w:szCs w:val="21"/>
        </w:rPr>
        <w:t>почетна</w:t>
      </w:r>
      <w:proofErr w:type="spellEnd"/>
      <w:r w:rsidRPr="000E33A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E33A1">
        <w:rPr>
          <w:rFonts w:ascii="Arial" w:hAnsi="Arial" w:cs="Arial"/>
          <w:sz w:val="21"/>
          <w:szCs w:val="21"/>
        </w:rPr>
        <w:t>цена</w:t>
      </w:r>
      <w:proofErr w:type="spellEnd"/>
      <w:r w:rsidRPr="000E33A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E33A1">
        <w:rPr>
          <w:rFonts w:ascii="Arial" w:hAnsi="Arial" w:cs="Arial"/>
          <w:sz w:val="21"/>
          <w:szCs w:val="21"/>
        </w:rPr>
        <w:t>за</w:t>
      </w:r>
      <w:proofErr w:type="spellEnd"/>
      <w:r w:rsidRPr="000E33A1">
        <w:rPr>
          <w:rFonts w:ascii="Arial" w:hAnsi="Arial" w:cs="Arial"/>
          <w:sz w:val="21"/>
          <w:szCs w:val="21"/>
        </w:rPr>
        <w:t xml:space="preserve"> </w:t>
      </w:r>
      <w:r w:rsidRPr="000E33A1">
        <w:rPr>
          <w:rFonts w:ascii="Arial" w:hAnsi="Arial" w:cs="Arial"/>
          <w:sz w:val="21"/>
          <w:szCs w:val="21"/>
          <w:lang w:val="mk-MK"/>
        </w:rPr>
        <w:t xml:space="preserve">првото </w:t>
      </w:r>
      <w:proofErr w:type="spellStart"/>
      <w:r w:rsidRPr="000E33A1">
        <w:rPr>
          <w:rFonts w:ascii="Arial" w:hAnsi="Arial" w:cs="Arial"/>
          <w:sz w:val="21"/>
          <w:szCs w:val="21"/>
        </w:rPr>
        <w:t>усно</w:t>
      </w:r>
      <w:proofErr w:type="spellEnd"/>
      <w:r w:rsidRPr="000E33A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E33A1">
        <w:rPr>
          <w:rFonts w:ascii="Arial" w:hAnsi="Arial" w:cs="Arial"/>
          <w:sz w:val="21"/>
          <w:szCs w:val="21"/>
        </w:rPr>
        <w:t>јавно</w:t>
      </w:r>
      <w:proofErr w:type="spellEnd"/>
      <w:r w:rsidRPr="000E33A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E33A1">
        <w:rPr>
          <w:rFonts w:ascii="Arial" w:hAnsi="Arial" w:cs="Arial"/>
          <w:sz w:val="21"/>
          <w:szCs w:val="21"/>
        </w:rPr>
        <w:t>наддавање</w:t>
      </w:r>
      <w:proofErr w:type="spellEnd"/>
      <w:r w:rsidRPr="000E33A1">
        <w:rPr>
          <w:rFonts w:ascii="Arial" w:hAnsi="Arial" w:cs="Arial"/>
          <w:sz w:val="21"/>
          <w:szCs w:val="21"/>
          <w:lang w:val="mk-MK"/>
        </w:rPr>
        <w:t>.</w:t>
      </w:r>
    </w:p>
    <w:p w:rsidR="00F73199" w:rsidRPr="000E33A1" w:rsidRDefault="00F73199" w:rsidP="00F73199">
      <w:pPr>
        <w:pStyle w:val="NormalWeb"/>
        <w:spacing w:before="0" w:beforeAutospacing="0" w:after="160" w:afterAutospacing="0"/>
        <w:ind w:firstLine="720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  <w:lang w:val="mk-MK"/>
        </w:rPr>
        <w:t>Подвижните предмети не се продаваат одделно.</w:t>
      </w:r>
      <w:r w:rsidRPr="000E33A1">
        <w:rPr>
          <w:rFonts w:ascii="Arial" w:hAnsi="Arial" w:cs="Arial"/>
          <w:sz w:val="21"/>
          <w:szCs w:val="21"/>
        </w:rPr>
        <w:tab/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Записник за попис и проценка на подвижни предмети од 10.09.2025 година со и.бр.2639/2025 на извршител Никола Богатинов од Скопје.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 xml:space="preserve"> 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Продажбата ќе се одржи на ден 31.10.2025 година во 11:00 часот во просториите на извршителот.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sz w:val="21"/>
          <w:szCs w:val="21"/>
        </w:rPr>
      </w:pP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ab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 w:rsidRPr="000E33A1">
        <w:rPr>
          <w:rFonts w:ascii="Arial" w:hAnsi="Arial" w:cs="Arial"/>
          <w:b/>
          <w:sz w:val="21"/>
          <w:szCs w:val="21"/>
        </w:rPr>
        <w:t>885.733,00</w:t>
      </w:r>
      <w:r w:rsidRPr="000E33A1">
        <w:rPr>
          <w:rFonts w:ascii="Arial" w:hAnsi="Arial" w:cs="Arial"/>
          <w:sz w:val="21"/>
          <w:szCs w:val="21"/>
        </w:rPr>
        <w:t xml:space="preserve"> денари. 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>Гаранцијата да се уплати најдоцна до 29.10.2025 година</w:t>
      </w:r>
    </w:p>
    <w:p w:rsidR="00F73199" w:rsidRPr="000E33A1" w:rsidRDefault="00F73199" w:rsidP="00F73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73199" w:rsidRPr="000E33A1" w:rsidRDefault="00F73199" w:rsidP="00F73199">
      <w:pPr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0E33A1">
        <w:rPr>
          <w:rFonts w:ascii="Arial" w:eastAsia="Times New Roman" w:hAnsi="Arial" w:cs="Arial"/>
          <w:sz w:val="21"/>
          <w:szCs w:val="21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</w:p>
    <w:p w:rsidR="00F73199" w:rsidRPr="000E33A1" w:rsidRDefault="00F73199" w:rsidP="00F73199">
      <w:pPr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proofErr w:type="spellStart"/>
      <w:proofErr w:type="gramStart"/>
      <w:r w:rsidRPr="000E33A1">
        <w:rPr>
          <w:rFonts w:ascii="Arial" w:eastAsia="Times New Roman" w:hAnsi="Arial" w:cs="Arial"/>
          <w:sz w:val="21"/>
          <w:szCs w:val="21"/>
          <w:lang w:val="en-US"/>
        </w:rPr>
        <w:t>Уплатата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паричните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средства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име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гаранција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се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врши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жиро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сметката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од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извршителот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со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бр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>.</w:t>
      </w:r>
      <w:proofErr w:type="gram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gramStart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270075266600285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која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се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води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кај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ХАЛК БАНКА АД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Скопје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и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даночен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број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5080021510680.</w:t>
      </w:r>
      <w:proofErr w:type="gramEnd"/>
    </w:p>
    <w:p w:rsidR="00F73199" w:rsidRPr="000E33A1" w:rsidRDefault="00F73199" w:rsidP="00F73199">
      <w:pPr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proofErr w:type="spellStart"/>
      <w:proofErr w:type="gramStart"/>
      <w:r w:rsidRPr="000E33A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понудувачите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чија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понуда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не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е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прифатена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гаранцијата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им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се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враќа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веднаш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по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заклучувањето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јавното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0E33A1">
        <w:rPr>
          <w:rFonts w:ascii="Arial" w:eastAsia="Times New Roman" w:hAnsi="Arial" w:cs="Arial"/>
          <w:sz w:val="21"/>
          <w:szCs w:val="21"/>
          <w:lang w:val="en-US"/>
        </w:rPr>
        <w:t>наддавање</w:t>
      </w:r>
      <w:proofErr w:type="spellEnd"/>
      <w:r w:rsidRPr="000E33A1">
        <w:rPr>
          <w:rFonts w:ascii="Arial" w:eastAsia="Times New Roman" w:hAnsi="Arial" w:cs="Arial"/>
          <w:sz w:val="21"/>
          <w:szCs w:val="21"/>
          <w:lang w:val="en-US"/>
        </w:rPr>
        <w:t>.</w:t>
      </w:r>
      <w:proofErr w:type="gramEnd"/>
    </w:p>
    <w:p w:rsidR="00F73199" w:rsidRPr="000E33A1" w:rsidRDefault="00F73199" w:rsidP="00F731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0E33A1">
        <w:rPr>
          <w:rFonts w:ascii="Arial" w:eastAsia="Times New Roman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73199" w:rsidRPr="000E33A1" w:rsidRDefault="00F73199" w:rsidP="00F731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F73199" w:rsidRPr="000E33A1" w:rsidRDefault="00F73199" w:rsidP="00F731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0E33A1">
        <w:rPr>
          <w:rFonts w:ascii="Arial" w:eastAsia="Times New Roman" w:hAnsi="Arial" w:cs="Arial"/>
          <w:sz w:val="21"/>
          <w:szCs w:val="21"/>
        </w:rPr>
        <w:t>Предметите што се ставени на продажба може да се разгледаат кај доверителот.</w:t>
      </w:r>
    </w:p>
    <w:p w:rsidR="00F73199" w:rsidRPr="000E33A1" w:rsidRDefault="00F73199" w:rsidP="00F731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F73199" w:rsidRPr="000E33A1" w:rsidRDefault="00F73199" w:rsidP="00F731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0E33A1">
        <w:rPr>
          <w:rFonts w:ascii="Arial" w:eastAsia="Times New Roman" w:hAnsi="Arial" w:cs="Arial"/>
          <w:sz w:val="21"/>
          <w:szCs w:val="21"/>
        </w:rPr>
        <w:t>Овој заклучок  се доставува до странките, а на учесниците на надавањето по нивно барање.</w:t>
      </w:r>
    </w:p>
    <w:p w:rsidR="00F73199" w:rsidRPr="000E33A1" w:rsidRDefault="00F73199" w:rsidP="00F731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671D6F" w:rsidRPr="000E33A1" w:rsidRDefault="00671D6F" w:rsidP="00F731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E33A1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0E33A1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0E33A1">
        <w:rPr>
          <w:rFonts w:ascii="Arial" w:hAnsi="Arial" w:cs="Arial"/>
          <w:sz w:val="21"/>
          <w:szCs w:val="21"/>
        </w:rPr>
        <w:t xml:space="preserve">  </w:t>
      </w:r>
      <w:r w:rsidR="00F73199" w:rsidRPr="000E33A1">
        <w:rPr>
          <w:rFonts w:ascii="Arial" w:hAnsi="Arial" w:cs="Arial"/>
          <w:sz w:val="21"/>
          <w:szCs w:val="21"/>
        </w:rPr>
        <w:tab/>
      </w:r>
      <w:r w:rsidR="000E33A1">
        <w:rPr>
          <w:rFonts w:ascii="Arial" w:hAnsi="Arial" w:cs="Arial"/>
          <w:sz w:val="21"/>
          <w:szCs w:val="21"/>
        </w:rPr>
        <w:tab/>
      </w:r>
      <w:bookmarkStart w:id="28" w:name="_GoBack"/>
      <w:bookmarkEnd w:id="28"/>
      <w:r w:rsidRPr="000E33A1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0E33A1" w:rsidTr="00F73199">
        <w:trPr>
          <w:trHeight w:val="851"/>
        </w:trPr>
        <w:tc>
          <w:tcPr>
            <w:tcW w:w="4297" w:type="dxa"/>
          </w:tcPr>
          <w:p w:rsidR="00671D6F" w:rsidRPr="000E33A1" w:rsidRDefault="00F73199" w:rsidP="00F73199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9" w:name="OIzvIme"/>
            <w:bookmarkEnd w:id="29"/>
            <w:r w:rsidRPr="000E33A1">
              <w:rPr>
                <w:rFonts w:ascii="Arial" w:hAnsi="Arial" w:cs="Arial"/>
                <w:sz w:val="21"/>
                <w:szCs w:val="21"/>
                <w:lang w:val="mk-MK"/>
              </w:rPr>
              <w:t>Никола Богатинов</w:t>
            </w:r>
          </w:p>
        </w:tc>
      </w:tr>
    </w:tbl>
    <w:p w:rsidR="003B4401" w:rsidRPr="000E33A1" w:rsidRDefault="00671D6F" w:rsidP="000E3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lang w:val="en-US"/>
        </w:rPr>
      </w:pPr>
      <w:r w:rsidRPr="000E33A1">
        <w:rPr>
          <w:rFonts w:ascii="Arial" w:hAnsi="Arial" w:cs="Arial"/>
          <w:sz w:val="21"/>
          <w:szCs w:val="21"/>
          <w:lang w:val="en-US"/>
        </w:rPr>
        <w:br w:type="textWrapping" w:clear="all"/>
      </w:r>
    </w:p>
    <w:p w:rsidR="00C901BD" w:rsidRPr="000E33A1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C901BD" w:rsidRPr="000E33A1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99" w:rsidRDefault="00F73199" w:rsidP="00F73199">
      <w:pPr>
        <w:spacing w:after="0" w:line="240" w:lineRule="auto"/>
      </w:pPr>
      <w:r>
        <w:separator/>
      </w:r>
    </w:p>
  </w:endnote>
  <w:endnote w:type="continuationSeparator" w:id="0">
    <w:p w:rsidR="00F73199" w:rsidRDefault="00F73199" w:rsidP="00F7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99" w:rsidRPr="00F73199" w:rsidRDefault="00F73199" w:rsidP="00F7319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E33A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99" w:rsidRDefault="00F73199" w:rsidP="00F73199">
      <w:pPr>
        <w:spacing w:after="0" w:line="240" w:lineRule="auto"/>
      </w:pPr>
      <w:r>
        <w:separator/>
      </w:r>
    </w:p>
  </w:footnote>
  <w:footnote w:type="continuationSeparator" w:id="0">
    <w:p w:rsidR="00F73199" w:rsidRDefault="00F73199" w:rsidP="00F73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29D"/>
    <w:multiLevelType w:val="hybridMultilevel"/>
    <w:tmpl w:val="47782D42"/>
    <w:lvl w:ilvl="0" w:tplc="A5728B4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D2244"/>
    <w:rsid w:val="000E33A1"/>
    <w:rsid w:val="000F47FC"/>
    <w:rsid w:val="002233F5"/>
    <w:rsid w:val="00265BA5"/>
    <w:rsid w:val="003134CE"/>
    <w:rsid w:val="003201EB"/>
    <w:rsid w:val="00336CE8"/>
    <w:rsid w:val="00357A3C"/>
    <w:rsid w:val="00363343"/>
    <w:rsid w:val="00373BA8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11F4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B15047"/>
    <w:rsid w:val="00B97B70"/>
    <w:rsid w:val="00C0270B"/>
    <w:rsid w:val="00C41163"/>
    <w:rsid w:val="00C8150C"/>
    <w:rsid w:val="00C901BD"/>
    <w:rsid w:val="00CF34BD"/>
    <w:rsid w:val="00D204EC"/>
    <w:rsid w:val="00D30825"/>
    <w:rsid w:val="00DC01A9"/>
    <w:rsid w:val="00DF1A7E"/>
    <w:rsid w:val="00E14096"/>
    <w:rsid w:val="00E41120"/>
    <w:rsid w:val="00E87AF3"/>
    <w:rsid w:val="00EA2617"/>
    <w:rsid w:val="00F614C4"/>
    <w:rsid w:val="00F73199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73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1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3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19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73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73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</cp:lastModifiedBy>
  <cp:revision>7</cp:revision>
  <cp:lastPrinted>2025-10-03T08:01:00Z</cp:lastPrinted>
  <dcterms:created xsi:type="dcterms:W3CDTF">2025-10-03T07:48:00Z</dcterms:created>
  <dcterms:modified xsi:type="dcterms:W3CDTF">2025-10-03T08:02:00Z</dcterms:modified>
</cp:coreProperties>
</file>