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F4C1" w14:textId="77777777"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10"/>
        <w:gridCol w:w="536"/>
        <w:gridCol w:w="926"/>
        <w:gridCol w:w="2824"/>
      </w:tblGrid>
      <w:tr w:rsidR="00762D88" w:rsidRPr="00201162" w14:paraId="2B6F081A" w14:textId="77777777" w:rsidTr="00841688">
        <w:tc>
          <w:tcPr>
            <w:tcW w:w="6204" w:type="dxa"/>
            <w:hideMark/>
          </w:tcPr>
          <w:p w14:paraId="0D6A7D4A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 wp14:anchorId="3AAF75C6" wp14:editId="7845F396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95525F2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14:paraId="629D993E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14:paraId="530CC1AE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14:paraId="6602C349" w14:textId="77777777" w:rsidTr="00841688">
        <w:tc>
          <w:tcPr>
            <w:tcW w:w="6204" w:type="dxa"/>
            <w:hideMark/>
          </w:tcPr>
          <w:p w14:paraId="5D96A9C1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77FB48EC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E297094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6D0DEDF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19C97A3A" w14:textId="77777777" w:rsidTr="00841688">
        <w:tc>
          <w:tcPr>
            <w:tcW w:w="6204" w:type="dxa"/>
            <w:hideMark/>
          </w:tcPr>
          <w:p w14:paraId="130AC327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EED7DC5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FEB6CD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1B78DD9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14:paraId="664AF901" w14:textId="77777777" w:rsidTr="00841688">
        <w:tc>
          <w:tcPr>
            <w:tcW w:w="6204" w:type="dxa"/>
            <w:hideMark/>
          </w:tcPr>
          <w:p w14:paraId="6162C5FB" w14:textId="77777777" w:rsidR="00762D88" w:rsidRPr="00201162" w:rsidRDefault="001500CF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Билјана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14:paraId="25520FE4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8387245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884B61C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03D8AD87" w14:textId="77777777" w:rsidTr="00841688">
        <w:tc>
          <w:tcPr>
            <w:tcW w:w="6204" w:type="dxa"/>
            <w:hideMark/>
          </w:tcPr>
          <w:p w14:paraId="653F9B57" w14:textId="77777777"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201162">
              <w:rPr>
                <w:rFonts w:ascii="Arial" w:hAnsi="Arial" w:cs="Arial"/>
                <w:b/>
              </w:rPr>
              <w:t>именуван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за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54373BBC" w14:textId="77777777"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02911">
              <w:rPr>
                <w:rFonts w:ascii="Arial" w:hAnsi="Arial" w:cs="Arial"/>
                <w:b/>
              </w:rPr>
              <w:t>на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Основниот суд</w:t>
            </w:r>
          </w:p>
        </w:tc>
        <w:tc>
          <w:tcPr>
            <w:tcW w:w="566" w:type="dxa"/>
          </w:tcPr>
          <w:p w14:paraId="65FB810C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C929CD2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F9720F9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</w:t>
            </w:r>
            <w:proofErr w:type="spellStart"/>
            <w:r w:rsidRPr="00201162"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1500CF">
              <w:rPr>
                <w:rFonts w:ascii="Arial" w:hAnsi="Arial" w:cs="Arial"/>
                <w:b/>
              </w:rPr>
              <w:t>506/2026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14:paraId="53E2B14A" w14:textId="77777777" w:rsidTr="00841688">
        <w:tc>
          <w:tcPr>
            <w:tcW w:w="6204" w:type="dxa"/>
            <w:hideMark/>
          </w:tcPr>
          <w:p w14:paraId="2A85C8F2" w14:textId="77777777" w:rsidR="00762D88" w:rsidRPr="00201162" w:rsidRDefault="001500CF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14:paraId="697AA887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1A04139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BF2FD0E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5CAEE5A6" w14:textId="77777777" w:rsidTr="00841688">
        <w:tc>
          <w:tcPr>
            <w:tcW w:w="6204" w:type="dxa"/>
            <w:hideMark/>
          </w:tcPr>
          <w:p w14:paraId="3AB84E5B" w14:textId="77777777" w:rsidR="00762D88" w:rsidRPr="00201162" w:rsidRDefault="001500CF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ул.Доне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Божинов</w:t>
            </w:r>
            <w:proofErr w:type="spellEnd"/>
            <w:r>
              <w:rPr>
                <w:rFonts w:ascii="Arial" w:hAnsi="Arial" w:cs="Arial"/>
                <w:b/>
              </w:rPr>
              <w:t xml:space="preserve"> бр.9-2/13</w:t>
            </w:r>
          </w:p>
        </w:tc>
        <w:tc>
          <w:tcPr>
            <w:tcW w:w="566" w:type="dxa"/>
          </w:tcPr>
          <w:p w14:paraId="4BA2D72B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1256BDB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3A7853A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382A6614" w14:textId="77777777" w:rsidTr="00841688">
        <w:tc>
          <w:tcPr>
            <w:tcW w:w="6204" w:type="dxa"/>
            <w:hideMark/>
          </w:tcPr>
          <w:p w14:paraId="3CACFA81" w14:textId="77777777" w:rsidR="001500CF" w:rsidRDefault="001500CF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r>
              <w:rPr>
                <w:rFonts w:ascii="Arial" w:hAnsi="Arial" w:cs="Arial"/>
                <w:b/>
              </w:rPr>
              <w:t>тел</w:t>
            </w:r>
            <w:proofErr w:type="spellEnd"/>
            <w:r>
              <w:rPr>
                <w:rFonts w:ascii="Arial" w:hAnsi="Arial" w:cs="Arial"/>
                <w:b/>
              </w:rPr>
              <w:t>. 031/550-</w:t>
            </w:r>
            <w:proofErr w:type="gramStart"/>
            <w:r>
              <w:rPr>
                <w:rFonts w:ascii="Arial" w:hAnsi="Arial" w:cs="Arial"/>
                <w:b/>
              </w:rPr>
              <w:t>722;  izvrshitel.nikolovska@gmail.com</w:t>
            </w:r>
            <w:proofErr w:type="gramEnd"/>
          </w:p>
          <w:p w14:paraId="5313019A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14:paraId="1B314983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CDDF4E4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A08A18C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4D9AEE99" w14:textId="77777777"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4BC03B8C" w14:textId="77777777"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14:paraId="28B94D24" w14:textId="77777777"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14:paraId="67D12B67" w14:textId="77777777" w:rsidR="00762D88" w:rsidRDefault="00762D88" w:rsidP="00762D88">
      <w:pPr>
        <w:jc w:val="center"/>
        <w:rPr>
          <w:sz w:val="28"/>
          <w:szCs w:val="28"/>
          <w:lang w:val="mk-MK"/>
        </w:rPr>
      </w:pPr>
    </w:p>
    <w:p w14:paraId="5E7AF9A4" w14:textId="03495D9C"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1500CF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1500CF">
        <w:rPr>
          <w:sz w:val="28"/>
          <w:szCs w:val="28"/>
          <w:lang w:val="ru-RU"/>
        </w:rPr>
        <w:t>доверителот Адвокат Зоран Андоновски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1500CF">
        <w:rPr>
          <w:sz w:val="28"/>
          <w:szCs w:val="28"/>
          <w:lang w:val="ru-RU"/>
        </w:rPr>
        <w:t>Куманово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1500CF">
        <w:rPr>
          <w:sz w:val="28"/>
          <w:szCs w:val="28"/>
          <w:lang w:val="ru-RU"/>
        </w:rPr>
        <w:t xml:space="preserve">и 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1500CF">
        <w:rPr>
          <w:sz w:val="28"/>
          <w:szCs w:val="28"/>
          <w:lang w:val="ru-RU"/>
        </w:rPr>
        <w:t>ул.ЈНА бр.78</w:t>
      </w:r>
      <w:r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1500CF">
        <w:rPr>
          <w:sz w:val="28"/>
          <w:szCs w:val="28"/>
          <w:lang w:val="mk-MK"/>
        </w:rPr>
        <w:t>Габриела Кипријановска Трајковска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1500CF">
        <w:rPr>
          <w:sz w:val="28"/>
          <w:szCs w:val="28"/>
          <w:lang w:val="ru-RU"/>
        </w:rPr>
        <w:t>Куманово</w:t>
      </w:r>
      <w:r>
        <w:rPr>
          <w:sz w:val="28"/>
          <w:szCs w:val="28"/>
          <w:lang w:val="ru-RU"/>
        </w:rPr>
        <w:t xml:space="preserve"> со</w:t>
      </w:r>
      <w:r w:rsidRPr="00A643CE">
        <w:rPr>
          <w:color w:val="FFFFFF" w:themeColor="background1"/>
          <w:sz w:val="28"/>
          <w:szCs w:val="28"/>
          <w:lang w:val="ru-RU"/>
        </w:rPr>
        <w:t xml:space="preserve"> </w:t>
      </w:r>
      <w:bookmarkStart w:id="13" w:name="Oopis_edb"/>
      <w:bookmarkStart w:id="14" w:name="Oedb"/>
      <w:bookmarkStart w:id="15" w:name="opis_sed1_dolz"/>
      <w:bookmarkEnd w:id="13"/>
      <w:bookmarkEnd w:id="14"/>
      <w:bookmarkEnd w:id="15"/>
      <w:r w:rsidR="001500CF">
        <w:rPr>
          <w:sz w:val="28"/>
          <w:szCs w:val="28"/>
          <w:lang w:val="ru-RU"/>
        </w:rPr>
        <w:t xml:space="preserve">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16" w:name="adresa1_dolz"/>
      <w:bookmarkEnd w:id="16"/>
      <w:r w:rsidR="001500CF">
        <w:rPr>
          <w:sz w:val="28"/>
          <w:szCs w:val="28"/>
          <w:lang w:val="ru-RU"/>
        </w:rPr>
        <w:t>ул.Тане Георгиевски бр.17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1500CF">
        <w:rPr>
          <w:b/>
          <w:sz w:val="28"/>
          <w:szCs w:val="28"/>
        </w:rPr>
        <w:t xml:space="preserve">26.05.2026  </w:t>
      </w:r>
      <w:r w:rsidR="001500CF">
        <w:rPr>
          <w:b/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>г</w:t>
      </w:r>
      <w:r w:rsidR="001500CF">
        <w:rPr>
          <w:sz w:val="28"/>
          <w:szCs w:val="28"/>
          <w:lang w:val="mk-MK"/>
        </w:rPr>
        <w:t>и</w:t>
      </w:r>
      <w:r>
        <w:rPr>
          <w:sz w:val="28"/>
          <w:szCs w:val="28"/>
          <w:lang w:val="mk-MK"/>
        </w:rPr>
        <w:t xml:space="preserve"> </w:t>
      </w:r>
    </w:p>
    <w:p w14:paraId="379603EF" w14:textId="77777777" w:rsidR="00762D88" w:rsidRDefault="00762D88" w:rsidP="00762D88">
      <w:pPr>
        <w:jc w:val="center"/>
        <w:rPr>
          <w:b/>
          <w:sz w:val="32"/>
          <w:szCs w:val="32"/>
          <w:lang w:val="mk-MK"/>
        </w:rPr>
      </w:pPr>
    </w:p>
    <w:p w14:paraId="1121A831" w14:textId="77777777" w:rsidR="00762D88" w:rsidRPr="001E07A3" w:rsidRDefault="00762D88" w:rsidP="00762D88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533E1466" w14:textId="77777777" w:rsidR="00762D88" w:rsidRDefault="00762D88" w:rsidP="00762D88">
      <w:pPr>
        <w:rPr>
          <w:sz w:val="28"/>
          <w:szCs w:val="28"/>
          <w:lang w:val="mk-MK"/>
        </w:rPr>
      </w:pPr>
    </w:p>
    <w:p w14:paraId="54A995F2" w14:textId="02E78763" w:rsidR="001500CF" w:rsidRDefault="001500CF" w:rsidP="001500CF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Соседите чие земјиште граничи со недвижностите што се продаваат, а кои лежат на : КП 161, КП 307, КП 552, КП 553, КП 65 и  КП 308 запишани во ИЛ бр.393 за КО Кучкарево, заради доставување на Заклучок за прва усна јавна продажба врз основа на членовите 179 став 1, 181 став 1 и 182 став 1 од ЗИ заведено со  И.бр.506/26  од 26.06.2026 година     ВО РОК ОД 1 (ЕДЕН ) ДЕН, сметано од денот на објавување на ова јавно повикување во јавното гласило.</w:t>
      </w:r>
    </w:p>
    <w:p w14:paraId="08EA3C36" w14:textId="77777777" w:rsidR="001500CF" w:rsidRDefault="001500CF" w:rsidP="001500C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СЕ ПРЕДУПРЕДУВААТ соседите чие земјиште граничи со земјиштето што се продава,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14:paraId="1D14882F" w14:textId="77777777" w:rsidR="001500CF" w:rsidRDefault="001500CF" w:rsidP="001500CF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</w:p>
    <w:p w14:paraId="37B93F21" w14:textId="77777777" w:rsidR="001500CF" w:rsidRDefault="001500CF" w:rsidP="001500CF"/>
    <w:p w14:paraId="536487E0" w14:textId="77777777" w:rsidR="000A7B40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</w:p>
    <w:p w14:paraId="52BD8918" w14:textId="6E3C8038" w:rsidR="00762D88" w:rsidRPr="00201162" w:rsidRDefault="001500CF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mk-MK"/>
        </w:rPr>
        <w:t xml:space="preserve"> </w:t>
      </w:r>
      <w:r w:rsidR="00762D88" w:rsidRPr="00201162">
        <w:rPr>
          <w:rFonts w:ascii="Arial" w:hAnsi="Arial" w:cs="Arial"/>
        </w:rPr>
        <w:br w:type="textWrapping" w:clear="all"/>
      </w:r>
    </w:p>
    <w:p w14:paraId="4C414D10" w14:textId="77777777"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762D88" w:rsidRPr="00201162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C977" w14:textId="77777777" w:rsidR="001647BE" w:rsidRDefault="001647BE" w:rsidP="001500CF">
      <w:r>
        <w:separator/>
      </w:r>
    </w:p>
  </w:endnote>
  <w:endnote w:type="continuationSeparator" w:id="0">
    <w:p w14:paraId="14EFC833" w14:textId="77777777" w:rsidR="001647BE" w:rsidRDefault="001647BE" w:rsidP="0015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8B92" w14:textId="77777777" w:rsidR="001500CF" w:rsidRPr="001500CF" w:rsidRDefault="001500CF" w:rsidP="001500C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CA77" w14:textId="77777777" w:rsidR="001647BE" w:rsidRDefault="001647BE" w:rsidP="001500CF">
      <w:r>
        <w:separator/>
      </w:r>
    </w:p>
  </w:footnote>
  <w:footnote w:type="continuationSeparator" w:id="0">
    <w:p w14:paraId="70B414A5" w14:textId="77777777" w:rsidR="001647BE" w:rsidRDefault="001647BE" w:rsidP="0015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59598">
    <w:abstractNumId w:val="0"/>
  </w:num>
  <w:num w:numId="2" w16cid:durableId="116131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17F20"/>
    <w:rsid w:val="00035E25"/>
    <w:rsid w:val="000525F9"/>
    <w:rsid w:val="000705C0"/>
    <w:rsid w:val="000814A5"/>
    <w:rsid w:val="000A7B40"/>
    <w:rsid w:val="000A7E37"/>
    <w:rsid w:val="000B5ECA"/>
    <w:rsid w:val="000E2957"/>
    <w:rsid w:val="000F2016"/>
    <w:rsid w:val="0011698B"/>
    <w:rsid w:val="001274F9"/>
    <w:rsid w:val="001500CF"/>
    <w:rsid w:val="001647BE"/>
    <w:rsid w:val="00174DBE"/>
    <w:rsid w:val="00176EE6"/>
    <w:rsid w:val="0018614D"/>
    <w:rsid w:val="001C4EF2"/>
    <w:rsid w:val="001D4FFC"/>
    <w:rsid w:val="001E07A3"/>
    <w:rsid w:val="002114B2"/>
    <w:rsid w:val="002F720E"/>
    <w:rsid w:val="00335C10"/>
    <w:rsid w:val="00354906"/>
    <w:rsid w:val="00366064"/>
    <w:rsid w:val="00371866"/>
    <w:rsid w:val="003B5728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4128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57068"/>
    <w:rsid w:val="00984BC5"/>
    <w:rsid w:val="00986E37"/>
    <w:rsid w:val="00995233"/>
    <w:rsid w:val="009A7AFD"/>
    <w:rsid w:val="009D5B3F"/>
    <w:rsid w:val="009E53F1"/>
    <w:rsid w:val="00A17A1A"/>
    <w:rsid w:val="00A47A8A"/>
    <w:rsid w:val="00A56C1C"/>
    <w:rsid w:val="00A643CE"/>
    <w:rsid w:val="00B06669"/>
    <w:rsid w:val="00B27EFE"/>
    <w:rsid w:val="00B53867"/>
    <w:rsid w:val="00B725F0"/>
    <w:rsid w:val="00BE30B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8006F"/>
  <w15:docId w15:val="{8C9C2B66-444E-4936-83D6-0562B0BB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150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00C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50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00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2008-01-18T11:23:00Z</cp:lastPrinted>
  <dcterms:created xsi:type="dcterms:W3CDTF">2026-05-26T11:39:00Z</dcterms:created>
  <dcterms:modified xsi:type="dcterms:W3CDTF">2026-05-26T12:48:00Z</dcterms:modified>
</cp:coreProperties>
</file>