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505" w:rsidRDefault="00BC0505" w:rsidP="00BC0505">
      <w:pPr>
        <w:ind w:left="7200" w:firstLine="720"/>
        <w:jc w:val="both"/>
        <w:rPr>
          <w:rFonts w:ascii="Arial" w:hAnsi="Arial" w:cs="Arial"/>
          <w:b/>
          <w:lang w:val="ru-RU"/>
        </w:rPr>
      </w:pPr>
      <w:bookmarkStart w:id="0" w:name="_GoBack"/>
      <w:bookmarkEnd w:id="0"/>
      <w:r w:rsidRPr="00A7085D">
        <w:rPr>
          <w:rFonts w:ascii="Arial" w:hAnsi="Arial" w:cs="Arial"/>
          <w:b/>
          <w:lang w:val="ru-RU"/>
        </w:rPr>
        <w:t>И.бр.</w:t>
      </w:r>
      <w:r w:rsidRPr="00A12070">
        <w:rPr>
          <w:rFonts w:ascii="Arial" w:hAnsi="Arial" w:cs="Arial"/>
          <w:b/>
          <w:lang w:val="ru-RU"/>
        </w:rPr>
        <w:t>286/2022</w:t>
      </w:r>
    </w:p>
    <w:p w:rsidR="00BC0505" w:rsidRDefault="00BC0505" w:rsidP="00F63E62">
      <w:pPr>
        <w:ind w:firstLine="720"/>
        <w:jc w:val="both"/>
        <w:rPr>
          <w:rFonts w:ascii="Arial" w:hAnsi="Arial" w:cs="Arial"/>
          <w:b/>
          <w:lang w:val="ru-RU"/>
        </w:rPr>
      </w:pPr>
    </w:p>
    <w:p w:rsidR="003F5FA2" w:rsidRPr="003F5FA2" w:rsidRDefault="00BC0505" w:rsidP="00BC0505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b/>
          <w:lang w:val="ru-RU"/>
        </w:rPr>
        <w:t>З</w:t>
      </w:r>
      <w:r w:rsidR="001B344E">
        <w:rPr>
          <w:rFonts w:ascii="Arial" w:hAnsi="Arial" w:cs="Arial"/>
          <w:lang w:val="mk-MK"/>
        </w:rPr>
        <w:t xml:space="preserve">аменик извршител на Извршителот </w:t>
      </w:r>
      <w:proofErr w:type="spellStart"/>
      <w:r w:rsidR="001B344E">
        <w:rPr>
          <w:rFonts w:ascii="Arial" w:hAnsi="Arial" w:cs="Arial"/>
          <w:b/>
          <w:bCs/>
          <w:color w:val="000000"/>
        </w:rPr>
        <w:t>Саветка</w:t>
      </w:r>
      <w:proofErr w:type="spellEnd"/>
      <w:r w:rsidR="001B344E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1B344E">
        <w:rPr>
          <w:rFonts w:ascii="Arial" w:hAnsi="Arial" w:cs="Arial"/>
          <w:b/>
          <w:bCs/>
          <w:color w:val="000000"/>
        </w:rPr>
        <w:t>Георгиева</w:t>
      </w:r>
      <w:proofErr w:type="spellEnd"/>
      <w:r w:rsidR="001B344E">
        <w:rPr>
          <w:rFonts w:ascii="Arial" w:hAnsi="Arial" w:cs="Arial"/>
          <w:lang w:val="mk-MK"/>
        </w:rPr>
        <w:t xml:space="preserve"> од </w:t>
      </w:r>
      <w:proofErr w:type="spellStart"/>
      <w:r w:rsidR="001B344E">
        <w:rPr>
          <w:rFonts w:ascii="Arial" w:hAnsi="Arial" w:cs="Arial"/>
          <w:b/>
          <w:bCs/>
          <w:color w:val="000000"/>
        </w:rPr>
        <w:t>Струмица</w:t>
      </w:r>
      <w:proofErr w:type="spellEnd"/>
      <w:r w:rsidR="001B344E">
        <w:rPr>
          <w:rFonts w:ascii="Arial" w:hAnsi="Arial" w:cs="Arial"/>
          <w:b/>
          <w:bCs/>
          <w:color w:val="000000"/>
          <w:lang w:val="mk-MK"/>
        </w:rPr>
        <w:t>, Александар Чамовски од Струмица</w:t>
      </w:r>
      <w:r w:rsidR="001B344E">
        <w:rPr>
          <w:rFonts w:ascii="Arial" w:hAnsi="Arial" w:cs="Arial"/>
          <w:b/>
          <w:bCs/>
          <w:color w:val="000000"/>
        </w:rPr>
        <w:t xml:space="preserve">, </w:t>
      </w:r>
      <w:r w:rsidR="001B344E">
        <w:rPr>
          <w:rFonts w:ascii="Arial" w:hAnsi="Arial" w:cs="Arial"/>
          <w:lang w:val="mk-MK"/>
        </w:rPr>
        <w:t xml:space="preserve">врз основа на барањето за спроведување на извршување од доверителот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Sheet1!R2C5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b/>
          <w:bCs/>
          <w:color w:val="000000"/>
          <w:lang w:val="mk-MK" w:eastAsia="mk-MK"/>
        </w:rPr>
        <w:t>ЈПКД Комуналец Струмица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од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Sheet1!R2C6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Струмица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со ЕДБ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Sheet1!R2C7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4027989105248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и седиште на </w:t>
      </w:r>
      <w:r w:rsidR="001B344E">
        <w:rPr>
          <w:rFonts w:ascii="Arial" w:hAnsi="Arial" w:cs="Arial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Sheet1!R2C8 \a \f 4 \r </w:instrText>
      </w:r>
      <w:r w:rsidR="001B344E">
        <w:rPr>
          <w:rFonts w:ascii="Arial" w:hAnsi="Arial" w:cs="Arial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ул.Климент Охридски бр.35б</w:t>
      </w:r>
      <w:r w:rsidR="001B344E">
        <w:rPr>
          <w:rFonts w:ascii="Arial" w:hAnsi="Arial" w:cs="Arial"/>
        </w:rPr>
        <w:fldChar w:fldCharType="end"/>
      </w:r>
      <w:r w:rsidR="001B344E">
        <w:rPr>
          <w:rFonts w:ascii="Arial" w:hAnsi="Arial" w:cs="Arial"/>
          <w:lang w:val="mk-MK"/>
        </w:rPr>
        <w:t xml:space="preserve">, засновано на извршната исправа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Sheet1!R2C9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НПН бр.91/2022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од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Sheet1!R2C10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07.04.2022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на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Sheet1!R2C11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Нотар Надица Чаушевска Заева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, против должникот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Sheet1!R2C12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b/>
          <w:bCs/>
          <w:color w:val="000000"/>
          <w:lang w:val="mk-MK" w:eastAsia="mk-MK"/>
        </w:rPr>
        <w:t>ДУПТУ увоз-извоз„ЕВРОЗОЛИ„ ДООЕЛ Струмица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од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Sheet1!R2C13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Струмица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, со ЕМБС 5525403, ЕДБ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Sheet1!R2C14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4027001130463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 xml:space="preserve"> и седиште на </w:t>
      </w:r>
      <w:r w:rsidR="001B344E">
        <w:rPr>
          <w:rFonts w:ascii="Arial" w:hAnsi="Arial" w:cs="Arial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Sheet1!R2C15 \a \f 4 \r </w:instrText>
      </w:r>
      <w:r w:rsidR="001B344E">
        <w:rPr>
          <w:rFonts w:ascii="Arial" w:hAnsi="Arial" w:cs="Arial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ул.Ѓорги Упчев б</w:t>
      </w:r>
      <w:r w:rsidR="001B344E">
        <w:rPr>
          <w:rFonts w:ascii="Arial" w:hAnsi="Arial" w:cs="Arial"/>
        </w:rPr>
        <w:fldChar w:fldCharType="end"/>
      </w:r>
      <w:r w:rsidR="001B344E">
        <w:rPr>
          <w:rFonts w:ascii="Arial" w:hAnsi="Arial" w:cs="Arial"/>
          <w:lang w:val="mk-MK"/>
        </w:rPr>
        <w:t xml:space="preserve">б, преку привремен управител Зоран Китанов од Струмица, согласно Решение ВПП.бр.9/23 од 26.05.2023 година на Основен суд Струмица, а негов поставен старател за одделни работи, Ружица Насковска, вработена во ЈУ Меѓуопштински центар за социјална работа Струмица, согласно Решение бр.13-4092 од 11.09.2023 година на ЈУ Меѓуопштински центар за социјална работа Струмица, за спроведување на извршување во вредност </w:t>
      </w:r>
      <w:r w:rsidR="001B344E">
        <w:rPr>
          <w:rFonts w:ascii="Arial" w:hAnsi="Arial" w:cs="Arial"/>
          <w:lang w:val="mk-MK"/>
        </w:rPr>
        <w:fldChar w:fldCharType="begin"/>
      </w:r>
      <w:r w:rsidR="001B344E">
        <w:rPr>
          <w:rFonts w:ascii="Arial" w:hAnsi="Arial" w:cs="Arial"/>
          <w:lang w:val="mk-MK"/>
        </w:rPr>
        <w:instrText xml:space="preserve"> LINK Excel.Sheet.8 C:\\ObrasciIzvrsiteli\\VORD.xls Sheet1!R2C16 \a \f 4 \r </w:instrText>
      </w:r>
      <w:r w:rsidR="001B344E">
        <w:rPr>
          <w:rFonts w:ascii="Arial" w:hAnsi="Arial" w:cs="Arial"/>
          <w:lang w:val="mk-MK"/>
        </w:rPr>
        <w:fldChar w:fldCharType="separate"/>
      </w:r>
      <w:r w:rsidR="001B344E">
        <w:rPr>
          <w:rFonts w:ascii="Arial" w:hAnsi="Arial" w:cs="Arial"/>
          <w:color w:val="000000"/>
          <w:lang w:val="mk-MK" w:eastAsia="mk-MK"/>
        </w:rPr>
        <w:t>75.770,00 ден.</w:t>
      </w:r>
      <w:r w:rsidR="001B344E">
        <w:rPr>
          <w:rFonts w:ascii="Arial" w:hAnsi="Arial" w:cs="Arial"/>
          <w:lang w:val="mk-MK"/>
        </w:rPr>
        <w:fldChar w:fldCharType="end"/>
      </w:r>
      <w:r w:rsidR="001B344E">
        <w:rPr>
          <w:rFonts w:ascii="Arial" w:hAnsi="Arial" w:cs="Arial"/>
          <w:lang w:val="mk-MK"/>
        </w:rPr>
        <w:t>, на ден 19.09.2023 година го донесува следниот</w:t>
      </w:r>
      <w:r w:rsidR="003F5FA2">
        <w:rPr>
          <w:rFonts w:ascii="Arial" w:hAnsi="Arial" w:cs="Arial"/>
          <w:lang w:val="mk-MK"/>
        </w:rPr>
        <w:t>:</w:t>
      </w:r>
      <w:r w:rsidR="003F5FA2" w:rsidRPr="003F5FA2">
        <w:rPr>
          <w:lang w:val="mk-MK"/>
        </w:rPr>
        <w:t xml:space="preserve"> </w:t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  <w:r w:rsidR="003F5FA2" w:rsidRPr="003F5FA2">
        <w:rPr>
          <w:lang w:val="mk-MK"/>
        </w:rPr>
        <w:tab/>
      </w:r>
    </w:p>
    <w:p w:rsidR="003F5FA2" w:rsidRDefault="003F5FA2">
      <w:pPr>
        <w:rPr>
          <w:rFonts w:ascii="Arial" w:hAnsi="Arial" w:cs="Arial"/>
          <w:b/>
          <w:lang w:val="mk-MK"/>
        </w:rPr>
      </w:pPr>
      <w:r w:rsidRPr="003F5FA2">
        <w:rPr>
          <w:rFonts w:ascii="Arial" w:hAnsi="Arial" w:cs="Arial"/>
          <w:lang w:val="mk-MK"/>
        </w:rPr>
        <w:t xml:space="preserve">              </w:t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 w:rsidRPr="003F5FA2">
        <w:rPr>
          <w:rFonts w:ascii="Arial" w:hAnsi="Arial" w:cs="Arial"/>
          <w:lang w:val="mk-MK"/>
        </w:rPr>
        <w:tab/>
      </w:r>
      <w:r>
        <w:rPr>
          <w:rFonts w:ascii="Arial" w:hAnsi="Arial" w:cs="Arial"/>
          <w:lang w:val="mk-MK"/>
        </w:rPr>
        <w:t xml:space="preserve">   </w:t>
      </w:r>
      <w:r w:rsidRPr="003F5FA2">
        <w:rPr>
          <w:rFonts w:ascii="Arial" w:hAnsi="Arial" w:cs="Arial"/>
          <w:lang w:val="mk-MK"/>
        </w:rPr>
        <w:t xml:space="preserve">  </w:t>
      </w:r>
      <w:r w:rsidR="004D0F11">
        <w:rPr>
          <w:rFonts w:ascii="Arial" w:hAnsi="Arial" w:cs="Arial"/>
          <w:lang w:val="mk-MK"/>
        </w:rPr>
        <w:t xml:space="preserve">   </w:t>
      </w:r>
      <w:r>
        <w:rPr>
          <w:rFonts w:ascii="Arial" w:hAnsi="Arial" w:cs="Arial"/>
          <w:b/>
          <w:lang w:val="mk-MK"/>
        </w:rPr>
        <w:t>З А К Л У Ч О К</w:t>
      </w:r>
    </w:p>
    <w:p w:rsidR="003F5FA2" w:rsidRDefault="003F5FA2">
      <w:pPr>
        <w:jc w:val="center"/>
        <w:rPr>
          <w:rFonts w:ascii="Arial" w:hAnsi="Arial" w:cs="Arial"/>
          <w:b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ЗА </w:t>
      </w:r>
      <w:r w:rsidR="001B344E">
        <w:rPr>
          <w:rFonts w:ascii="Arial" w:hAnsi="Arial" w:cs="Arial"/>
          <w:b/>
          <w:sz w:val="20"/>
          <w:lang w:val="mk-MK"/>
        </w:rPr>
        <w:t xml:space="preserve">ПРВА </w:t>
      </w:r>
      <w:r>
        <w:rPr>
          <w:rFonts w:ascii="Arial" w:hAnsi="Arial" w:cs="Arial"/>
          <w:b/>
          <w:sz w:val="20"/>
          <w:lang w:val="mk-MK"/>
        </w:rPr>
        <w:t>ПРОДАЖБА НА ПОДВИЖНИ ПРЕДМЕТИ СО УСНО ЈАВНО НАДДАВАЊЕ</w:t>
      </w:r>
    </w:p>
    <w:p w:rsidR="003F5FA2" w:rsidRDefault="009A10C6" w:rsidP="00BC0505">
      <w:pPr>
        <w:jc w:val="center"/>
        <w:rPr>
          <w:rFonts w:ascii="Arial" w:hAnsi="Arial" w:cs="Arial"/>
          <w:sz w:val="20"/>
          <w:lang w:val="mk-MK"/>
        </w:rPr>
      </w:pPr>
      <w:r>
        <w:rPr>
          <w:rFonts w:ascii="Arial" w:hAnsi="Arial" w:cs="Arial"/>
          <w:b/>
          <w:sz w:val="20"/>
          <w:lang w:val="mk-MK"/>
        </w:rPr>
        <w:t xml:space="preserve">(врз основа на членовите </w:t>
      </w:r>
      <w:r>
        <w:rPr>
          <w:rFonts w:ascii="Arial" w:hAnsi="Arial" w:cs="Arial"/>
          <w:b/>
          <w:sz w:val="20"/>
          <w:lang w:val="en-US"/>
        </w:rPr>
        <w:t>108</w:t>
      </w:r>
      <w:r w:rsidR="003F5FA2">
        <w:rPr>
          <w:rFonts w:ascii="Arial" w:hAnsi="Arial" w:cs="Arial"/>
          <w:b/>
          <w:sz w:val="20"/>
          <w:lang w:val="mk-MK"/>
        </w:rPr>
        <w:t xml:space="preserve"> и </w:t>
      </w:r>
      <w:r>
        <w:rPr>
          <w:rFonts w:ascii="Arial" w:hAnsi="Arial" w:cs="Arial"/>
          <w:b/>
          <w:sz w:val="20"/>
          <w:lang w:val="en-US"/>
        </w:rPr>
        <w:t>109</w:t>
      </w:r>
      <w:r w:rsidR="003F5FA2">
        <w:rPr>
          <w:rFonts w:ascii="Arial" w:hAnsi="Arial" w:cs="Arial"/>
          <w:b/>
          <w:sz w:val="20"/>
          <w:lang w:val="mk-MK"/>
        </w:rPr>
        <w:t xml:space="preserve">  од Законот за извршување)</w:t>
      </w:r>
      <w:r w:rsidR="003F5FA2">
        <w:rPr>
          <w:rFonts w:ascii="Arial" w:hAnsi="Arial" w:cs="Arial"/>
          <w:sz w:val="20"/>
          <w:lang w:val="mk-MK"/>
        </w:rPr>
        <w:tab/>
      </w:r>
    </w:p>
    <w:p w:rsidR="003F5FA2" w:rsidRDefault="003F5FA2">
      <w:pPr>
        <w:rPr>
          <w:rFonts w:ascii="Arial" w:hAnsi="Arial" w:cs="Arial"/>
          <w:lang w:val="mk-MK"/>
        </w:rPr>
      </w:pPr>
    </w:p>
    <w:p w:rsidR="00D30521" w:rsidRDefault="003F5FA2" w:rsidP="003F5FA2">
      <w:pPr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>СЕ ОПРЕДЕЛУВА  продажба со усно  јавно наддавање на следните подвижни предмети:</w:t>
      </w:r>
    </w:p>
    <w:p w:rsidR="00CD2621" w:rsidRDefault="00CD2621" w:rsidP="00CD262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1. Машина-преса за балирање на пластика, зелена боја, со назнака ДООЕЛ ОТПАД ОХРИД, налепница број 1085, </w:t>
      </w:r>
      <w:r w:rsidR="0082337B" w:rsidRPr="0082337B">
        <w:rPr>
          <w:rFonts w:ascii="Arial" w:hAnsi="Arial" w:cs="Arial"/>
          <w:b/>
          <w:lang w:val="mk-MK"/>
        </w:rPr>
        <w:t>со вредност</w:t>
      </w:r>
      <w:r w:rsidR="0082337B">
        <w:rPr>
          <w:rFonts w:ascii="Arial" w:hAnsi="Arial" w:cs="Arial"/>
          <w:b/>
          <w:lang w:val="mk-MK"/>
        </w:rPr>
        <w:t xml:space="preserve"> 319.800,00 денари,</w:t>
      </w:r>
      <w:r w:rsidR="0082337B">
        <w:rPr>
          <w:rFonts w:ascii="Arial" w:hAnsi="Arial" w:cs="Arial"/>
          <w:lang w:val="mk-MK"/>
        </w:rPr>
        <w:t xml:space="preserve"> </w:t>
      </w:r>
    </w:p>
    <w:p w:rsidR="0082337B" w:rsidRDefault="001C3057" w:rsidP="0082337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2. Машина, десно до главен влез,</w:t>
      </w:r>
      <w:r w:rsidR="00CD2621">
        <w:rPr>
          <w:rFonts w:ascii="Arial" w:hAnsi="Arial" w:cs="Arial"/>
          <w:lang w:val="mk-MK"/>
        </w:rPr>
        <w:t xml:space="preserve"> налепница број 1087, </w:t>
      </w:r>
      <w:r w:rsidR="0082337B" w:rsidRPr="0082337B">
        <w:rPr>
          <w:rFonts w:ascii="Arial" w:hAnsi="Arial" w:cs="Arial"/>
          <w:b/>
          <w:lang w:val="mk-MK"/>
        </w:rPr>
        <w:t>со вредност</w:t>
      </w:r>
      <w:r w:rsidR="0082337B">
        <w:rPr>
          <w:rFonts w:ascii="Arial" w:hAnsi="Arial" w:cs="Arial"/>
          <w:b/>
          <w:lang w:val="mk-MK"/>
        </w:rPr>
        <w:t xml:space="preserve"> </w:t>
      </w:r>
      <w:r>
        <w:rPr>
          <w:rFonts w:ascii="Arial" w:hAnsi="Arial" w:cs="Arial"/>
          <w:b/>
          <w:lang w:val="mk-MK"/>
        </w:rPr>
        <w:t>46</w:t>
      </w:r>
      <w:r w:rsidR="0082337B">
        <w:rPr>
          <w:rFonts w:ascii="Arial" w:hAnsi="Arial" w:cs="Arial"/>
          <w:b/>
          <w:lang w:val="mk-MK"/>
        </w:rPr>
        <w:t>.</w:t>
      </w:r>
      <w:r>
        <w:rPr>
          <w:rFonts w:ascii="Arial" w:hAnsi="Arial" w:cs="Arial"/>
          <w:b/>
          <w:lang w:val="mk-MK"/>
        </w:rPr>
        <w:t>125</w:t>
      </w:r>
      <w:r w:rsidR="0082337B">
        <w:rPr>
          <w:rFonts w:ascii="Arial" w:hAnsi="Arial" w:cs="Arial"/>
          <w:b/>
          <w:lang w:val="mk-MK"/>
        </w:rPr>
        <w:t>,00 денари,</w:t>
      </w:r>
      <w:r w:rsidR="0082337B">
        <w:rPr>
          <w:rFonts w:ascii="Arial" w:hAnsi="Arial" w:cs="Arial"/>
          <w:lang w:val="mk-MK"/>
        </w:rPr>
        <w:t xml:space="preserve"> </w:t>
      </w:r>
    </w:p>
    <w:p w:rsidR="0082337B" w:rsidRDefault="00CD2621" w:rsidP="0082337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3. Машина–плава, налепница број 1088,</w:t>
      </w:r>
      <w:r w:rsidR="0082337B" w:rsidRPr="0082337B">
        <w:rPr>
          <w:rFonts w:ascii="Arial" w:hAnsi="Arial" w:cs="Arial"/>
          <w:b/>
          <w:lang w:val="mk-MK"/>
        </w:rPr>
        <w:t xml:space="preserve"> со вредност</w:t>
      </w:r>
      <w:r w:rsidR="001C3057">
        <w:rPr>
          <w:rFonts w:ascii="Arial" w:hAnsi="Arial" w:cs="Arial"/>
          <w:b/>
          <w:lang w:val="mk-MK"/>
        </w:rPr>
        <w:t xml:space="preserve"> 52</w:t>
      </w:r>
      <w:r w:rsidR="0082337B">
        <w:rPr>
          <w:rFonts w:ascii="Arial" w:hAnsi="Arial" w:cs="Arial"/>
          <w:b/>
          <w:lang w:val="mk-MK"/>
        </w:rPr>
        <w:t>.</w:t>
      </w:r>
      <w:r w:rsidR="001C3057">
        <w:rPr>
          <w:rFonts w:ascii="Arial" w:hAnsi="Arial" w:cs="Arial"/>
          <w:b/>
          <w:lang w:val="mk-MK"/>
        </w:rPr>
        <w:t>275</w:t>
      </w:r>
      <w:r w:rsidR="0082337B">
        <w:rPr>
          <w:rFonts w:ascii="Arial" w:hAnsi="Arial" w:cs="Arial"/>
          <w:b/>
          <w:lang w:val="mk-MK"/>
        </w:rPr>
        <w:t>,00 денари,</w:t>
      </w:r>
      <w:r w:rsidR="0082337B">
        <w:rPr>
          <w:rFonts w:ascii="Arial" w:hAnsi="Arial" w:cs="Arial"/>
          <w:lang w:val="mk-MK"/>
        </w:rPr>
        <w:t xml:space="preserve"> </w:t>
      </w:r>
    </w:p>
    <w:p w:rsidR="00CD2621" w:rsidRDefault="0082337B" w:rsidP="00CD2621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4</w:t>
      </w:r>
      <w:r w:rsidR="00CD2621">
        <w:rPr>
          <w:rFonts w:ascii="Arial" w:hAnsi="Arial" w:cs="Arial"/>
          <w:lang w:val="mk-MK"/>
        </w:rPr>
        <w:t>. Машина висока, зелена-</w:t>
      </w:r>
      <w:r w:rsidR="00CD2621">
        <w:rPr>
          <w:rFonts w:ascii="Arial" w:hAnsi="Arial" w:cs="Arial"/>
        </w:rPr>
        <w:t xml:space="preserve">ZENICA-NP 26, </w:t>
      </w:r>
      <w:r w:rsidR="00CD2621">
        <w:rPr>
          <w:rFonts w:ascii="Arial" w:hAnsi="Arial" w:cs="Arial"/>
          <w:lang w:val="mk-MK"/>
        </w:rPr>
        <w:t>налепница број 10</w:t>
      </w:r>
      <w:r w:rsidR="00CD2621">
        <w:rPr>
          <w:rFonts w:ascii="Arial" w:hAnsi="Arial" w:cs="Arial"/>
        </w:rPr>
        <w:t>90</w:t>
      </w:r>
      <w:r w:rsidR="00CD2621">
        <w:rPr>
          <w:rFonts w:ascii="Arial" w:hAnsi="Arial" w:cs="Arial"/>
          <w:lang w:val="mk-MK"/>
        </w:rPr>
        <w:t xml:space="preserve">, </w:t>
      </w:r>
      <w:r w:rsidRPr="0082337B">
        <w:rPr>
          <w:rFonts w:ascii="Arial" w:hAnsi="Arial" w:cs="Arial"/>
          <w:b/>
          <w:lang w:val="mk-MK"/>
        </w:rPr>
        <w:t>со вредност</w:t>
      </w:r>
      <w:r w:rsidR="001C3057">
        <w:rPr>
          <w:rFonts w:ascii="Arial" w:hAnsi="Arial" w:cs="Arial"/>
          <w:b/>
          <w:lang w:val="mk-MK"/>
        </w:rPr>
        <w:t xml:space="preserve"> 67</w:t>
      </w:r>
      <w:r>
        <w:rPr>
          <w:rFonts w:ascii="Arial" w:hAnsi="Arial" w:cs="Arial"/>
          <w:b/>
          <w:lang w:val="mk-MK"/>
        </w:rPr>
        <w:t>.</w:t>
      </w:r>
      <w:r w:rsidR="001C3057">
        <w:rPr>
          <w:rFonts w:ascii="Arial" w:hAnsi="Arial" w:cs="Arial"/>
          <w:b/>
          <w:lang w:val="mk-MK"/>
        </w:rPr>
        <w:t>650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</w:t>
      </w:r>
    </w:p>
    <w:p w:rsidR="00CD2621" w:rsidRDefault="0082337B" w:rsidP="0082337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5</w:t>
      </w:r>
      <w:r w:rsidR="00CD2621">
        <w:rPr>
          <w:rFonts w:ascii="Arial" w:hAnsi="Arial" w:cs="Arial"/>
        </w:rPr>
        <w:t xml:space="preserve">. </w:t>
      </w:r>
      <w:r w:rsidR="00CD2621">
        <w:rPr>
          <w:rFonts w:ascii="Arial" w:hAnsi="Arial" w:cs="Arial"/>
          <w:lang w:val="mk-MK"/>
        </w:rPr>
        <w:t xml:space="preserve">Машина, темно плава-цилиндар, налепница број 1091, </w:t>
      </w:r>
      <w:r w:rsidRPr="0082337B">
        <w:rPr>
          <w:rFonts w:ascii="Arial" w:hAnsi="Arial" w:cs="Arial"/>
          <w:b/>
          <w:lang w:val="mk-MK"/>
        </w:rPr>
        <w:t>со вредност</w:t>
      </w:r>
      <w:r w:rsidR="001C3057">
        <w:rPr>
          <w:rFonts w:ascii="Arial" w:hAnsi="Arial" w:cs="Arial"/>
          <w:b/>
          <w:lang w:val="mk-MK"/>
        </w:rPr>
        <w:t xml:space="preserve"> 52</w:t>
      </w:r>
      <w:r>
        <w:rPr>
          <w:rFonts w:ascii="Arial" w:hAnsi="Arial" w:cs="Arial"/>
          <w:b/>
          <w:lang w:val="mk-MK"/>
        </w:rPr>
        <w:t>.</w:t>
      </w:r>
      <w:r w:rsidR="001C3057">
        <w:rPr>
          <w:rFonts w:ascii="Arial" w:hAnsi="Arial" w:cs="Arial"/>
          <w:b/>
          <w:lang w:val="mk-MK"/>
        </w:rPr>
        <w:t>275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 </w:t>
      </w:r>
    </w:p>
    <w:p w:rsidR="00D30521" w:rsidRDefault="0082337B" w:rsidP="0082337B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6</w:t>
      </w:r>
      <w:r w:rsidR="00CD2621">
        <w:rPr>
          <w:rFonts w:ascii="Arial" w:hAnsi="Arial" w:cs="Arial"/>
          <w:lang w:val="mk-MK"/>
        </w:rPr>
        <w:t xml:space="preserve">. Голема машина-када, со 3 правоаголни мешалици, поставени одозгора, со додатен страничен плав дел (сито), налепница број 1092, </w:t>
      </w:r>
      <w:r w:rsidRPr="0082337B">
        <w:rPr>
          <w:rFonts w:ascii="Arial" w:hAnsi="Arial" w:cs="Arial"/>
          <w:b/>
          <w:lang w:val="mk-MK"/>
        </w:rPr>
        <w:t>со вредност</w:t>
      </w:r>
      <w:r>
        <w:rPr>
          <w:rFonts w:ascii="Arial" w:hAnsi="Arial" w:cs="Arial"/>
          <w:b/>
          <w:lang w:val="mk-MK"/>
        </w:rPr>
        <w:t xml:space="preserve"> </w:t>
      </w:r>
      <w:r w:rsidR="001C3057">
        <w:rPr>
          <w:rFonts w:ascii="Arial" w:hAnsi="Arial" w:cs="Arial"/>
          <w:b/>
          <w:lang w:val="mk-MK"/>
        </w:rPr>
        <w:t>70.725</w:t>
      </w:r>
      <w:r>
        <w:rPr>
          <w:rFonts w:ascii="Arial" w:hAnsi="Arial" w:cs="Arial"/>
          <w:b/>
          <w:lang w:val="mk-MK"/>
        </w:rPr>
        <w:t>,00 денари,</w:t>
      </w:r>
      <w:r>
        <w:rPr>
          <w:rFonts w:ascii="Arial" w:hAnsi="Arial" w:cs="Arial"/>
          <w:lang w:val="mk-MK"/>
        </w:rPr>
        <w:t xml:space="preserve">  </w:t>
      </w:r>
    </w:p>
    <w:p w:rsidR="001C3057" w:rsidRDefault="001C3057" w:rsidP="0082337B">
      <w:pPr>
        <w:pStyle w:val="BodyText"/>
        <w:rPr>
          <w:rFonts w:ascii="Arial" w:hAnsi="Arial" w:cs="Arial"/>
        </w:rPr>
      </w:pPr>
    </w:p>
    <w:p w:rsidR="003F5FA2" w:rsidRPr="001439F7" w:rsidRDefault="003F5FA2" w:rsidP="00CD2621">
      <w:pPr>
        <w:ind w:firstLine="720"/>
        <w:rPr>
          <w:rFonts w:ascii="Arial" w:hAnsi="Arial" w:cs="Arial"/>
          <w:b/>
          <w:lang w:val="mk-MK"/>
        </w:rPr>
      </w:pPr>
      <w:r>
        <w:rPr>
          <w:rFonts w:ascii="Arial" w:hAnsi="Arial" w:cs="Arial"/>
          <w:lang w:val="mk-MK"/>
        </w:rPr>
        <w:t xml:space="preserve">која вредност претставува почетна цена за </w:t>
      </w:r>
      <w:r w:rsidRPr="001439F7">
        <w:rPr>
          <w:rFonts w:ascii="Arial" w:hAnsi="Arial" w:cs="Arial"/>
          <w:b/>
          <w:lang w:val="mk-MK"/>
        </w:rPr>
        <w:t>првото усно јавно наддавање.</w:t>
      </w:r>
    </w:p>
    <w:p w:rsidR="003F5FA2" w:rsidRPr="001439F7" w:rsidRDefault="003F5FA2">
      <w:pPr>
        <w:rPr>
          <w:rFonts w:ascii="Arial" w:hAnsi="Arial" w:cs="Arial"/>
          <w:b/>
          <w:lang w:val="mk-MK"/>
        </w:rPr>
      </w:pPr>
      <w:r w:rsidRPr="001439F7">
        <w:rPr>
          <w:rFonts w:ascii="Arial" w:hAnsi="Arial" w:cs="Arial"/>
          <w:b/>
          <w:lang w:val="mk-MK"/>
        </w:rPr>
        <w:tab/>
      </w:r>
    </w:p>
    <w:p w:rsidR="001439F7" w:rsidRPr="00D30521" w:rsidRDefault="003F5FA2" w:rsidP="001439F7">
      <w:pPr>
        <w:ind w:firstLine="720"/>
        <w:rPr>
          <w:rFonts w:ascii="Arial" w:hAnsi="Arial" w:cs="Arial"/>
          <w:lang w:val="en-US"/>
        </w:rPr>
      </w:pPr>
      <w:r>
        <w:rPr>
          <w:rFonts w:ascii="Arial" w:hAnsi="Arial" w:cs="Arial"/>
          <w:lang w:val="mk-MK"/>
        </w:rPr>
        <w:t>Предметите се оптоварени со следните товари:</w:t>
      </w:r>
      <w:r w:rsidR="001439F7">
        <w:rPr>
          <w:rFonts w:ascii="Arial" w:hAnsi="Arial" w:cs="Arial"/>
          <w:lang w:val="mk-MK"/>
        </w:rPr>
        <w:t xml:space="preserve"> залог во Заложен регистар.</w:t>
      </w:r>
    </w:p>
    <w:p w:rsidR="003F5FA2" w:rsidRDefault="003F5FA2" w:rsidP="00C545D2">
      <w:pPr>
        <w:pStyle w:val="BodyText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ab/>
        <w:t xml:space="preserve">Продажбата ќе се одржи на ден </w:t>
      </w:r>
      <w:r w:rsidR="003142FF" w:rsidRPr="003142FF">
        <w:rPr>
          <w:rFonts w:ascii="Arial" w:hAnsi="Arial" w:cs="Arial"/>
          <w:b/>
          <w:lang w:val="mk-MK"/>
        </w:rPr>
        <w:t>29.09.2023 година, в</w:t>
      </w:r>
      <w:r w:rsidRPr="003142FF">
        <w:rPr>
          <w:rFonts w:ascii="Arial" w:hAnsi="Arial" w:cs="Arial"/>
          <w:b/>
          <w:lang w:val="mk-MK"/>
        </w:rPr>
        <w:t xml:space="preserve">о </w:t>
      </w:r>
      <w:r w:rsidR="003142FF" w:rsidRPr="003142FF">
        <w:rPr>
          <w:rFonts w:ascii="Arial" w:hAnsi="Arial" w:cs="Arial"/>
          <w:b/>
          <w:lang w:val="mk-MK"/>
        </w:rPr>
        <w:t xml:space="preserve">12.00 </w:t>
      </w:r>
      <w:r w:rsidRPr="003142FF">
        <w:rPr>
          <w:rFonts w:ascii="Arial" w:hAnsi="Arial" w:cs="Arial"/>
          <w:b/>
          <w:lang w:val="mk-MK"/>
        </w:rPr>
        <w:t>часот</w:t>
      </w:r>
      <w:r w:rsidR="003142FF">
        <w:rPr>
          <w:rFonts w:ascii="Arial" w:hAnsi="Arial" w:cs="Arial"/>
          <w:b/>
          <w:lang w:val="mk-MK"/>
        </w:rPr>
        <w:t>,</w:t>
      </w:r>
      <w:r>
        <w:rPr>
          <w:rFonts w:ascii="Arial" w:hAnsi="Arial" w:cs="Arial"/>
          <w:lang w:val="mk-MK"/>
        </w:rPr>
        <w:t xml:space="preserve"> во просториите на</w:t>
      </w:r>
      <w:r w:rsidR="003142FF" w:rsidRPr="003142FF">
        <w:rPr>
          <w:rFonts w:ascii="Arial" w:hAnsi="Arial" w:cs="Arial"/>
          <w:lang w:val="mk-MK"/>
        </w:rPr>
        <w:t xml:space="preserve"> </w:t>
      </w:r>
      <w:r w:rsidR="003142FF">
        <w:rPr>
          <w:rFonts w:ascii="Arial" w:hAnsi="Arial" w:cs="Arial"/>
          <w:lang w:val="mk-MK"/>
        </w:rPr>
        <w:t xml:space="preserve">Извршител </w:t>
      </w:r>
      <w:proofErr w:type="spellStart"/>
      <w:r w:rsidR="003142FF" w:rsidRPr="003142FF">
        <w:rPr>
          <w:rFonts w:ascii="Arial" w:hAnsi="Arial" w:cs="Arial"/>
          <w:bCs/>
          <w:color w:val="000000"/>
        </w:rPr>
        <w:t>Саветка</w:t>
      </w:r>
      <w:proofErr w:type="spellEnd"/>
      <w:r w:rsidR="003142FF" w:rsidRPr="003142FF">
        <w:rPr>
          <w:rFonts w:ascii="Arial" w:hAnsi="Arial" w:cs="Arial"/>
          <w:bCs/>
          <w:color w:val="000000"/>
        </w:rPr>
        <w:t xml:space="preserve"> </w:t>
      </w:r>
      <w:proofErr w:type="spellStart"/>
      <w:r w:rsidR="003142FF" w:rsidRPr="003142FF">
        <w:rPr>
          <w:rFonts w:ascii="Arial" w:hAnsi="Arial" w:cs="Arial"/>
          <w:bCs/>
          <w:color w:val="000000"/>
        </w:rPr>
        <w:t>Георгиева</w:t>
      </w:r>
      <w:proofErr w:type="spellEnd"/>
      <w:r w:rsidR="003142FF" w:rsidRPr="003142FF">
        <w:rPr>
          <w:rFonts w:ascii="Arial" w:hAnsi="Arial" w:cs="Arial"/>
          <w:lang w:val="mk-MK"/>
        </w:rPr>
        <w:t xml:space="preserve"> од </w:t>
      </w:r>
      <w:proofErr w:type="spellStart"/>
      <w:r w:rsidR="003142FF" w:rsidRPr="003142FF">
        <w:rPr>
          <w:rFonts w:ascii="Arial" w:hAnsi="Arial" w:cs="Arial"/>
          <w:bCs/>
          <w:color w:val="000000"/>
        </w:rPr>
        <w:t>Струмица</w:t>
      </w:r>
      <w:proofErr w:type="spellEnd"/>
      <w:r w:rsidR="003142FF" w:rsidRPr="003142FF">
        <w:rPr>
          <w:rFonts w:ascii="Arial" w:hAnsi="Arial" w:cs="Arial"/>
          <w:bCs/>
          <w:color w:val="000000"/>
          <w:lang w:val="mk-MK"/>
        </w:rPr>
        <w:t xml:space="preserve">, </w:t>
      </w:r>
      <w:r w:rsidR="003142FF">
        <w:rPr>
          <w:rFonts w:ascii="Arial" w:hAnsi="Arial" w:cs="Arial"/>
          <w:bCs/>
          <w:color w:val="000000"/>
          <w:lang w:val="mk-MK"/>
        </w:rPr>
        <w:t>ул.Ленинова ГТЦ бр.14/1-13</w:t>
      </w:r>
      <w:r w:rsidRPr="003142FF">
        <w:rPr>
          <w:rFonts w:ascii="Arial" w:hAnsi="Arial" w:cs="Arial"/>
          <w:lang w:val="mk-MK"/>
        </w:rPr>
        <w:t>.</w:t>
      </w:r>
    </w:p>
    <w:p w:rsidR="00C545D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Продажбата на предметите ќе се објави во дневниот весник</w:t>
      </w:r>
      <w:r w:rsidR="003142FF">
        <w:rPr>
          <w:rFonts w:ascii="Arial" w:hAnsi="Arial" w:cs="Arial"/>
          <w:lang w:val="mk-MK"/>
        </w:rPr>
        <w:t>-Нова Македонија и електронски на веб страницата на Комората</w:t>
      </w:r>
      <w:r>
        <w:rPr>
          <w:rFonts w:ascii="Arial" w:hAnsi="Arial" w:cs="Arial"/>
          <w:lang w:val="mk-MK"/>
        </w:rPr>
        <w:t>.</w:t>
      </w:r>
    </w:p>
    <w:p w:rsidR="00360457" w:rsidRDefault="00360457" w:rsidP="00360457">
      <w:pPr>
        <w:ind w:firstLine="720"/>
        <w:jc w:val="both"/>
        <w:rPr>
          <w:rFonts w:ascii="Arial" w:hAnsi="Arial" w:cs="Arial"/>
          <w:lang w:val="mk-MK"/>
        </w:rPr>
      </w:pPr>
      <w:r w:rsidRPr="00360457">
        <w:rPr>
          <w:rFonts w:ascii="Arial" w:hAnsi="Arial" w:cs="Arial"/>
          <w:b/>
          <w:lang w:val="mk-MK"/>
        </w:rPr>
        <w:t>За предметот под точка 1,</w:t>
      </w:r>
      <w:r>
        <w:rPr>
          <w:rFonts w:ascii="Arial" w:hAnsi="Arial" w:cs="Arial"/>
          <w:lang w:val="mk-MK"/>
        </w:rPr>
        <w:t xml:space="preserve"> на јавното наддавање можат да учествуваат само лица кои претходно положиле гаранција која изнесува 1/10 (една десеттина) од вредноста на предметот. </w:t>
      </w:r>
    </w:p>
    <w:p w:rsidR="00360457" w:rsidRDefault="00360457" w:rsidP="003604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color w:val="000000"/>
          <w:lang w:val="mk-MK" w:eastAsia="mk-MK"/>
        </w:rPr>
        <w:t>300030000098247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mk-MK"/>
        </w:rPr>
        <w:t xml:space="preserve">која се води кај </w:t>
      </w:r>
      <w:r>
        <w:rPr>
          <w:rFonts w:ascii="Arial" w:hAnsi="Arial" w:cs="Arial"/>
          <w:color w:val="000000"/>
          <w:lang w:val="mk-MK" w:eastAsia="mk-MK"/>
        </w:rPr>
        <w:t>Комерцијална Банка АД Скопје</w:t>
      </w:r>
      <w:r>
        <w:rPr>
          <w:rFonts w:ascii="Arial" w:hAnsi="Arial" w:cs="Arial"/>
          <w:lang w:val="mk-MK"/>
        </w:rPr>
        <w:t xml:space="preserve"> и даночен број </w:t>
      </w:r>
      <w:r>
        <w:rPr>
          <w:rFonts w:ascii="Arial" w:hAnsi="Arial" w:cs="Arial"/>
          <w:color w:val="000000"/>
          <w:lang w:val="mk-MK" w:eastAsia="mk-MK"/>
        </w:rPr>
        <w:t>МК5027006113099</w:t>
      </w:r>
      <w:r>
        <w:rPr>
          <w:rFonts w:ascii="Arial" w:hAnsi="Arial" w:cs="Arial"/>
          <w:lang w:val="en-US"/>
        </w:rPr>
        <w:t>.</w:t>
      </w:r>
    </w:p>
    <w:p w:rsidR="00360457" w:rsidRDefault="00360457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:rsidR="003F5FA2" w:rsidRDefault="003F5FA2">
      <w:pPr>
        <w:ind w:firstLine="720"/>
        <w:jc w:val="both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Купувачот е должен да ја положи вкупната цена на предметите, веднаш </w:t>
      </w:r>
      <w:r w:rsidR="00D30521">
        <w:rPr>
          <w:rFonts w:ascii="Arial" w:hAnsi="Arial" w:cs="Arial"/>
          <w:lang w:val="mk-MK"/>
        </w:rPr>
        <w:t xml:space="preserve">по заклучувањето на наддавањето, </w:t>
      </w:r>
      <w:r w:rsidR="00D30521" w:rsidRPr="00D30521">
        <w:rPr>
          <w:rFonts w:ascii="Arial" w:hAnsi="Arial" w:cs="Arial"/>
          <w:lang w:val="mk-MK"/>
        </w:rPr>
        <w:t>а најдоцна во рок од три дена согласно член 112 став (1) од Законот за извршување.</w:t>
      </w:r>
    </w:p>
    <w:p w:rsidR="00935E0F" w:rsidRDefault="003F5FA2" w:rsidP="00C545D2">
      <w:pPr>
        <w:pStyle w:val="BodyText"/>
        <w:ind w:firstLine="720"/>
        <w:rPr>
          <w:rFonts w:ascii="Arial" w:hAnsi="Arial" w:cs="Arial"/>
          <w:lang w:val="mk-MK"/>
        </w:rPr>
      </w:pPr>
      <w:r>
        <w:rPr>
          <w:rFonts w:ascii="Arial" w:hAnsi="Arial" w:cs="Arial"/>
          <w:lang w:val="mk-MK"/>
        </w:rPr>
        <w:t xml:space="preserve">Предметите што се </w:t>
      </w:r>
      <w:r w:rsidR="00D30521">
        <w:rPr>
          <w:rFonts w:ascii="Arial" w:hAnsi="Arial" w:cs="Arial"/>
          <w:lang w:val="mk-MK"/>
        </w:rPr>
        <w:t>ставени</w:t>
      </w:r>
      <w:r>
        <w:rPr>
          <w:rFonts w:ascii="Arial" w:hAnsi="Arial" w:cs="Arial"/>
          <w:lang w:val="mk-MK"/>
        </w:rPr>
        <w:t xml:space="preserve"> на продажба може да се разгледаат кај </w:t>
      </w:r>
      <w:r w:rsidR="00111BC3">
        <w:rPr>
          <w:rFonts w:ascii="Arial" w:hAnsi="Arial" w:cs="Arial"/>
          <w:lang w:val="mk-MK"/>
        </w:rPr>
        <w:t xml:space="preserve">третото лице на плац во дворот на фирмата Конфекција и трикотажа АД ЕДИНСТВО Струмица. </w:t>
      </w:r>
    </w:p>
    <w:p w:rsidR="00D30521" w:rsidRDefault="00D30521">
      <w:pPr>
        <w:ind w:firstLine="720"/>
        <w:jc w:val="both"/>
        <w:rPr>
          <w:rFonts w:ascii="Arial" w:hAnsi="Arial" w:cs="Arial"/>
          <w:lang w:val="mk-MK"/>
        </w:rPr>
      </w:pPr>
      <w:r w:rsidRPr="00D30521">
        <w:rPr>
          <w:rFonts w:ascii="Arial" w:hAnsi="Arial" w:cs="Arial"/>
          <w:lang w:val="mk-MK"/>
        </w:rPr>
        <w:t>Овој заклучок  се доставува до странките, а на учесниците на надавањето по нивно барање.</w:t>
      </w:r>
    </w:p>
    <w:p w:rsidR="001B344E" w:rsidRDefault="001B344E" w:rsidP="001B344E">
      <w:pPr>
        <w:ind w:left="5760" w:firstLine="720"/>
        <w:jc w:val="both"/>
        <w:rPr>
          <w:rFonts w:ascii="Arial" w:hAnsi="Arial" w:cs="Arial"/>
          <w:lang w:val="mk-MK"/>
        </w:rPr>
      </w:pPr>
      <w:r>
        <w:rPr>
          <w:rFonts w:ascii="Times New Roman" w:hAnsi="Times New Roman"/>
          <w:lang w:val="mk-MK"/>
        </w:rPr>
        <w:t xml:space="preserve">    ЗАМЕНИК</w:t>
      </w:r>
      <w:r>
        <w:rPr>
          <w:rFonts w:cs="MAC C Times"/>
          <w:lang w:val="mk-MK"/>
        </w:rPr>
        <w:t xml:space="preserve"> </w:t>
      </w:r>
      <w:r>
        <w:rPr>
          <w:rFonts w:ascii="Arial" w:hAnsi="Arial" w:cs="Arial"/>
          <w:lang w:val="mk-MK"/>
        </w:rPr>
        <w:t>ИЗВРШИТЕЛ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86"/>
        <w:gridCol w:w="5235"/>
      </w:tblGrid>
      <w:tr w:rsidR="001B344E" w:rsidTr="001B344E">
        <w:tc>
          <w:tcPr>
            <w:tcW w:w="5377" w:type="dxa"/>
          </w:tcPr>
          <w:p w:rsidR="001B344E" w:rsidRDefault="001B344E">
            <w:pPr>
              <w:spacing w:line="276" w:lineRule="auto"/>
              <w:jc w:val="both"/>
              <w:rPr>
                <w:lang w:val="mk-MK"/>
              </w:rPr>
            </w:pPr>
          </w:p>
        </w:tc>
        <w:tc>
          <w:tcPr>
            <w:tcW w:w="5377" w:type="dxa"/>
            <w:hideMark/>
          </w:tcPr>
          <w:p w:rsidR="004909C6" w:rsidRDefault="001B344E" w:rsidP="00BC0505">
            <w:pPr>
              <w:spacing w:line="276" w:lineRule="auto"/>
              <w:rPr>
                <w:rFonts w:ascii="Arial" w:hAnsi="Arial" w:cs="Arial"/>
                <w:bCs/>
                <w:color w:val="000000"/>
                <w:lang w:val="mk-MK" w:eastAsia="mk-MK"/>
              </w:rPr>
            </w:pPr>
            <w:r>
              <w:rPr>
                <w:rFonts w:ascii="Arial" w:hAnsi="Arial" w:cs="Arial"/>
                <w:bCs/>
                <w:color w:val="000000"/>
                <w:lang w:val="mk-MK" w:eastAsia="mk-MK"/>
              </w:rPr>
              <w:t xml:space="preserve">                          Александар Чамовски</w:t>
            </w:r>
          </w:p>
        </w:tc>
      </w:tr>
    </w:tbl>
    <w:p w:rsidR="001B344E" w:rsidRDefault="001B344E" w:rsidP="001B344E">
      <w:pPr>
        <w:jc w:val="both"/>
        <w:rPr>
          <w:lang w:val="mk-MK"/>
        </w:rPr>
      </w:pPr>
      <w:r>
        <w:rPr>
          <w:lang w:val="mk-MK"/>
        </w:rPr>
        <w:t xml:space="preserve">              </w:t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</w:r>
      <w:r>
        <w:rPr>
          <w:lang w:val="mk-MK"/>
        </w:rPr>
        <w:tab/>
        <w:t xml:space="preserve">        </w:t>
      </w:r>
    </w:p>
    <w:sectPr w:rsidR="001B344E" w:rsidSect="007645DB">
      <w:pgSz w:w="11907" w:h="16840" w:code="9"/>
      <w:pgMar w:top="567" w:right="851" w:bottom="567" w:left="851" w:header="720" w:footer="720" w:gutter="0"/>
      <w:cols w:space="720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4D0"/>
    <w:rsid w:val="000362E6"/>
    <w:rsid w:val="00061A1D"/>
    <w:rsid w:val="000A0DD6"/>
    <w:rsid w:val="00111BC3"/>
    <w:rsid w:val="00120261"/>
    <w:rsid w:val="001439F7"/>
    <w:rsid w:val="00152D40"/>
    <w:rsid w:val="001B344E"/>
    <w:rsid w:val="001C3057"/>
    <w:rsid w:val="00272CF5"/>
    <w:rsid w:val="002F7F66"/>
    <w:rsid w:val="00300BF0"/>
    <w:rsid w:val="003142FF"/>
    <w:rsid w:val="00360457"/>
    <w:rsid w:val="00361EE0"/>
    <w:rsid w:val="00391CB9"/>
    <w:rsid w:val="003C7672"/>
    <w:rsid w:val="003F0851"/>
    <w:rsid w:val="003F5FA2"/>
    <w:rsid w:val="003F65F4"/>
    <w:rsid w:val="004215A0"/>
    <w:rsid w:val="00475736"/>
    <w:rsid w:val="004909C6"/>
    <w:rsid w:val="004B0193"/>
    <w:rsid w:val="004B2CE3"/>
    <w:rsid w:val="004C3999"/>
    <w:rsid w:val="004D0F11"/>
    <w:rsid w:val="004F539B"/>
    <w:rsid w:val="00652065"/>
    <w:rsid w:val="006803FC"/>
    <w:rsid w:val="0068420E"/>
    <w:rsid w:val="0068739E"/>
    <w:rsid w:val="006B4A73"/>
    <w:rsid w:val="006F5B02"/>
    <w:rsid w:val="00720CFA"/>
    <w:rsid w:val="007645DB"/>
    <w:rsid w:val="007E0211"/>
    <w:rsid w:val="008171CA"/>
    <w:rsid w:val="0082337B"/>
    <w:rsid w:val="00830FFF"/>
    <w:rsid w:val="00865181"/>
    <w:rsid w:val="00872772"/>
    <w:rsid w:val="00935E0F"/>
    <w:rsid w:val="00941992"/>
    <w:rsid w:val="009A10C6"/>
    <w:rsid w:val="00A12070"/>
    <w:rsid w:val="00A13FBF"/>
    <w:rsid w:val="00A67943"/>
    <w:rsid w:val="00A7085D"/>
    <w:rsid w:val="00AC1C5C"/>
    <w:rsid w:val="00B3562A"/>
    <w:rsid w:val="00B401EC"/>
    <w:rsid w:val="00B86D6C"/>
    <w:rsid w:val="00B86E93"/>
    <w:rsid w:val="00BC0505"/>
    <w:rsid w:val="00BE1708"/>
    <w:rsid w:val="00C545D2"/>
    <w:rsid w:val="00C64A8B"/>
    <w:rsid w:val="00CB77FC"/>
    <w:rsid w:val="00CD2621"/>
    <w:rsid w:val="00D144D0"/>
    <w:rsid w:val="00D30521"/>
    <w:rsid w:val="00D72C80"/>
    <w:rsid w:val="00DA3212"/>
    <w:rsid w:val="00DF02A7"/>
    <w:rsid w:val="00E7553E"/>
    <w:rsid w:val="00F63E62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MAC C Times" w:hAnsi="MAC C Times"/>
      <w:sz w:val="24"/>
      <w:szCs w:val="24"/>
      <w:lang w:val="en-GB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pPr>
      <w:jc w:val="both"/>
    </w:pPr>
    <w:rPr>
      <w:lang w:val="en-US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CB77FC"/>
    <w:rPr>
      <w:rFonts w:ascii="MAC C Times" w:hAnsi="MAC C Times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ownloads\&#1047;&#1072;&#1082;.%20%20&#1079;&#1072;%20&#1087;&#1088;&#1086;.%20&#1085;&#1072;%20&#1087;&#1086;&#1076;.%20&#1087;&#1088;&#1077;&#1076;&#1084;&#1077;&#1090;&#1080;%20&#1089;&#1086;%20&#1091;&#1089;&#1085;&#1086;%20&#1085;&#1072;&#1076;&#1076;&#1072;&#1074;&#1072;&#1114;&#1077;_&#1045;&#1042;&#1056;&#1054;&#1047;&#1054;&#1051;&#1048;%2019.09.2023_82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Зак.  за про. на под. предмети со усно наддавање_ЕВРОЗОЛИ 19.09.2023_823</Template>
  <TotalTime>1</TotalTime>
  <Pages>1</Pages>
  <Words>631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ЗАКЛУЧОК ЗА ПРОДАЖБА НА ПОДВИЖНИ ПРЕДМЕТИ СО УСНО ЈАВНО НАДДАВАЊЕ (врз основа на член 96 и член 97 став 1 од Законот за извршување</vt:lpstr>
    </vt:vector>
  </TitlesOfParts>
  <Company/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ЗАКЛУЧОК ЗА ПРОДАЖБА НА ПОДВИЖНИ ПРЕДМЕТИ СО УСНО ЈАВНО НАДДАВАЊЕ (врз основа на член 96 и член 97 став 1 од Законот за извршување</dc:title>
  <dc:creator>Windows User</dc:creator>
  <cp:lastModifiedBy>Windows User</cp:lastModifiedBy>
  <cp:revision>1</cp:revision>
  <cp:lastPrinted>2023-09-19T10:39:00Z</cp:lastPrinted>
  <dcterms:created xsi:type="dcterms:W3CDTF">2023-09-19T13:13:00Z</dcterms:created>
  <dcterms:modified xsi:type="dcterms:W3CDTF">2023-09-19T13:14:00Z</dcterms:modified>
</cp:coreProperties>
</file>