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FCB99" w14:textId="77777777" w:rsidR="00EB02F2" w:rsidRPr="0024030B" w:rsidRDefault="004F4016" w:rsidP="00EB02F2">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sz w:val="20"/>
          <w:szCs w:val="20"/>
        </w:rPr>
        <w:t xml:space="preserve"> </w:t>
      </w:r>
      <w:bookmarkStart w:id="0" w:name="PriemStranki"/>
      <w:bookmarkEnd w:id="0"/>
      <w:r w:rsidR="0024030B">
        <w:rPr>
          <w:rFonts w:ascii="Arial" w:hAnsi="Arial" w:cs="Arial"/>
          <w:sz w:val="20"/>
          <w:szCs w:val="20"/>
        </w:rPr>
        <w:t xml:space="preserve">Прием на </w:t>
      </w:r>
      <w:r w:rsidR="0024030B" w:rsidRPr="0024030B">
        <w:rPr>
          <w:rFonts w:ascii="Arial" w:hAnsi="Arial" w:cs="Arial"/>
          <w:color w:val="000000" w:themeColor="text1"/>
          <w:sz w:val="20"/>
          <w:szCs w:val="20"/>
        </w:rPr>
        <w:t>странки: четврток од 11:00 до 14:00 часот</w:t>
      </w:r>
    </w:p>
    <w:p w14:paraId="3352A1EC" w14:textId="77777777" w:rsidR="00EB02F2" w:rsidRPr="0024030B"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041A9F73" w14:textId="77777777" w:rsidR="00EB02F2" w:rsidRPr="0024030B" w:rsidRDefault="00EB02F2" w:rsidP="00F65B23">
      <w:pPr>
        <w:autoSpaceDE w:val="0"/>
        <w:autoSpaceDN w:val="0"/>
        <w:adjustRightInd w:val="0"/>
        <w:spacing w:after="0" w:line="240" w:lineRule="auto"/>
        <w:rPr>
          <w:rFonts w:ascii="Arial" w:hAnsi="Arial" w:cs="Arial"/>
          <w:color w:val="000000" w:themeColor="text1"/>
          <w:sz w:val="20"/>
          <w:szCs w:val="20"/>
          <w:lang w:val="en-US"/>
        </w:rPr>
      </w:pPr>
    </w:p>
    <w:p w14:paraId="0C63A18C" w14:textId="77777777" w:rsidR="00F65B23" w:rsidRPr="0024030B" w:rsidRDefault="00EB02F2" w:rsidP="00F65B23">
      <w:pPr>
        <w:autoSpaceDE w:val="0"/>
        <w:autoSpaceDN w:val="0"/>
        <w:adjustRightInd w:val="0"/>
        <w:spacing w:after="0" w:line="240" w:lineRule="auto"/>
        <w:rPr>
          <w:rFonts w:ascii="Arial" w:hAnsi="Arial" w:cs="Arial"/>
          <w:color w:val="000000" w:themeColor="text1"/>
          <w:sz w:val="20"/>
          <w:szCs w:val="20"/>
        </w:rPr>
      </w:pPr>
      <w:r w:rsidRPr="0024030B">
        <w:rPr>
          <w:rFonts w:ascii="Arial" w:hAnsi="Arial" w:cs="Arial"/>
          <w:color w:val="000000" w:themeColor="text1"/>
          <w:sz w:val="20"/>
          <w:szCs w:val="20"/>
          <w:lang w:val="en-US"/>
        </w:rPr>
        <w:t xml:space="preserve">       </w:t>
      </w:r>
      <w:r w:rsidR="004F4016" w:rsidRPr="0024030B">
        <w:rPr>
          <w:rFonts w:ascii="Arial" w:hAnsi="Arial" w:cs="Arial"/>
          <w:color w:val="000000" w:themeColor="text1"/>
          <w:sz w:val="20"/>
          <w:szCs w:val="20"/>
        </w:rPr>
        <w:t xml:space="preserve">      </w:t>
      </w:r>
      <w:r w:rsidR="00F65B23" w:rsidRPr="0024030B">
        <w:rPr>
          <w:rFonts w:ascii="Arial" w:hAnsi="Arial" w:cs="Arial"/>
          <w:color w:val="000000" w:themeColor="text1"/>
          <w:sz w:val="20"/>
          <w:szCs w:val="20"/>
        </w:rPr>
        <w:t xml:space="preserve"> </w:t>
      </w:r>
      <w:r w:rsidR="00D70936" w:rsidRPr="0024030B">
        <w:rPr>
          <w:noProof/>
          <w:color w:val="000000" w:themeColor="text1"/>
          <w:lang w:eastAsia="mk-MK"/>
        </w:rPr>
        <w:drawing>
          <wp:inline distT="0" distB="0" distL="0" distR="0" wp14:anchorId="6B9CCE73" wp14:editId="79A90E4F">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5EDE414A" w14:textId="77777777" w:rsidR="00F65B23" w:rsidRPr="0024030B" w:rsidRDefault="00F65B23" w:rsidP="00F65B23">
      <w:pPr>
        <w:autoSpaceDE w:val="0"/>
        <w:autoSpaceDN w:val="0"/>
        <w:adjustRightInd w:val="0"/>
        <w:spacing w:after="0" w:line="240" w:lineRule="auto"/>
        <w:rPr>
          <w:rFonts w:ascii="Arial" w:hAnsi="Arial" w:cs="Arial"/>
          <w:b/>
          <w:bCs/>
          <w:color w:val="000000" w:themeColor="text1"/>
          <w:sz w:val="20"/>
          <w:szCs w:val="20"/>
          <w:lang w:val="en-US"/>
        </w:rPr>
      </w:pPr>
      <w:r w:rsidRPr="0024030B">
        <w:rPr>
          <w:rFonts w:ascii="Arial" w:hAnsi="Arial" w:cs="Arial"/>
          <w:b/>
          <w:bCs/>
          <w:color w:val="000000" w:themeColor="text1"/>
          <w:sz w:val="20"/>
          <w:szCs w:val="20"/>
        </w:rPr>
        <w:t xml:space="preserve">   И З В Р Ш И Т Е Л                                                                    </w:t>
      </w:r>
      <w:r w:rsidRPr="0024030B">
        <w:rPr>
          <w:rFonts w:ascii="Arial" w:hAnsi="Arial" w:cs="Arial"/>
          <w:b/>
          <w:bCs/>
          <w:color w:val="000000" w:themeColor="text1"/>
          <w:sz w:val="20"/>
          <w:szCs w:val="20"/>
        </w:rPr>
        <w:tab/>
        <w:t xml:space="preserve">                               </w:t>
      </w:r>
      <w:r w:rsidRPr="0024030B">
        <w:rPr>
          <w:rFonts w:ascii="Arial" w:hAnsi="Arial" w:cs="Arial"/>
          <w:bCs/>
          <w:color w:val="000000" w:themeColor="text1"/>
          <w:sz w:val="20"/>
          <w:szCs w:val="20"/>
        </w:rPr>
        <w:t>Образец бр.</w:t>
      </w:r>
      <w:r w:rsidR="006843A8" w:rsidRPr="0024030B">
        <w:rPr>
          <w:rFonts w:ascii="Arial" w:hAnsi="Arial" w:cs="Arial"/>
          <w:bCs/>
          <w:color w:val="000000" w:themeColor="text1"/>
          <w:sz w:val="20"/>
          <w:szCs w:val="20"/>
          <w:lang w:val="en-US"/>
        </w:rPr>
        <w:t>66</w:t>
      </w:r>
    </w:p>
    <w:p w14:paraId="0F7BA1A8" w14:textId="77777777" w:rsidR="00F65B23" w:rsidRPr="0024030B" w:rsidRDefault="00F65B23" w:rsidP="00F65B23">
      <w:pPr>
        <w:autoSpaceDE w:val="0"/>
        <w:autoSpaceDN w:val="0"/>
        <w:adjustRightInd w:val="0"/>
        <w:spacing w:after="0" w:line="240" w:lineRule="auto"/>
        <w:rPr>
          <w:rFonts w:ascii="Arial" w:hAnsi="Arial" w:cs="Arial"/>
          <w:b/>
          <w:bCs/>
          <w:color w:val="000000" w:themeColor="text1"/>
          <w:sz w:val="20"/>
          <w:szCs w:val="20"/>
        </w:rPr>
      </w:pPr>
      <w:r w:rsidRPr="0024030B">
        <w:rPr>
          <w:rFonts w:ascii="Arial" w:hAnsi="Arial" w:cs="Arial"/>
          <w:b/>
          <w:bCs/>
          <w:color w:val="000000" w:themeColor="text1"/>
          <w:sz w:val="20"/>
          <w:szCs w:val="20"/>
        </w:rPr>
        <w:t xml:space="preserve">  </w:t>
      </w:r>
      <w:bookmarkStart w:id="1" w:name="Ime"/>
      <w:bookmarkEnd w:id="1"/>
      <w:r w:rsidR="0024030B" w:rsidRPr="0024030B">
        <w:rPr>
          <w:rFonts w:ascii="Arial" w:hAnsi="Arial" w:cs="Arial"/>
          <w:b/>
          <w:bCs/>
          <w:color w:val="000000" w:themeColor="text1"/>
          <w:sz w:val="20"/>
          <w:szCs w:val="20"/>
        </w:rPr>
        <w:t>Гордан Станковиќ</w:t>
      </w:r>
    </w:p>
    <w:p w14:paraId="14F5617B" w14:textId="77777777" w:rsidR="00596766" w:rsidRPr="0024030B" w:rsidRDefault="00F65B23" w:rsidP="00596766">
      <w:pPr>
        <w:autoSpaceDE w:val="0"/>
        <w:autoSpaceDN w:val="0"/>
        <w:adjustRightInd w:val="0"/>
        <w:spacing w:after="0" w:line="240" w:lineRule="auto"/>
        <w:rPr>
          <w:rFonts w:ascii="Arial" w:hAnsi="Arial" w:cs="Arial"/>
          <w:b/>
          <w:bCs/>
          <w:color w:val="000000" w:themeColor="text1"/>
          <w:sz w:val="20"/>
          <w:szCs w:val="20"/>
        </w:rPr>
      </w:pPr>
      <w:r w:rsidRPr="0024030B">
        <w:rPr>
          <w:rFonts w:ascii="Arial" w:hAnsi="Arial" w:cs="Arial"/>
          <w:b/>
          <w:bCs/>
          <w:color w:val="000000" w:themeColor="text1"/>
          <w:sz w:val="20"/>
          <w:szCs w:val="20"/>
        </w:rPr>
        <w:t>именуван за подрачјето</w:t>
      </w:r>
    </w:p>
    <w:p w14:paraId="24A96F0C" w14:textId="77777777" w:rsidR="00596766" w:rsidRPr="0024030B" w:rsidRDefault="00F65B23" w:rsidP="00596766">
      <w:pPr>
        <w:autoSpaceDE w:val="0"/>
        <w:autoSpaceDN w:val="0"/>
        <w:adjustRightInd w:val="0"/>
        <w:spacing w:after="0" w:line="240" w:lineRule="auto"/>
        <w:rPr>
          <w:rFonts w:ascii="Arial" w:hAnsi="Arial" w:cs="Arial"/>
          <w:b/>
          <w:bCs/>
          <w:color w:val="000000" w:themeColor="text1"/>
          <w:sz w:val="20"/>
          <w:szCs w:val="20"/>
        </w:rPr>
      </w:pPr>
      <w:r w:rsidRPr="0024030B">
        <w:rPr>
          <w:rFonts w:ascii="Arial" w:hAnsi="Arial" w:cs="Arial"/>
          <w:b/>
          <w:bCs/>
          <w:color w:val="000000" w:themeColor="text1"/>
          <w:sz w:val="20"/>
          <w:szCs w:val="20"/>
        </w:rPr>
        <w:t xml:space="preserve"> </w:t>
      </w:r>
      <w:r w:rsidR="00596766" w:rsidRPr="0024030B">
        <w:rPr>
          <w:rFonts w:ascii="Arial" w:hAnsi="Arial" w:cs="Arial"/>
          <w:b/>
          <w:bCs/>
          <w:color w:val="000000" w:themeColor="text1"/>
          <w:sz w:val="20"/>
          <w:szCs w:val="20"/>
        </w:rPr>
        <w:t>на Основен граѓански суд Скопје</w:t>
      </w:r>
      <w:r w:rsidR="00596766" w:rsidRPr="0024030B">
        <w:rPr>
          <w:rFonts w:ascii="Arial" w:hAnsi="Arial" w:cs="Arial"/>
          <w:b/>
          <w:bCs/>
          <w:color w:val="000000" w:themeColor="text1"/>
          <w:sz w:val="20"/>
          <w:szCs w:val="20"/>
          <w:lang w:val="en-US"/>
        </w:rPr>
        <w:t xml:space="preserve"> </w:t>
      </w:r>
      <w:r w:rsidR="00596766" w:rsidRPr="0024030B">
        <w:rPr>
          <w:rFonts w:ascii="Arial" w:hAnsi="Arial" w:cs="Arial"/>
          <w:b/>
          <w:bCs/>
          <w:color w:val="000000" w:themeColor="text1"/>
          <w:sz w:val="20"/>
          <w:szCs w:val="20"/>
        </w:rPr>
        <w:t>и</w:t>
      </w:r>
      <w:r w:rsidR="00596766" w:rsidRPr="0024030B">
        <w:rPr>
          <w:rFonts w:ascii="Arial" w:hAnsi="Arial" w:cs="Arial"/>
          <w:b/>
          <w:bCs/>
          <w:color w:val="000000" w:themeColor="text1"/>
          <w:sz w:val="20"/>
          <w:szCs w:val="20"/>
          <w:lang w:val="en-US"/>
        </w:rPr>
        <w:t xml:space="preserve"> </w:t>
      </w:r>
    </w:p>
    <w:p w14:paraId="1315DE27" w14:textId="77777777" w:rsidR="00F65B23" w:rsidRPr="0024030B" w:rsidRDefault="00596766" w:rsidP="00596766">
      <w:pPr>
        <w:autoSpaceDE w:val="0"/>
        <w:autoSpaceDN w:val="0"/>
        <w:adjustRightInd w:val="0"/>
        <w:spacing w:after="0" w:line="240" w:lineRule="auto"/>
        <w:rPr>
          <w:rFonts w:ascii="Arial" w:hAnsi="Arial" w:cs="Arial"/>
          <w:b/>
          <w:bCs/>
          <w:color w:val="000000" w:themeColor="text1"/>
          <w:sz w:val="20"/>
          <w:szCs w:val="20"/>
        </w:rPr>
      </w:pPr>
      <w:r w:rsidRPr="0024030B">
        <w:rPr>
          <w:rFonts w:ascii="Arial" w:hAnsi="Arial" w:cs="Arial"/>
          <w:b/>
          <w:bCs/>
          <w:color w:val="000000" w:themeColor="text1"/>
          <w:sz w:val="20"/>
          <w:szCs w:val="20"/>
        </w:rPr>
        <w:t>Основен кривичен суд Скопје</w:t>
      </w:r>
      <w:r w:rsidRPr="0024030B">
        <w:rPr>
          <w:rFonts w:ascii="Arial" w:hAnsi="Arial" w:cs="Arial"/>
          <w:b/>
          <w:bCs/>
          <w:color w:val="000000" w:themeColor="text1"/>
          <w:sz w:val="20"/>
          <w:szCs w:val="20"/>
        </w:rPr>
        <w:tab/>
      </w:r>
      <w:r w:rsidRPr="0024030B">
        <w:rPr>
          <w:rFonts w:ascii="Arial" w:hAnsi="Arial" w:cs="Arial"/>
          <w:b/>
          <w:bCs/>
          <w:color w:val="000000" w:themeColor="text1"/>
          <w:sz w:val="20"/>
          <w:szCs w:val="20"/>
        </w:rPr>
        <w:tab/>
      </w:r>
      <w:r w:rsidRPr="0024030B">
        <w:rPr>
          <w:rFonts w:ascii="Arial" w:hAnsi="Arial" w:cs="Arial"/>
          <w:b/>
          <w:bCs/>
          <w:color w:val="000000" w:themeColor="text1"/>
          <w:sz w:val="20"/>
          <w:szCs w:val="20"/>
        </w:rPr>
        <w:tab/>
      </w:r>
      <w:r w:rsidRPr="0024030B">
        <w:rPr>
          <w:rFonts w:ascii="Arial" w:hAnsi="Arial" w:cs="Arial"/>
          <w:b/>
          <w:bCs/>
          <w:color w:val="000000" w:themeColor="text1"/>
          <w:sz w:val="20"/>
          <w:szCs w:val="20"/>
        </w:rPr>
        <w:tab/>
      </w:r>
      <w:r w:rsidRPr="0024030B">
        <w:rPr>
          <w:rFonts w:ascii="Arial" w:hAnsi="Arial" w:cs="Arial"/>
          <w:b/>
          <w:bCs/>
          <w:color w:val="000000" w:themeColor="text1"/>
          <w:sz w:val="20"/>
          <w:szCs w:val="20"/>
        </w:rPr>
        <w:tab/>
      </w:r>
      <w:r w:rsidRPr="0024030B">
        <w:rPr>
          <w:rFonts w:ascii="Arial" w:hAnsi="Arial" w:cs="Arial"/>
          <w:b/>
          <w:bCs/>
          <w:color w:val="000000" w:themeColor="text1"/>
          <w:sz w:val="20"/>
          <w:szCs w:val="20"/>
        </w:rPr>
        <w:tab/>
        <w:t xml:space="preserve">     </w:t>
      </w:r>
      <w:r w:rsidR="00F65B23" w:rsidRPr="0024030B">
        <w:rPr>
          <w:rFonts w:ascii="Arial" w:hAnsi="Arial" w:cs="Arial"/>
          <w:b/>
          <w:bCs/>
          <w:color w:val="000000" w:themeColor="text1"/>
          <w:sz w:val="20"/>
          <w:szCs w:val="20"/>
        </w:rPr>
        <w:t>И.бр.</w:t>
      </w:r>
      <w:bookmarkStart w:id="2" w:name="Ibr"/>
      <w:bookmarkEnd w:id="2"/>
      <w:r w:rsidR="0024030B" w:rsidRPr="0024030B">
        <w:rPr>
          <w:rFonts w:ascii="Arial" w:hAnsi="Arial" w:cs="Arial"/>
          <w:b/>
          <w:bCs/>
          <w:color w:val="000000" w:themeColor="text1"/>
          <w:sz w:val="20"/>
          <w:szCs w:val="20"/>
        </w:rPr>
        <w:t>1504/2018</w:t>
      </w:r>
    </w:p>
    <w:p w14:paraId="48F839E3" w14:textId="77777777" w:rsidR="00EB02F2" w:rsidRPr="0024030B" w:rsidRDefault="00F65B23" w:rsidP="00EB02F2">
      <w:pPr>
        <w:autoSpaceDE w:val="0"/>
        <w:autoSpaceDN w:val="0"/>
        <w:adjustRightInd w:val="0"/>
        <w:spacing w:after="0" w:line="240" w:lineRule="auto"/>
        <w:rPr>
          <w:rFonts w:ascii="Arial" w:hAnsi="Arial" w:cs="Arial"/>
          <w:b/>
          <w:bCs/>
          <w:color w:val="000000" w:themeColor="text1"/>
          <w:sz w:val="20"/>
          <w:szCs w:val="20"/>
        </w:rPr>
      </w:pPr>
      <w:r w:rsidRPr="0024030B">
        <w:rPr>
          <w:rFonts w:ascii="Arial" w:hAnsi="Arial" w:cs="Arial"/>
          <w:b/>
          <w:bCs/>
          <w:color w:val="000000" w:themeColor="text1"/>
          <w:sz w:val="20"/>
          <w:szCs w:val="20"/>
        </w:rPr>
        <w:t xml:space="preserve">тел: 3239-631;3216-909          </w:t>
      </w:r>
      <w:r w:rsidR="00EB02F2" w:rsidRPr="0024030B">
        <w:rPr>
          <w:rFonts w:ascii="Arial" w:hAnsi="Arial" w:cs="Arial"/>
          <w:b/>
          <w:bCs/>
          <w:color w:val="000000" w:themeColor="text1"/>
          <w:sz w:val="20"/>
          <w:szCs w:val="20"/>
        </w:rPr>
        <w:t xml:space="preserve">    </w:t>
      </w:r>
    </w:p>
    <w:p w14:paraId="75D18A62" w14:textId="77777777" w:rsidR="0024030B" w:rsidRPr="0024030B" w:rsidRDefault="0024030B" w:rsidP="00EB02F2">
      <w:pPr>
        <w:autoSpaceDE w:val="0"/>
        <w:autoSpaceDN w:val="0"/>
        <w:adjustRightInd w:val="0"/>
        <w:spacing w:after="0" w:line="240" w:lineRule="auto"/>
        <w:rPr>
          <w:rFonts w:ascii="Arial" w:hAnsi="Arial" w:cs="Arial"/>
          <w:b/>
          <w:bCs/>
          <w:color w:val="000000" w:themeColor="text1"/>
          <w:sz w:val="20"/>
          <w:szCs w:val="20"/>
          <w:lang w:val="en-US"/>
        </w:rPr>
      </w:pPr>
      <w:bookmarkStart w:id="3" w:name="LiceKontakt"/>
      <w:bookmarkEnd w:id="3"/>
      <w:r w:rsidRPr="0024030B">
        <w:rPr>
          <w:rFonts w:ascii="Arial" w:hAnsi="Arial" w:cs="Arial"/>
          <w:b/>
          <w:bCs/>
          <w:color w:val="000000" w:themeColor="text1"/>
          <w:sz w:val="20"/>
          <w:szCs w:val="20"/>
          <w:lang w:val="en-US"/>
        </w:rPr>
        <w:t>е-</w:t>
      </w:r>
      <w:proofErr w:type="gramStart"/>
      <w:r w:rsidRPr="0024030B">
        <w:rPr>
          <w:rFonts w:ascii="Arial" w:hAnsi="Arial" w:cs="Arial"/>
          <w:b/>
          <w:bCs/>
          <w:color w:val="000000" w:themeColor="text1"/>
          <w:sz w:val="20"/>
          <w:szCs w:val="20"/>
          <w:lang w:val="en-US"/>
        </w:rPr>
        <w:t>маил:izvrsitel@gstankovic.com</w:t>
      </w:r>
      <w:proofErr w:type="gramEnd"/>
    </w:p>
    <w:p w14:paraId="02B6D867" w14:textId="77777777" w:rsidR="00EB02F2" w:rsidRPr="0024030B" w:rsidRDefault="0024030B" w:rsidP="00EB02F2">
      <w:pPr>
        <w:autoSpaceDE w:val="0"/>
        <w:autoSpaceDN w:val="0"/>
        <w:adjustRightInd w:val="0"/>
        <w:spacing w:after="0" w:line="240" w:lineRule="auto"/>
        <w:rPr>
          <w:rFonts w:ascii="Arial" w:hAnsi="Arial" w:cs="Arial"/>
          <w:b/>
          <w:bCs/>
          <w:color w:val="000000" w:themeColor="text1"/>
          <w:sz w:val="20"/>
          <w:szCs w:val="20"/>
          <w:lang w:val="en-US"/>
        </w:rPr>
      </w:pPr>
      <w:proofErr w:type="spellStart"/>
      <w:r w:rsidRPr="0024030B">
        <w:rPr>
          <w:rFonts w:ascii="Arial" w:hAnsi="Arial" w:cs="Arial"/>
          <w:b/>
          <w:bCs/>
          <w:color w:val="000000" w:themeColor="text1"/>
          <w:sz w:val="20"/>
          <w:szCs w:val="20"/>
          <w:lang w:val="en-US"/>
        </w:rPr>
        <w:t>Лице</w:t>
      </w:r>
      <w:proofErr w:type="spellEnd"/>
      <w:r w:rsidRPr="0024030B">
        <w:rPr>
          <w:rFonts w:ascii="Arial" w:hAnsi="Arial" w:cs="Arial"/>
          <w:b/>
          <w:bCs/>
          <w:color w:val="000000" w:themeColor="text1"/>
          <w:sz w:val="20"/>
          <w:szCs w:val="20"/>
          <w:lang w:val="en-US"/>
        </w:rPr>
        <w:t xml:space="preserve"> за </w:t>
      </w:r>
      <w:proofErr w:type="spellStart"/>
      <w:r w:rsidRPr="0024030B">
        <w:rPr>
          <w:rFonts w:ascii="Arial" w:hAnsi="Arial" w:cs="Arial"/>
          <w:b/>
          <w:bCs/>
          <w:color w:val="000000" w:themeColor="text1"/>
          <w:sz w:val="20"/>
          <w:szCs w:val="20"/>
          <w:lang w:val="en-US"/>
        </w:rPr>
        <w:t>контакт</w:t>
      </w:r>
      <w:proofErr w:type="spellEnd"/>
      <w:r w:rsidRPr="0024030B">
        <w:rPr>
          <w:rFonts w:ascii="Arial" w:hAnsi="Arial" w:cs="Arial"/>
          <w:b/>
          <w:bCs/>
          <w:color w:val="000000" w:themeColor="text1"/>
          <w:sz w:val="20"/>
          <w:szCs w:val="20"/>
          <w:lang w:val="en-US"/>
        </w:rPr>
        <w:t xml:space="preserve">: </w:t>
      </w:r>
      <w:proofErr w:type="spellStart"/>
      <w:r w:rsidRPr="0024030B">
        <w:rPr>
          <w:rFonts w:ascii="Arial" w:hAnsi="Arial" w:cs="Arial"/>
          <w:b/>
          <w:bCs/>
          <w:color w:val="000000" w:themeColor="text1"/>
          <w:sz w:val="20"/>
          <w:szCs w:val="20"/>
          <w:lang w:val="en-US"/>
        </w:rPr>
        <w:t>Соња</w:t>
      </w:r>
      <w:proofErr w:type="spellEnd"/>
    </w:p>
    <w:p w14:paraId="3B989234" w14:textId="77777777" w:rsidR="00EB02F2" w:rsidRPr="0024030B" w:rsidRDefault="00EB02F2" w:rsidP="00EB02F2">
      <w:pPr>
        <w:autoSpaceDE w:val="0"/>
        <w:autoSpaceDN w:val="0"/>
        <w:adjustRightInd w:val="0"/>
        <w:spacing w:after="0" w:line="240" w:lineRule="auto"/>
        <w:rPr>
          <w:rFonts w:ascii="Arial" w:hAnsi="Arial" w:cs="Arial"/>
          <w:b/>
          <w:bCs/>
          <w:color w:val="000000" w:themeColor="text1"/>
          <w:sz w:val="20"/>
          <w:szCs w:val="20"/>
          <w:lang w:val="en-US"/>
        </w:rPr>
      </w:pPr>
      <w:r w:rsidRPr="0024030B">
        <w:rPr>
          <w:rFonts w:ascii="Arial" w:hAnsi="Arial" w:cs="Arial"/>
          <w:b/>
          <w:bCs/>
          <w:color w:val="000000" w:themeColor="text1"/>
          <w:sz w:val="20"/>
          <w:szCs w:val="20"/>
        </w:rPr>
        <w:t xml:space="preserve"> </w:t>
      </w:r>
    </w:p>
    <w:p w14:paraId="672DA3DE" w14:textId="77777777" w:rsidR="00F65B23" w:rsidRPr="0024030B" w:rsidRDefault="00F65B23" w:rsidP="00F65B23">
      <w:pPr>
        <w:autoSpaceDE w:val="0"/>
        <w:autoSpaceDN w:val="0"/>
        <w:adjustRightInd w:val="0"/>
        <w:spacing w:after="0" w:line="240" w:lineRule="auto"/>
        <w:rPr>
          <w:rFonts w:ascii="Arial" w:hAnsi="Arial" w:cs="Arial"/>
          <w:b/>
          <w:bCs/>
          <w:color w:val="000000" w:themeColor="text1"/>
          <w:sz w:val="20"/>
          <w:szCs w:val="20"/>
        </w:rPr>
      </w:pPr>
      <w:r w:rsidRPr="0024030B">
        <w:rPr>
          <w:rFonts w:ascii="Arial" w:hAnsi="Arial" w:cs="Arial"/>
          <w:b/>
          <w:bCs/>
          <w:color w:val="000000" w:themeColor="text1"/>
          <w:sz w:val="20"/>
          <w:szCs w:val="20"/>
        </w:rPr>
        <w:tab/>
        <w:t xml:space="preserve">   </w:t>
      </w:r>
    </w:p>
    <w:p w14:paraId="5CF4575C" w14:textId="31897C2D" w:rsidR="004F4016" w:rsidRDefault="00710AAE" w:rsidP="004A68A9">
      <w:pPr>
        <w:autoSpaceDE w:val="0"/>
        <w:autoSpaceDN w:val="0"/>
        <w:adjustRightInd w:val="0"/>
        <w:spacing w:after="0" w:line="240" w:lineRule="auto"/>
        <w:jc w:val="both"/>
        <w:rPr>
          <w:rFonts w:ascii="Arial" w:hAnsi="Arial" w:cs="Arial"/>
          <w:color w:val="000000" w:themeColor="text1"/>
          <w:sz w:val="20"/>
          <w:szCs w:val="20"/>
        </w:rPr>
      </w:pPr>
      <w:r w:rsidRPr="0024030B">
        <w:rPr>
          <w:rFonts w:ascii="Arial" w:hAnsi="Arial" w:cs="Arial"/>
          <w:color w:val="000000" w:themeColor="text1"/>
          <w:sz w:val="20"/>
          <w:szCs w:val="20"/>
        </w:rPr>
        <w:t xml:space="preserve">Извршителот </w:t>
      </w:r>
      <w:bookmarkStart w:id="4" w:name="Izvrsitel"/>
      <w:bookmarkEnd w:id="4"/>
      <w:r w:rsidR="0024030B" w:rsidRPr="0024030B">
        <w:rPr>
          <w:rFonts w:ascii="Arial" w:hAnsi="Arial" w:cs="Arial"/>
          <w:color w:val="000000" w:themeColor="text1"/>
          <w:sz w:val="20"/>
          <w:szCs w:val="20"/>
        </w:rPr>
        <w:t>Гордан Станковиќ</w:t>
      </w:r>
      <w:r w:rsidRPr="0024030B">
        <w:rPr>
          <w:rFonts w:ascii="Arial" w:hAnsi="Arial" w:cs="Arial"/>
          <w:color w:val="000000" w:themeColor="text1"/>
          <w:sz w:val="20"/>
          <w:szCs w:val="20"/>
        </w:rPr>
        <w:t xml:space="preserve"> од </w:t>
      </w:r>
      <w:bookmarkStart w:id="5" w:name="Adresa"/>
      <w:bookmarkEnd w:id="5"/>
      <w:r w:rsidR="0024030B" w:rsidRPr="0024030B">
        <w:rPr>
          <w:rFonts w:ascii="Arial" w:hAnsi="Arial" w:cs="Arial"/>
          <w:color w:val="000000" w:themeColor="text1"/>
          <w:sz w:val="20"/>
          <w:szCs w:val="20"/>
        </w:rPr>
        <w:t>Скопје, ул.Петар Попарсов бр.36А</w:t>
      </w:r>
      <w:r w:rsidRPr="0024030B">
        <w:rPr>
          <w:rFonts w:ascii="Arial" w:hAnsi="Arial" w:cs="Arial"/>
          <w:color w:val="000000" w:themeColor="text1"/>
          <w:sz w:val="20"/>
          <w:szCs w:val="20"/>
        </w:rPr>
        <w:t xml:space="preserve"> врз основа на барањето за спроведување на извршување од </w:t>
      </w:r>
      <w:bookmarkStart w:id="6" w:name="Doveritel1"/>
      <w:bookmarkEnd w:id="6"/>
      <w:r w:rsidR="0024030B" w:rsidRPr="0024030B">
        <w:rPr>
          <w:rFonts w:ascii="Arial" w:hAnsi="Arial" w:cs="Arial"/>
          <w:color w:val="000000" w:themeColor="text1"/>
          <w:sz w:val="20"/>
          <w:szCs w:val="20"/>
        </w:rPr>
        <w:t>доверителот Комерцијална банка АД Скопје</w:t>
      </w:r>
      <w:r w:rsidRPr="0024030B">
        <w:rPr>
          <w:rFonts w:ascii="Arial" w:hAnsi="Arial" w:cs="Arial"/>
          <w:color w:val="000000" w:themeColor="text1"/>
          <w:sz w:val="20"/>
          <w:szCs w:val="20"/>
        </w:rPr>
        <w:t xml:space="preserve"> од </w:t>
      </w:r>
      <w:bookmarkStart w:id="7" w:name="DovGrad1"/>
      <w:bookmarkEnd w:id="7"/>
      <w:r w:rsidR="0024030B" w:rsidRPr="0024030B">
        <w:rPr>
          <w:rFonts w:ascii="Arial" w:hAnsi="Arial" w:cs="Arial"/>
          <w:color w:val="000000" w:themeColor="text1"/>
          <w:sz w:val="20"/>
          <w:szCs w:val="20"/>
        </w:rPr>
        <w:t>Скопје</w:t>
      </w:r>
      <w:r w:rsidRPr="0024030B">
        <w:rPr>
          <w:rFonts w:ascii="Arial" w:hAnsi="Arial" w:cs="Arial"/>
          <w:color w:val="000000" w:themeColor="text1"/>
          <w:sz w:val="20"/>
          <w:szCs w:val="20"/>
          <w:lang w:val="ru-RU"/>
        </w:rPr>
        <w:t xml:space="preserve"> </w:t>
      </w:r>
      <w:r w:rsidRPr="0024030B">
        <w:rPr>
          <w:rFonts w:ascii="Arial" w:hAnsi="Arial" w:cs="Arial"/>
          <w:color w:val="000000" w:themeColor="text1"/>
          <w:sz w:val="20"/>
          <w:szCs w:val="20"/>
        </w:rPr>
        <w:t xml:space="preserve">со </w:t>
      </w:r>
      <w:bookmarkStart w:id="8" w:name="opis_edb1"/>
      <w:bookmarkEnd w:id="8"/>
      <w:r w:rsidR="0024030B" w:rsidRPr="0024030B">
        <w:rPr>
          <w:rFonts w:ascii="Arial" w:hAnsi="Arial" w:cs="Arial"/>
          <w:color w:val="000000" w:themeColor="text1"/>
          <w:sz w:val="20"/>
          <w:szCs w:val="20"/>
        </w:rPr>
        <w:t>ЕДБ 4030989254937</w:t>
      </w:r>
      <w:r w:rsidR="0024030B">
        <w:rPr>
          <w:rFonts w:ascii="Arial" w:hAnsi="Arial" w:cs="Arial"/>
          <w:color w:val="000000" w:themeColor="text1"/>
          <w:sz w:val="20"/>
          <w:szCs w:val="20"/>
        </w:rPr>
        <w:t xml:space="preserve">, </w:t>
      </w:r>
      <w:r w:rsidR="0024030B" w:rsidRPr="0024030B">
        <w:rPr>
          <w:rFonts w:ascii="Arial" w:hAnsi="Arial" w:cs="Arial"/>
          <w:color w:val="000000" w:themeColor="text1"/>
          <w:sz w:val="20"/>
          <w:szCs w:val="20"/>
        </w:rPr>
        <w:t>ЕМБС 4065573</w:t>
      </w:r>
      <w:r w:rsidRPr="0024030B">
        <w:rPr>
          <w:rFonts w:ascii="Arial" w:hAnsi="Arial" w:cs="Arial"/>
          <w:color w:val="000000" w:themeColor="text1"/>
          <w:sz w:val="20"/>
          <w:szCs w:val="20"/>
        </w:rPr>
        <w:t xml:space="preserve"> </w:t>
      </w:r>
      <w:bookmarkStart w:id="9" w:name="edb1"/>
      <w:bookmarkEnd w:id="9"/>
      <w:r w:rsidRPr="0024030B">
        <w:rPr>
          <w:rFonts w:ascii="Arial" w:hAnsi="Arial" w:cs="Arial"/>
          <w:color w:val="000000" w:themeColor="text1"/>
          <w:sz w:val="20"/>
          <w:szCs w:val="20"/>
        </w:rPr>
        <w:t xml:space="preserve"> </w:t>
      </w:r>
      <w:bookmarkStart w:id="10" w:name="opis_sed1"/>
      <w:bookmarkEnd w:id="10"/>
      <w:r w:rsidR="0024030B" w:rsidRPr="0024030B">
        <w:rPr>
          <w:rFonts w:ascii="Arial" w:hAnsi="Arial" w:cs="Arial"/>
          <w:color w:val="000000" w:themeColor="text1"/>
          <w:sz w:val="20"/>
          <w:szCs w:val="20"/>
        </w:rPr>
        <w:t xml:space="preserve">и седиште на </w:t>
      </w:r>
      <w:r w:rsidRPr="0024030B">
        <w:rPr>
          <w:rFonts w:ascii="Arial" w:hAnsi="Arial" w:cs="Arial"/>
          <w:color w:val="000000" w:themeColor="text1"/>
          <w:sz w:val="20"/>
          <w:szCs w:val="20"/>
        </w:rPr>
        <w:t xml:space="preserve"> </w:t>
      </w:r>
      <w:bookmarkStart w:id="11" w:name="adresa1"/>
      <w:bookmarkEnd w:id="11"/>
      <w:r w:rsidR="0024030B" w:rsidRPr="0024030B">
        <w:rPr>
          <w:rFonts w:ascii="Arial" w:hAnsi="Arial" w:cs="Arial"/>
          <w:color w:val="000000" w:themeColor="text1"/>
          <w:sz w:val="20"/>
          <w:szCs w:val="20"/>
        </w:rPr>
        <w:t>ул.Орце Николов бр.3</w:t>
      </w:r>
      <w:r w:rsidRPr="0024030B">
        <w:rPr>
          <w:rFonts w:ascii="Arial" w:hAnsi="Arial" w:cs="Arial"/>
          <w:color w:val="000000" w:themeColor="text1"/>
          <w:sz w:val="20"/>
          <w:szCs w:val="20"/>
          <w:lang w:val="ru-RU"/>
        </w:rPr>
        <w:t>,</w:t>
      </w:r>
      <w:r w:rsidRPr="0024030B">
        <w:rPr>
          <w:rFonts w:ascii="Arial" w:hAnsi="Arial" w:cs="Arial"/>
          <w:color w:val="000000" w:themeColor="text1"/>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24030B">
        <w:rPr>
          <w:rFonts w:ascii="Arial" w:hAnsi="Arial" w:cs="Arial"/>
          <w:color w:val="000000" w:themeColor="text1"/>
          <w:sz w:val="20"/>
          <w:szCs w:val="20"/>
        </w:rPr>
        <w:t xml:space="preserve"> засновано на извршната исправа </w:t>
      </w:r>
      <w:bookmarkStart w:id="16" w:name="IzvIsprava"/>
      <w:bookmarkEnd w:id="16"/>
      <w:r w:rsidR="0024030B" w:rsidRPr="0024030B">
        <w:rPr>
          <w:rFonts w:ascii="Arial" w:hAnsi="Arial" w:cs="Arial"/>
          <w:color w:val="000000" w:themeColor="text1"/>
          <w:sz w:val="20"/>
          <w:szCs w:val="20"/>
        </w:rPr>
        <w:t>Нотарски акт ОДУ</w:t>
      </w:r>
      <w:r w:rsidR="0024030B">
        <w:rPr>
          <w:rFonts w:ascii="Arial" w:hAnsi="Arial" w:cs="Arial"/>
          <w:color w:val="000000" w:themeColor="text1"/>
          <w:sz w:val="20"/>
          <w:szCs w:val="20"/>
        </w:rPr>
        <w:t>.</w:t>
      </w:r>
      <w:r w:rsidR="0024030B" w:rsidRPr="0024030B">
        <w:rPr>
          <w:rFonts w:ascii="Arial" w:hAnsi="Arial" w:cs="Arial"/>
          <w:color w:val="000000" w:themeColor="text1"/>
          <w:sz w:val="20"/>
          <w:szCs w:val="20"/>
        </w:rPr>
        <w:t>бр.560/11 од 21.10.2011 год</w:t>
      </w:r>
      <w:r w:rsidR="0024030B">
        <w:rPr>
          <w:rFonts w:ascii="Arial" w:hAnsi="Arial" w:cs="Arial"/>
          <w:color w:val="000000" w:themeColor="text1"/>
          <w:sz w:val="20"/>
          <w:szCs w:val="20"/>
        </w:rPr>
        <w:t xml:space="preserve">ина </w:t>
      </w:r>
      <w:r w:rsidR="0024030B" w:rsidRPr="0024030B">
        <w:rPr>
          <w:rFonts w:ascii="Arial" w:hAnsi="Arial" w:cs="Arial"/>
          <w:color w:val="000000" w:themeColor="text1"/>
          <w:sz w:val="20"/>
          <w:szCs w:val="20"/>
        </w:rPr>
        <w:t>на Нотар Зорица Пулекјова и Нотарски акт ОДУ</w:t>
      </w:r>
      <w:r w:rsidR="0024030B">
        <w:rPr>
          <w:rFonts w:ascii="Arial" w:hAnsi="Arial" w:cs="Arial"/>
          <w:color w:val="000000" w:themeColor="text1"/>
          <w:sz w:val="20"/>
          <w:szCs w:val="20"/>
        </w:rPr>
        <w:t>.</w:t>
      </w:r>
      <w:r w:rsidR="0024030B" w:rsidRPr="0024030B">
        <w:rPr>
          <w:rFonts w:ascii="Arial" w:hAnsi="Arial" w:cs="Arial"/>
          <w:color w:val="000000" w:themeColor="text1"/>
          <w:sz w:val="20"/>
          <w:szCs w:val="20"/>
        </w:rPr>
        <w:t>бр.562/11 од 21.10.2011 год</w:t>
      </w:r>
      <w:r w:rsidR="0024030B">
        <w:rPr>
          <w:rFonts w:ascii="Arial" w:hAnsi="Arial" w:cs="Arial"/>
          <w:color w:val="000000" w:themeColor="text1"/>
          <w:sz w:val="20"/>
          <w:szCs w:val="20"/>
        </w:rPr>
        <w:t xml:space="preserve">ина </w:t>
      </w:r>
      <w:r w:rsidR="0024030B" w:rsidRPr="0024030B">
        <w:rPr>
          <w:rFonts w:ascii="Arial" w:hAnsi="Arial" w:cs="Arial"/>
          <w:color w:val="000000" w:themeColor="text1"/>
          <w:sz w:val="20"/>
          <w:szCs w:val="20"/>
        </w:rPr>
        <w:t>на Нотар Зорица Пулејкова и Решение СТ-13/21 од 06.12.2021 год</w:t>
      </w:r>
      <w:r w:rsidR="0024030B">
        <w:rPr>
          <w:rFonts w:ascii="Arial" w:hAnsi="Arial" w:cs="Arial"/>
          <w:color w:val="000000" w:themeColor="text1"/>
          <w:sz w:val="20"/>
          <w:szCs w:val="20"/>
        </w:rPr>
        <w:t>ина</w:t>
      </w:r>
      <w:r w:rsidR="0024030B" w:rsidRPr="0024030B">
        <w:rPr>
          <w:rFonts w:ascii="Arial" w:hAnsi="Arial" w:cs="Arial"/>
          <w:color w:val="000000" w:themeColor="text1"/>
          <w:sz w:val="20"/>
          <w:szCs w:val="20"/>
        </w:rPr>
        <w:t xml:space="preserve"> на Основен граѓански суд Скопје и Решение за исправка СТ-13/21 од 06.02.2023 год</w:t>
      </w:r>
      <w:r w:rsidR="0024030B">
        <w:rPr>
          <w:rFonts w:ascii="Arial" w:hAnsi="Arial" w:cs="Arial"/>
          <w:color w:val="000000" w:themeColor="text1"/>
          <w:sz w:val="20"/>
          <w:szCs w:val="20"/>
        </w:rPr>
        <w:t>ина</w:t>
      </w:r>
      <w:r w:rsidR="0024030B" w:rsidRPr="0024030B">
        <w:rPr>
          <w:rFonts w:ascii="Arial" w:hAnsi="Arial" w:cs="Arial"/>
          <w:color w:val="000000" w:themeColor="text1"/>
          <w:sz w:val="20"/>
          <w:szCs w:val="20"/>
        </w:rPr>
        <w:t xml:space="preserve"> на Основен граѓански суд Скопје</w:t>
      </w:r>
      <w:r w:rsidRPr="0024030B">
        <w:rPr>
          <w:rFonts w:ascii="Arial" w:hAnsi="Arial" w:cs="Arial"/>
          <w:color w:val="000000" w:themeColor="text1"/>
          <w:sz w:val="20"/>
          <w:szCs w:val="20"/>
        </w:rPr>
        <w:t xml:space="preserve">, против </w:t>
      </w:r>
      <w:bookmarkStart w:id="17" w:name="Dolznik1"/>
      <w:bookmarkEnd w:id="17"/>
      <w:r w:rsidR="0024030B" w:rsidRPr="0024030B">
        <w:rPr>
          <w:rFonts w:ascii="Arial" w:hAnsi="Arial" w:cs="Arial"/>
          <w:color w:val="000000" w:themeColor="text1"/>
          <w:sz w:val="20"/>
          <w:szCs w:val="20"/>
        </w:rPr>
        <w:t>должниците Друштво за градежништво, трговија и услуги РАМ ИНВЕСТ ДОО експорт-импорт Скопје</w:t>
      </w:r>
      <w:r w:rsidRPr="0024030B">
        <w:rPr>
          <w:rFonts w:ascii="Arial" w:hAnsi="Arial" w:cs="Arial"/>
          <w:color w:val="000000" w:themeColor="text1"/>
          <w:sz w:val="20"/>
          <w:szCs w:val="20"/>
        </w:rPr>
        <w:t xml:space="preserve"> од </w:t>
      </w:r>
      <w:bookmarkStart w:id="18" w:name="DolzGrad1"/>
      <w:bookmarkEnd w:id="18"/>
      <w:r w:rsidR="0024030B" w:rsidRPr="0024030B">
        <w:rPr>
          <w:rFonts w:ascii="Arial" w:hAnsi="Arial" w:cs="Arial"/>
          <w:color w:val="000000" w:themeColor="text1"/>
          <w:sz w:val="20"/>
          <w:szCs w:val="20"/>
        </w:rPr>
        <w:t>Скопје</w:t>
      </w:r>
      <w:r w:rsidRPr="0024030B">
        <w:rPr>
          <w:rFonts w:ascii="Arial" w:hAnsi="Arial" w:cs="Arial"/>
          <w:color w:val="000000" w:themeColor="text1"/>
          <w:sz w:val="20"/>
          <w:szCs w:val="20"/>
        </w:rPr>
        <w:t xml:space="preserve"> со </w:t>
      </w:r>
      <w:bookmarkStart w:id="19" w:name="opis_edb1_dolz"/>
      <w:bookmarkEnd w:id="19"/>
      <w:r w:rsidR="0024030B" w:rsidRPr="0024030B">
        <w:rPr>
          <w:rFonts w:ascii="Arial" w:hAnsi="Arial" w:cs="Arial"/>
          <w:color w:val="000000" w:themeColor="text1"/>
          <w:sz w:val="20"/>
          <w:szCs w:val="20"/>
        </w:rPr>
        <w:t>ЕДБ 4038009501772</w:t>
      </w:r>
      <w:r w:rsidR="0024030B">
        <w:rPr>
          <w:rFonts w:ascii="Arial" w:hAnsi="Arial" w:cs="Arial"/>
          <w:color w:val="000000" w:themeColor="text1"/>
          <w:sz w:val="20"/>
          <w:szCs w:val="20"/>
        </w:rPr>
        <w:t xml:space="preserve">, </w:t>
      </w:r>
      <w:r w:rsidR="0024030B" w:rsidRPr="0024030B">
        <w:rPr>
          <w:rFonts w:ascii="Arial" w:hAnsi="Arial" w:cs="Arial"/>
          <w:color w:val="000000" w:themeColor="text1"/>
          <w:sz w:val="20"/>
          <w:szCs w:val="20"/>
        </w:rPr>
        <w:t>ЕМБС 6541984</w:t>
      </w:r>
      <w:r w:rsidRPr="0024030B">
        <w:rPr>
          <w:rFonts w:ascii="Arial" w:hAnsi="Arial" w:cs="Arial"/>
          <w:color w:val="000000" w:themeColor="text1"/>
          <w:sz w:val="20"/>
          <w:szCs w:val="20"/>
          <w:lang w:val="ru-RU"/>
        </w:rPr>
        <w:t xml:space="preserve"> </w:t>
      </w:r>
      <w:bookmarkStart w:id="20" w:name="edb1_dolz"/>
      <w:bookmarkStart w:id="21" w:name="embs_dolz"/>
      <w:bookmarkStart w:id="22" w:name="opis_sed1_dolz"/>
      <w:bookmarkEnd w:id="20"/>
      <w:bookmarkEnd w:id="21"/>
      <w:bookmarkEnd w:id="22"/>
      <w:r w:rsidR="0024030B" w:rsidRPr="0024030B">
        <w:rPr>
          <w:rFonts w:ascii="Arial" w:hAnsi="Arial" w:cs="Arial"/>
          <w:color w:val="000000" w:themeColor="text1"/>
          <w:sz w:val="20"/>
          <w:szCs w:val="20"/>
          <w:lang w:val="ru-RU"/>
        </w:rPr>
        <w:t>и седиште на</w:t>
      </w:r>
      <w:r w:rsidRPr="0024030B">
        <w:rPr>
          <w:rFonts w:ascii="Arial" w:hAnsi="Arial" w:cs="Arial"/>
          <w:color w:val="000000" w:themeColor="text1"/>
          <w:sz w:val="20"/>
          <w:szCs w:val="20"/>
        </w:rPr>
        <w:t xml:space="preserve"> </w:t>
      </w:r>
      <w:bookmarkStart w:id="23" w:name="adresa1_dolz"/>
      <w:bookmarkEnd w:id="23"/>
      <w:r w:rsidR="0024030B" w:rsidRPr="0024030B">
        <w:rPr>
          <w:rFonts w:ascii="Arial" w:hAnsi="Arial" w:cs="Arial"/>
          <w:color w:val="000000" w:themeColor="text1"/>
          <w:sz w:val="20"/>
          <w:szCs w:val="20"/>
        </w:rPr>
        <w:t>ул.Ферид Бајрам бр.48 - Бутел</w:t>
      </w:r>
      <w:r w:rsidRPr="0024030B">
        <w:rPr>
          <w:rFonts w:ascii="Arial" w:hAnsi="Arial" w:cs="Arial"/>
          <w:color w:val="000000" w:themeColor="text1"/>
          <w:sz w:val="20"/>
          <w:szCs w:val="20"/>
        </w:rPr>
        <w:t xml:space="preserve">, </w:t>
      </w:r>
      <w:bookmarkStart w:id="24" w:name="Dolznik2"/>
      <w:bookmarkEnd w:id="24"/>
      <w:r w:rsidR="0024030B" w:rsidRPr="0024030B">
        <w:rPr>
          <w:rFonts w:ascii="Arial" w:hAnsi="Arial" w:cs="Arial"/>
          <w:color w:val="000000" w:themeColor="text1"/>
          <w:sz w:val="20"/>
          <w:szCs w:val="20"/>
        </w:rPr>
        <w:t>Арбен Рамадани од Скопје и живеалиште на ул.Ферид Бајрам бр.48</w:t>
      </w:r>
      <w:r w:rsidR="0024030B">
        <w:rPr>
          <w:rFonts w:ascii="Arial" w:hAnsi="Arial" w:cs="Arial"/>
          <w:color w:val="000000" w:themeColor="text1"/>
          <w:sz w:val="20"/>
          <w:szCs w:val="20"/>
        </w:rPr>
        <w:t xml:space="preserve"> </w:t>
      </w:r>
      <w:r w:rsidR="0024030B" w:rsidRPr="0024030B">
        <w:rPr>
          <w:rFonts w:ascii="Arial" w:hAnsi="Arial" w:cs="Arial"/>
          <w:color w:val="000000" w:themeColor="text1"/>
          <w:sz w:val="20"/>
          <w:szCs w:val="20"/>
        </w:rPr>
        <w:t>и Нехат Мехмети од Скопје и живеалиште на ул.Ферид Бајрам бр.26А,</w:t>
      </w:r>
      <w:r w:rsidRPr="0024030B">
        <w:rPr>
          <w:rFonts w:ascii="Arial" w:hAnsi="Arial" w:cs="Arial"/>
          <w:color w:val="000000" w:themeColor="text1"/>
          <w:sz w:val="20"/>
          <w:szCs w:val="20"/>
        </w:rPr>
        <w:t xml:space="preserve"> за спроведување на извршување во вредност </w:t>
      </w:r>
      <w:bookmarkStart w:id="25" w:name="VredPredmet"/>
      <w:bookmarkEnd w:id="25"/>
      <w:r w:rsidR="0024030B" w:rsidRPr="0024030B">
        <w:rPr>
          <w:rFonts w:ascii="Arial" w:hAnsi="Arial" w:cs="Arial"/>
          <w:color w:val="000000" w:themeColor="text1"/>
          <w:sz w:val="20"/>
          <w:szCs w:val="20"/>
        </w:rPr>
        <w:t>38.675.053,00</w:t>
      </w:r>
      <w:r w:rsidRPr="0024030B">
        <w:rPr>
          <w:rFonts w:ascii="Arial" w:hAnsi="Arial" w:cs="Arial"/>
          <w:color w:val="000000" w:themeColor="text1"/>
          <w:sz w:val="20"/>
          <w:szCs w:val="20"/>
        </w:rPr>
        <w:t xml:space="preserve"> денари на ден </w:t>
      </w:r>
      <w:bookmarkStart w:id="26" w:name="DatumIzdava"/>
      <w:bookmarkEnd w:id="26"/>
      <w:r w:rsidR="0024030B" w:rsidRPr="0024030B">
        <w:rPr>
          <w:rFonts w:ascii="Arial" w:hAnsi="Arial" w:cs="Arial"/>
          <w:color w:val="000000" w:themeColor="text1"/>
          <w:sz w:val="20"/>
          <w:szCs w:val="20"/>
        </w:rPr>
        <w:t>28.02.2025</w:t>
      </w:r>
      <w:r w:rsidRPr="0024030B">
        <w:rPr>
          <w:rFonts w:ascii="Arial" w:hAnsi="Arial" w:cs="Arial"/>
          <w:color w:val="000000" w:themeColor="text1"/>
          <w:sz w:val="20"/>
          <w:szCs w:val="20"/>
        </w:rPr>
        <w:t xml:space="preserve"> година го донесува следниот:  </w:t>
      </w:r>
    </w:p>
    <w:p w14:paraId="026D8BEA" w14:textId="77777777" w:rsidR="0024030B" w:rsidRPr="0024030B" w:rsidRDefault="0024030B" w:rsidP="004A68A9">
      <w:pPr>
        <w:autoSpaceDE w:val="0"/>
        <w:autoSpaceDN w:val="0"/>
        <w:adjustRightInd w:val="0"/>
        <w:spacing w:after="0" w:line="240" w:lineRule="auto"/>
        <w:jc w:val="both"/>
        <w:rPr>
          <w:rFonts w:ascii="Arial" w:hAnsi="Arial" w:cs="Arial"/>
          <w:color w:val="000000" w:themeColor="text1"/>
          <w:sz w:val="20"/>
          <w:szCs w:val="20"/>
        </w:rPr>
      </w:pPr>
    </w:p>
    <w:p w14:paraId="5430AC25" w14:textId="77777777" w:rsidR="0024030B" w:rsidRPr="0024030B" w:rsidRDefault="0024030B" w:rsidP="0024030B">
      <w:pPr>
        <w:autoSpaceDE w:val="0"/>
        <w:autoSpaceDN w:val="0"/>
        <w:adjustRightInd w:val="0"/>
        <w:spacing w:after="0" w:line="240" w:lineRule="auto"/>
        <w:rPr>
          <w:rFonts w:ascii="Arial" w:hAnsi="Arial" w:cs="Arial"/>
          <w:color w:val="000000" w:themeColor="text1"/>
          <w:sz w:val="20"/>
          <w:szCs w:val="20"/>
        </w:rPr>
      </w:pPr>
      <w:r w:rsidRPr="0024030B">
        <w:rPr>
          <w:rFonts w:ascii="Arial" w:hAnsi="Arial" w:cs="Arial"/>
          <w:color w:val="000000" w:themeColor="text1"/>
          <w:sz w:val="20"/>
          <w:szCs w:val="20"/>
        </w:rPr>
        <w:t xml:space="preserve">                                                                                                                                                                   </w:t>
      </w:r>
    </w:p>
    <w:p w14:paraId="6A48DAE9" w14:textId="77777777" w:rsidR="0024030B" w:rsidRPr="0024030B" w:rsidRDefault="0024030B" w:rsidP="0024030B">
      <w:pPr>
        <w:autoSpaceDE w:val="0"/>
        <w:autoSpaceDN w:val="0"/>
        <w:adjustRightInd w:val="0"/>
        <w:spacing w:after="0" w:line="240" w:lineRule="auto"/>
        <w:jc w:val="center"/>
        <w:rPr>
          <w:rFonts w:ascii="Arial" w:hAnsi="Arial" w:cs="Arial"/>
          <w:b/>
          <w:bCs/>
          <w:color w:val="000000" w:themeColor="text1"/>
          <w:sz w:val="20"/>
          <w:szCs w:val="20"/>
        </w:rPr>
      </w:pPr>
      <w:r w:rsidRPr="0024030B">
        <w:rPr>
          <w:rFonts w:ascii="Arial" w:hAnsi="Arial" w:cs="Arial"/>
          <w:b/>
          <w:bCs/>
          <w:color w:val="000000" w:themeColor="text1"/>
          <w:sz w:val="20"/>
          <w:szCs w:val="20"/>
        </w:rPr>
        <w:t>З А К Л У Ч О К</w:t>
      </w:r>
    </w:p>
    <w:p w14:paraId="080303D3" w14:textId="393528FB" w:rsidR="0024030B" w:rsidRPr="0024030B" w:rsidRDefault="0024030B" w:rsidP="0024030B">
      <w:pPr>
        <w:autoSpaceDE w:val="0"/>
        <w:autoSpaceDN w:val="0"/>
        <w:adjustRightInd w:val="0"/>
        <w:spacing w:after="0" w:line="240" w:lineRule="auto"/>
        <w:jc w:val="center"/>
        <w:rPr>
          <w:rFonts w:ascii="Arial" w:hAnsi="Arial" w:cs="Arial"/>
          <w:b/>
          <w:bCs/>
          <w:color w:val="000000" w:themeColor="text1"/>
          <w:sz w:val="20"/>
          <w:szCs w:val="20"/>
        </w:rPr>
      </w:pPr>
      <w:r w:rsidRPr="0024030B">
        <w:rPr>
          <w:rFonts w:ascii="Arial" w:hAnsi="Arial" w:cs="Arial"/>
          <w:b/>
          <w:bCs/>
          <w:color w:val="000000" w:themeColor="text1"/>
          <w:sz w:val="20"/>
          <w:szCs w:val="20"/>
        </w:rPr>
        <w:t xml:space="preserve">ЗА </w:t>
      </w:r>
      <w:r>
        <w:rPr>
          <w:rFonts w:ascii="Arial" w:hAnsi="Arial" w:cs="Arial"/>
          <w:b/>
          <w:bCs/>
          <w:color w:val="000000" w:themeColor="text1"/>
          <w:sz w:val="20"/>
          <w:szCs w:val="20"/>
        </w:rPr>
        <w:t>ТРЕТА</w:t>
      </w:r>
      <w:r w:rsidRPr="0024030B">
        <w:rPr>
          <w:rFonts w:ascii="Arial" w:hAnsi="Arial" w:cs="Arial"/>
          <w:b/>
          <w:bCs/>
          <w:color w:val="000000" w:themeColor="text1"/>
          <w:sz w:val="20"/>
          <w:szCs w:val="20"/>
        </w:rPr>
        <w:t xml:space="preserve"> УСНА ЈАВНА ПРОДАЖБА</w:t>
      </w:r>
    </w:p>
    <w:p w14:paraId="76B66DB2" w14:textId="77777777" w:rsidR="0024030B" w:rsidRPr="0024030B" w:rsidRDefault="0024030B" w:rsidP="0024030B">
      <w:pPr>
        <w:autoSpaceDE w:val="0"/>
        <w:autoSpaceDN w:val="0"/>
        <w:adjustRightInd w:val="0"/>
        <w:spacing w:after="0" w:line="240" w:lineRule="auto"/>
        <w:jc w:val="center"/>
        <w:rPr>
          <w:rFonts w:ascii="Arial" w:hAnsi="Arial" w:cs="Arial"/>
          <w:bCs/>
          <w:color w:val="000000" w:themeColor="text1"/>
          <w:sz w:val="20"/>
          <w:szCs w:val="20"/>
        </w:rPr>
      </w:pPr>
      <w:r w:rsidRPr="0024030B">
        <w:rPr>
          <w:rFonts w:ascii="Arial" w:hAnsi="Arial" w:cs="Arial"/>
          <w:bCs/>
          <w:color w:val="000000" w:themeColor="text1"/>
          <w:sz w:val="20"/>
          <w:szCs w:val="20"/>
        </w:rPr>
        <w:t xml:space="preserve">(врз основа на членовите 179 став </w:t>
      </w:r>
      <w:r w:rsidRPr="0024030B">
        <w:rPr>
          <w:rFonts w:ascii="Arial" w:hAnsi="Arial" w:cs="Arial"/>
          <w:bCs/>
          <w:color w:val="000000" w:themeColor="text1"/>
          <w:sz w:val="20"/>
          <w:szCs w:val="20"/>
          <w:lang w:val="en-US"/>
        </w:rPr>
        <w:t>(</w:t>
      </w:r>
      <w:r w:rsidRPr="0024030B">
        <w:rPr>
          <w:rFonts w:ascii="Arial" w:hAnsi="Arial" w:cs="Arial"/>
          <w:bCs/>
          <w:color w:val="000000" w:themeColor="text1"/>
          <w:sz w:val="20"/>
          <w:szCs w:val="20"/>
        </w:rPr>
        <w:t>1</w:t>
      </w:r>
      <w:r w:rsidRPr="0024030B">
        <w:rPr>
          <w:rFonts w:ascii="Arial" w:hAnsi="Arial" w:cs="Arial"/>
          <w:bCs/>
          <w:color w:val="000000" w:themeColor="text1"/>
          <w:sz w:val="20"/>
          <w:szCs w:val="20"/>
          <w:lang w:val="en-US"/>
        </w:rPr>
        <w:t>)</w:t>
      </w:r>
      <w:r w:rsidRPr="0024030B">
        <w:rPr>
          <w:rFonts w:ascii="Arial" w:hAnsi="Arial" w:cs="Arial"/>
          <w:bCs/>
          <w:color w:val="000000" w:themeColor="text1"/>
          <w:sz w:val="20"/>
          <w:szCs w:val="20"/>
        </w:rPr>
        <w:t xml:space="preserve">, 181 став </w:t>
      </w:r>
      <w:r w:rsidRPr="0024030B">
        <w:rPr>
          <w:rFonts w:ascii="Arial" w:hAnsi="Arial" w:cs="Arial"/>
          <w:bCs/>
          <w:color w:val="000000" w:themeColor="text1"/>
          <w:sz w:val="20"/>
          <w:szCs w:val="20"/>
          <w:lang w:val="en-US"/>
        </w:rPr>
        <w:t>(</w:t>
      </w:r>
      <w:r w:rsidRPr="0024030B">
        <w:rPr>
          <w:rFonts w:ascii="Arial" w:hAnsi="Arial" w:cs="Arial"/>
          <w:bCs/>
          <w:color w:val="000000" w:themeColor="text1"/>
          <w:sz w:val="20"/>
          <w:szCs w:val="20"/>
        </w:rPr>
        <w:t>1</w:t>
      </w:r>
      <w:r w:rsidRPr="0024030B">
        <w:rPr>
          <w:rFonts w:ascii="Arial" w:hAnsi="Arial" w:cs="Arial"/>
          <w:bCs/>
          <w:color w:val="000000" w:themeColor="text1"/>
          <w:sz w:val="20"/>
          <w:szCs w:val="20"/>
          <w:lang w:val="en-US"/>
        </w:rPr>
        <w:t>)</w:t>
      </w:r>
      <w:r w:rsidRPr="0024030B">
        <w:rPr>
          <w:rFonts w:ascii="Arial" w:hAnsi="Arial" w:cs="Arial"/>
          <w:bCs/>
          <w:color w:val="000000" w:themeColor="text1"/>
          <w:sz w:val="20"/>
          <w:szCs w:val="20"/>
        </w:rPr>
        <w:t xml:space="preserve"> и 182 став </w:t>
      </w:r>
      <w:r w:rsidRPr="0024030B">
        <w:rPr>
          <w:rFonts w:ascii="Arial" w:hAnsi="Arial" w:cs="Arial"/>
          <w:bCs/>
          <w:color w:val="000000" w:themeColor="text1"/>
          <w:sz w:val="20"/>
          <w:szCs w:val="20"/>
          <w:lang w:val="en-US"/>
        </w:rPr>
        <w:t>(</w:t>
      </w:r>
      <w:r w:rsidRPr="0024030B">
        <w:rPr>
          <w:rFonts w:ascii="Arial" w:hAnsi="Arial" w:cs="Arial"/>
          <w:bCs/>
          <w:color w:val="000000" w:themeColor="text1"/>
          <w:sz w:val="20"/>
          <w:szCs w:val="20"/>
        </w:rPr>
        <w:t>1</w:t>
      </w:r>
      <w:r w:rsidRPr="0024030B">
        <w:rPr>
          <w:rFonts w:ascii="Arial" w:hAnsi="Arial" w:cs="Arial"/>
          <w:bCs/>
          <w:color w:val="000000" w:themeColor="text1"/>
          <w:sz w:val="20"/>
          <w:szCs w:val="20"/>
          <w:lang w:val="en-US"/>
        </w:rPr>
        <w:t xml:space="preserve">) </w:t>
      </w:r>
      <w:r w:rsidRPr="0024030B">
        <w:rPr>
          <w:rFonts w:ascii="Arial" w:hAnsi="Arial" w:cs="Arial"/>
          <w:bCs/>
          <w:color w:val="000000" w:themeColor="text1"/>
          <w:sz w:val="20"/>
          <w:szCs w:val="20"/>
        </w:rPr>
        <w:t>од Законот за извршување)</w:t>
      </w:r>
    </w:p>
    <w:p w14:paraId="4F9B40C5" w14:textId="77777777" w:rsidR="0024030B" w:rsidRPr="0024030B" w:rsidRDefault="0024030B" w:rsidP="0024030B">
      <w:pPr>
        <w:autoSpaceDE w:val="0"/>
        <w:autoSpaceDN w:val="0"/>
        <w:adjustRightInd w:val="0"/>
        <w:spacing w:after="0" w:line="240" w:lineRule="auto"/>
        <w:rPr>
          <w:rFonts w:ascii="Arial" w:hAnsi="Arial" w:cs="Arial"/>
          <w:color w:val="000000" w:themeColor="text1"/>
          <w:sz w:val="20"/>
          <w:szCs w:val="20"/>
        </w:rPr>
      </w:pPr>
    </w:p>
    <w:p w14:paraId="1210B031" w14:textId="77777777" w:rsidR="0024030B" w:rsidRPr="0024030B" w:rsidRDefault="0024030B" w:rsidP="0024030B">
      <w:pPr>
        <w:autoSpaceDE w:val="0"/>
        <w:autoSpaceDN w:val="0"/>
        <w:adjustRightInd w:val="0"/>
        <w:spacing w:after="0" w:line="240" w:lineRule="auto"/>
        <w:rPr>
          <w:rFonts w:ascii="Arial" w:hAnsi="Arial" w:cs="Arial"/>
          <w:color w:val="000000" w:themeColor="text1"/>
          <w:sz w:val="20"/>
          <w:szCs w:val="20"/>
        </w:rPr>
      </w:pPr>
      <w:r w:rsidRPr="0024030B">
        <w:rPr>
          <w:rFonts w:ascii="Arial" w:hAnsi="Arial" w:cs="Arial"/>
          <w:color w:val="000000" w:themeColor="text1"/>
          <w:sz w:val="20"/>
          <w:szCs w:val="20"/>
        </w:rPr>
        <w:t xml:space="preserve"> </w:t>
      </w:r>
    </w:p>
    <w:p w14:paraId="25440D7C"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b/>
          <w:color w:val="000000" w:themeColor="text1"/>
          <w:sz w:val="20"/>
          <w:szCs w:val="20"/>
        </w:rPr>
        <w:t>СЕ ОПРЕДЕЛУВА</w:t>
      </w:r>
      <w:r w:rsidRPr="0024030B">
        <w:rPr>
          <w:rFonts w:ascii="Arial" w:hAnsi="Arial" w:cs="Arial"/>
          <w:color w:val="000000" w:themeColor="text1"/>
          <w:sz w:val="20"/>
          <w:szCs w:val="20"/>
        </w:rPr>
        <w:t xml:space="preserve"> продажба со усно јавно наддавање на недвижностите сопственост на должникот Друштво за градежништво, трговија и услуги РАМ ИНВЕСТ ДООЕЛ експорт-импорт Скопје означени како:</w:t>
      </w:r>
    </w:p>
    <w:p w14:paraId="3EC6250A"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5287C60D"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lang w:val="ru-RU"/>
        </w:rPr>
      </w:pPr>
      <w:r w:rsidRPr="0024030B">
        <w:rPr>
          <w:rFonts w:ascii="Arial" w:hAnsi="Arial" w:cs="Arial"/>
          <w:color w:val="000000" w:themeColor="text1"/>
          <w:sz w:val="20"/>
          <w:szCs w:val="20"/>
        </w:rPr>
        <w:t xml:space="preserve">1. </w:t>
      </w:r>
      <w:r w:rsidRPr="0024030B">
        <w:rPr>
          <w:rFonts w:ascii="Arial" w:hAnsi="Arial" w:cs="Arial"/>
          <w:b/>
          <w:color w:val="000000" w:themeColor="text1"/>
          <w:sz w:val="20"/>
          <w:szCs w:val="20"/>
        </w:rPr>
        <w:t>земјиште</w:t>
      </w:r>
      <w:r w:rsidRPr="0024030B">
        <w:rPr>
          <w:rFonts w:ascii="Arial" w:hAnsi="Arial" w:cs="Arial"/>
          <w:color w:val="000000" w:themeColor="text1"/>
          <w:sz w:val="20"/>
          <w:szCs w:val="20"/>
        </w:rPr>
        <w:t xml:space="preserve"> запишана во </w:t>
      </w:r>
      <w:r w:rsidRPr="0024030B">
        <w:rPr>
          <w:rFonts w:ascii="Arial" w:hAnsi="Arial" w:cs="Arial"/>
          <w:b/>
          <w:color w:val="000000" w:themeColor="text1"/>
          <w:sz w:val="20"/>
          <w:szCs w:val="20"/>
        </w:rPr>
        <w:t xml:space="preserve">имотен лист бр.1426 за КО ЈУРУМЛЕРИ – ВОНГРАД </w:t>
      </w:r>
      <w:r w:rsidRPr="0024030B">
        <w:rPr>
          <w:rFonts w:ascii="Arial" w:hAnsi="Arial" w:cs="Arial"/>
          <w:color w:val="000000" w:themeColor="text1"/>
          <w:sz w:val="20"/>
          <w:szCs w:val="20"/>
        </w:rPr>
        <w:t>при АКН на РСМ – ЦКН Скопје со следните ознаки</w:t>
      </w:r>
      <w:r w:rsidRPr="0024030B">
        <w:rPr>
          <w:rFonts w:ascii="Arial" w:hAnsi="Arial" w:cs="Arial"/>
          <w:color w:val="000000" w:themeColor="text1"/>
          <w:sz w:val="20"/>
          <w:szCs w:val="20"/>
          <w:lang w:val="ru-RU"/>
        </w:rPr>
        <w:t>:</w:t>
      </w:r>
    </w:p>
    <w:p w14:paraId="3DC5BD42"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КП 577, дел 1, место викано Солен вир, култура 11000 - нива, класа 3, во површина од 4613 м2</w:t>
      </w:r>
    </w:p>
    <w:p w14:paraId="65FA7354"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54273C00" w14:textId="60A32232"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xml:space="preserve">Почетната вредност на недвижноста, изнесува </w:t>
      </w:r>
      <w:r w:rsidRPr="0024030B">
        <w:rPr>
          <w:rFonts w:ascii="Arial" w:hAnsi="Arial" w:cs="Arial"/>
          <w:b/>
          <w:color w:val="000000" w:themeColor="text1"/>
          <w:sz w:val="20"/>
          <w:szCs w:val="20"/>
          <w:u w:val="single"/>
        </w:rPr>
        <w:t>2.175.297,00 денари</w:t>
      </w:r>
      <w:r w:rsidRPr="0024030B">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третото</w:t>
      </w:r>
      <w:r w:rsidRPr="0024030B">
        <w:rPr>
          <w:rFonts w:ascii="Arial" w:hAnsi="Arial" w:cs="Arial"/>
          <w:color w:val="000000" w:themeColor="text1"/>
          <w:sz w:val="20"/>
          <w:szCs w:val="20"/>
        </w:rPr>
        <w:t xml:space="preserve"> јавно наддавање.</w:t>
      </w:r>
    </w:p>
    <w:p w14:paraId="0035A7B7"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256FD78C"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4EACD4F3"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2.</w:t>
      </w:r>
      <w:r w:rsidRPr="0024030B">
        <w:rPr>
          <w:rFonts w:ascii="Arial" w:hAnsi="Arial" w:cs="Arial"/>
          <w:b/>
          <w:color w:val="000000" w:themeColor="text1"/>
          <w:sz w:val="20"/>
          <w:szCs w:val="20"/>
        </w:rPr>
        <w:t xml:space="preserve"> земјиште</w:t>
      </w:r>
      <w:r w:rsidRPr="0024030B">
        <w:rPr>
          <w:rFonts w:ascii="Arial" w:hAnsi="Arial" w:cs="Arial"/>
          <w:color w:val="000000" w:themeColor="text1"/>
          <w:sz w:val="20"/>
          <w:szCs w:val="20"/>
        </w:rPr>
        <w:t xml:space="preserve"> запишана во </w:t>
      </w:r>
      <w:r w:rsidRPr="0024030B">
        <w:rPr>
          <w:rFonts w:ascii="Arial" w:hAnsi="Arial" w:cs="Arial"/>
          <w:b/>
          <w:color w:val="000000" w:themeColor="text1"/>
          <w:sz w:val="20"/>
          <w:szCs w:val="20"/>
        </w:rPr>
        <w:t xml:space="preserve">имотен лист бр.1426 за КО ЈУРУМЛЕРИ – ВОНГРАД </w:t>
      </w:r>
      <w:r w:rsidRPr="0024030B">
        <w:rPr>
          <w:rFonts w:ascii="Arial" w:hAnsi="Arial" w:cs="Arial"/>
          <w:color w:val="000000" w:themeColor="text1"/>
          <w:sz w:val="20"/>
          <w:szCs w:val="20"/>
        </w:rPr>
        <w:t>при АКН на РСМ – ЦКН Скопје со следните ознаки</w:t>
      </w:r>
      <w:r w:rsidRPr="0024030B">
        <w:rPr>
          <w:rFonts w:ascii="Arial" w:hAnsi="Arial" w:cs="Arial"/>
          <w:color w:val="000000" w:themeColor="text1"/>
          <w:sz w:val="20"/>
          <w:szCs w:val="20"/>
          <w:lang w:val="ru-RU"/>
        </w:rPr>
        <w:t>:</w:t>
      </w:r>
    </w:p>
    <w:p w14:paraId="57725441"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КП 577, дел 2, место викано Солен вир, култура 15000 - ливада, класа 3, во површина од 4050 м2</w:t>
      </w:r>
      <w:bookmarkStart w:id="27" w:name="ODolz"/>
      <w:bookmarkEnd w:id="27"/>
    </w:p>
    <w:p w14:paraId="5817239E"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lang w:val="en-US"/>
        </w:rPr>
      </w:pPr>
    </w:p>
    <w:p w14:paraId="0ABE54B8" w14:textId="0856F78E"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xml:space="preserve">Почетната вредност на недвижноста, изнесува </w:t>
      </w:r>
      <w:r w:rsidRPr="0024030B">
        <w:rPr>
          <w:rFonts w:ascii="Arial" w:hAnsi="Arial" w:cs="Arial"/>
          <w:b/>
          <w:color w:val="000000" w:themeColor="text1"/>
          <w:sz w:val="20"/>
          <w:szCs w:val="20"/>
          <w:u w:val="single"/>
        </w:rPr>
        <w:t>1.909.793,00 денари</w:t>
      </w:r>
      <w:r w:rsidRPr="0024030B">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третото</w:t>
      </w:r>
      <w:r w:rsidRPr="0024030B">
        <w:rPr>
          <w:rFonts w:ascii="Arial" w:hAnsi="Arial" w:cs="Arial"/>
          <w:color w:val="000000" w:themeColor="text1"/>
          <w:sz w:val="20"/>
          <w:szCs w:val="20"/>
        </w:rPr>
        <w:t xml:space="preserve"> јавно наддавање.</w:t>
      </w:r>
    </w:p>
    <w:p w14:paraId="42C4D509"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142D8AF8"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r w:rsidRPr="0024030B">
        <w:rPr>
          <w:rFonts w:ascii="Arial" w:hAnsi="Arial" w:cs="Arial"/>
          <w:color w:val="000000" w:themeColor="text1"/>
          <w:sz w:val="20"/>
          <w:szCs w:val="20"/>
        </w:rPr>
        <w:t xml:space="preserve"> </w:t>
      </w:r>
    </w:p>
    <w:p w14:paraId="3239179F" w14:textId="5D622A29"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xml:space="preserve">Продажбата ќе се одржи на ден </w:t>
      </w:r>
      <w:r w:rsidR="00222D5D">
        <w:rPr>
          <w:rFonts w:ascii="Arial" w:hAnsi="Arial" w:cs="Arial"/>
          <w:b/>
          <w:color w:val="000000" w:themeColor="text1"/>
          <w:sz w:val="20"/>
          <w:szCs w:val="20"/>
        </w:rPr>
        <w:t>02.04</w:t>
      </w:r>
      <w:r w:rsidRPr="0024030B">
        <w:rPr>
          <w:rFonts w:ascii="Arial" w:hAnsi="Arial" w:cs="Arial"/>
          <w:b/>
          <w:color w:val="000000" w:themeColor="text1"/>
          <w:sz w:val="20"/>
          <w:szCs w:val="20"/>
        </w:rPr>
        <w:t>.202</w:t>
      </w:r>
      <w:r w:rsidR="00222D5D">
        <w:rPr>
          <w:rFonts w:ascii="Arial" w:hAnsi="Arial" w:cs="Arial"/>
          <w:b/>
          <w:color w:val="000000" w:themeColor="text1"/>
          <w:sz w:val="20"/>
          <w:szCs w:val="20"/>
        </w:rPr>
        <w:t>5</w:t>
      </w:r>
      <w:r w:rsidRPr="0024030B">
        <w:rPr>
          <w:rFonts w:ascii="Arial" w:hAnsi="Arial" w:cs="Arial"/>
          <w:color w:val="000000" w:themeColor="text1"/>
          <w:sz w:val="20"/>
          <w:szCs w:val="20"/>
        </w:rPr>
        <w:t xml:space="preserve"> година во </w:t>
      </w:r>
      <w:r w:rsidRPr="0024030B">
        <w:rPr>
          <w:rFonts w:ascii="Arial" w:hAnsi="Arial" w:cs="Arial"/>
          <w:b/>
          <w:color w:val="000000" w:themeColor="text1"/>
          <w:sz w:val="20"/>
          <w:szCs w:val="20"/>
        </w:rPr>
        <w:t>11:00</w:t>
      </w:r>
      <w:r w:rsidRPr="0024030B">
        <w:rPr>
          <w:rFonts w:ascii="Arial" w:hAnsi="Arial" w:cs="Arial"/>
          <w:color w:val="000000" w:themeColor="text1"/>
          <w:sz w:val="20"/>
          <w:szCs w:val="20"/>
        </w:rPr>
        <w:t xml:space="preserve"> часот во просториите на извршител Гордан Станковиќ на ул. Петар Попарсов бр.36А, тел 3239-631, 3216-909. </w:t>
      </w:r>
    </w:p>
    <w:p w14:paraId="534C0C32"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277CC769"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78FADA89"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Недвижноста е оптоварена со следните товари и службености: хипотеката на Комерцијална Банка АД Скопје, прибелешка на извршител Гордан Станковиќ за овој предмет, прибелешка на извршител Гордан Станковиќ за И.бр.1505/18, прибелешка на извршител Гордан Станковиќ за И.бр.1506/18</w:t>
      </w:r>
    </w:p>
    <w:p w14:paraId="4A9EC057"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xml:space="preserve"> </w:t>
      </w:r>
    </w:p>
    <w:p w14:paraId="4745AC23"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p>
    <w:p w14:paraId="56E98F15"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lastRenderedPageBreak/>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sidRPr="0024030B">
        <w:rPr>
          <w:rFonts w:ascii="Arial" w:hAnsi="Arial" w:cs="Arial"/>
          <w:color w:val="000000" w:themeColor="text1"/>
          <w:sz w:val="20"/>
          <w:szCs w:val="20"/>
          <w:lang w:val="ru-RU"/>
        </w:rPr>
        <w:t xml:space="preserve"> </w:t>
      </w:r>
    </w:p>
    <w:p w14:paraId="592306B3"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2FC4D459" w14:textId="77777777" w:rsidR="0024030B" w:rsidRPr="0024030B" w:rsidRDefault="0024030B" w:rsidP="0024030B">
      <w:pPr>
        <w:autoSpaceDE w:val="0"/>
        <w:autoSpaceDN w:val="0"/>
        <w:adjustRightInd w:val="0"/>
        <w:spacing w:after="0" w:line="240" w:lineRule="auto"/>
        <w:jc w:val="both"/>
        <w:rPr>
          <w:rFonts w:ascii="Arial" w:hAnsi="Arial" w:cs="Arial"/>
          <w:b/>
          <w:color w:val="000000" w:themeColor="text1"/>
          <w:sz w:val="20"/>
          <w:szCs w:val="20"/>
        </w:rPr>
      </w:pPr>
      <w:r w:rsidRPr="0024030B">
        <w:rPr>
          <w:rFonts w:ascii="Arial" w:hAnsi="Arial" w:cs="Arial"/>
          <w:color w:val="000000" w:themeColor="text1"/>
          <w:sz w:val="20"/>
          <w:szCs w:val="20"/>
        </w:rPr>
        <w:tab/>
        <w:t xml:space="preserve">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 </w:t>
      </w:r>
      <w:r w:rsidRPr="0024030B">
        <w:rPr>
          <w:rFonts w:ascii="Arial" w:hAnsi="Arial" w:cs="Arial"/>
          <w:b/>
          <w:color w:val="000000" w:themeColor="text1"/>
          <w:sz w:val="20"/>
          <w:szCs w:val="20"/>
        </w:rPr>
        <w:t>со назначување на редниот број на недвижноста за која што се уплаќа.</w:t>
      </w:r>
    </w:p>
    <w:p w14:paraId="2D133393"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54AE4EB1"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Уплатата на гаранцијата се докажува со увид во посебната сметка на извршителот од датум еден ден пред одржување на продажбата.</w:t>
      </w:r>
    </w:p>
    <w:p w14:paraId="3E0DB04C"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2E311ED7"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r w:rsidRPr="0024030B">
        <w:rPr>
          <w:rFonts w:ascii="Arial" w:hAnsi="Arial" w:cs="Arial"/>
          <w:color w:val="000000" w:themeColor="text1"/>
          <w:sz w:val="20"/>
          <w:szCs w:val="20"/>
        </w:rPr>
        <w:tab/>
        <w:t>Даночните обврски по основ на продажбата паѓаат на товар на купувачот.</w:t>
      </w:r>
    </w:p>
    <w:p w14:paraId="2D78DFAB"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11297A7E"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r w:rsidRPr="0024030B">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7F4CDF4E"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431FA1A1"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xml:space="preserve">Најповолниот понудувач-купувач на недвижноста е должен да ја положи вкупната цена на недвижноста, во рок од </w:t>
      </w:r>
      <w:r w:rsidRPr="0024030B">
        <w:rPr>
          <w:rFonts w:ascii="Arial" w:hAnsi="Arial" w:cs="Arial"/>
          <w:color w:val="000000" w:themeColor="text1"/>
          <w:sz w:val="20"/>
          <w:szCs w:val="20"/>
          <w:lang w:val="ru-RU"/>
        </w:rPr>
        <w:t xml:space="preserve">15 (петнаесет)  </w:t>
      </w:r>
      <w:r w:rsidRPr="0024030B">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2F8885B7"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237E8A5C"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 xml:space="preserve">Овој заклучок ќе се објави во следните средства за јавно информирање </w:t>
      </w:r>
      <w:r w:rsidRPr="0024030B">
        <w:rPr>
          <w:rFonts w:ascii="Arial" w:hAnsi="Arial" w:cs="Arial"/>
          <w:color w:val="000000" w:themeColor="text1"/>
          <w:sz w:val="20"/>
          <w:szCs w:val="20"/>
          <w:lang w:val="ru-RU"/>
        </w:rPr>
        <w:t>дневен печат – Нова Македонија  и електронски на веб страницата на Комората</w:t>
      </w:r>
      <w:r w:rsidRPr="0024030B">
        <w:rPr>
          <w:rFonts w:ascii="Arial" w:hAnsi="Arial" w:cs="Arial"/>
          <w:color w:val="000000" w:themeColor="text1"/>
          <w:sz w:val="20"/>
          <w:szCs w:val="20"/>
        </w:rPr>
        <w:t>.</w:t>
      </w:r>
    </w:p>
    <w:p w14:paraId="488EACD6"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2489572D" w14:textId="77777777" w:rsidR="0024030B" w:rsidRPr="0024030B" w:rsidRDefault="0024030B" w:rsidP="0024030B">
      <w:pPr>
        <w:autoSpaceDE w:val="0"/>
        <w:autoSpaceDN w:val="0"/>
        <w:adjustRightInd w:val="0"/>
        <w:spacing w:after="0" w:line="240" w:lineRule="auto"/>
        <w:ind w:firstLine="720"/>
        <w:jc w:val="both"/>
        <w:rPr>
          <w:rFonts w:ascii="Arial" w:hAnsi="Arial" w:cs="Arial"/>
          <w:color w:val="000000" w:themeColor="text1"/>
          <w:sz w:val="20"/>
          <w:szCs w:val="20"/>
        </w:rPr>
      </w:pPr>
      <w:r w:rsidRPr="0024030B">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43E20D20" w14:textId="77777777" w:rsidR="0024030B" w:rsidRPr="0024030B" w:rsidRDefault="0024030B" w:rsidP="0024030B">
      <w:pPr>
        <w:autoSpaceDE w:val="0"/>
        <w:autoSpaceDN w:val="0"/>
        <w:adjustRightInd w:val="0"/>
        <w:spacing w:after="0" w:line="240" w:lineRule="auto"/>
        <w:jc w:val="both"/>
        <w:rPr>
          <w:rFonts w:ascii="Arial" w:hAnsi="Arial" w:cs="Arial"/>
          <w:color w:val="000000" w:themeColor="text1"/>
          <w:sz w:val="20"/>
          <w:szCs w:val="20"/>
        </w:rPr>
      </w:pPr>
    </w:p>
    <w:p w14:paraId="521E4BCE" w14:textId="77777777" w:rsidR="0024030B" w:rsidRPr="0024030B" w:rsidRDefault="0024030B" w:rsidP="0024030B">
      <w:pPr>
        <w:autoSpaceDE w:val="0"/>
        <w:autoSpaceDN w:val="0"/>
        <w:adjustRightInd w:val="0"/>
        <w:spacing w:after="0" w:line="240" w:lineRule="auto"/>
        <w:rPr>
          <w:rFonts w:ascii="Arial" w:hAnsi="Arial" w:cs="Arial"/>
          <w:b/>
          <w:bCs/>
          <w:color w:val="000000" w:themeColor="text1"/>
          <w:sz w:val="20"/>
          <w:szCs w:val="20"/>
        </w:rPr>
      </w:pPr>
      <w:r w:rsidRPr="0024030B">
        <w:rPr>
          <w:rFonts w:ascii="Arial" w:hAnsi="Arial" w:cs="Arial"/>
          <w:color w:val="000000" w:themeColor="text1"/>
          <w:sz w:val="20"/>
          <w:szCs w:val="20"/>
        </w:rPr>
        <w:tab/>
      </w:r>
      <w:r w:rsidRPr="0024030B">
        <w:rPr>
          <w:rFonts w:ascii="Arial" w:hAnsi="Arial" w:cs="Arial"/>
          <w:b/>
          <w:bCs/>
          <w:color w:val="000000" w:themeColor="text1"/>
          <w:sz w:val="20"/>
          <w:szCs w:val="20"/>
        </w:rPr>
        <w:tab/>
      </w:r>
    </w:p>
    <w:p w14:paraId="6F4F0D1A"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 xml:space="preserve">        </w:t>
      </w:r>
      <w:r>
        <w:rPr>
          <w:rFonts w:ascii="Arial" w:hAnsi="Arial" w:cs="Arial"/>
          <w:color w:val="000000" w:themeColor="text1"/>
          <w:sz w:val="20"/>
          <w:szCs w:val="20"/>
        </w:rPr>
        <w:tab/>
        <w:t xml:space="preserve">  </w:t>
      </w:r>
    </w:p>
    <w:p w14:paraId="46B69488"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656D096F"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color w:val="000000" w:themeColor="text1"/>
          <w:sz w:val="20"/>
          <w:szCs w:val="20"/>
        </w:rPr>
        <w:t>Д.-на</w:t>
      </w:r>
      <w:r>
        <w:rPr>
          <w:rFonts w:ascii="Arial" w:hAnsi="Arial" w:cs="Arial"/>
          <w:color w:val="000000" w:themeColor="text1"/>
          <w:sz w:val="20"/>
          <w:szCs w:val="20"/>
          <w:lang w:val="en-US"/>
        </w:rPr>
        <w:t>:</w:t>
      </w:r>
      <w:r>
        <w:rPr>
          <w:rFonts w:ascii="Arial" w:hAnsi="Arial" w:cs="Arial"/>
          <w:color w:val="000000" w:themeColor="text1"/>
          <w:sz w:val="20"/>
          <w:szCs w:val="20"/>
          <w:lang w:val="en-US"/>
        </w:rPr>
        <w:tab/>
      </w:r>
      <w:r>
        <w:rPr>
          <w:rFonts w:ascii="Arial" w:hAnsi="Arial" w:cs="Arial"/>
          <w:color w:val="000000" w:themeColor="text1"/>
          <w:sz w:val="20"/>
          <w:szCs w:val="20"/>
        </w:rPr>
        <w:t>Доверител</w:t>
      </w:r>
    </w:p>
    <w:p w14:paraId="230FD3F9"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lang w:val="en-US"/>
        </w:rPr>
        <w:tab/>
      </w:r>
      <w:r>
        <w:rPr>
          <w:rFonts w:ascii="Arial" w:hAnsi="Arial" w:cs="Arial"/>
          <w:color w:val="000000" w:themeColor="text1"/>
          <w:sz w:val="20"/>
          <w:szCs w:val="20"/>
        </w:rPr>
        <w:t>Должник</w:t>
      </w:r>
    </w:p>
    <w:p w14:paraId="3143B978"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Извршител Гордан Станковиќ за И.бр.1505/18 и И.бр.1506/18</w:t>
      </w:r>
    </w:p>
    <w:p w14:paraId="0E2F0B69"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Лица со право на првенствено купување</w:t>
      </w:r>
    </w:p>
    <w:p w14:paraId="3DD57451"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Влада на РСМ</w:t>
      </w:r>
    </w:p>
    <w:p w14:paraId="40DC119B" w14:textId="77777777" w:rsidR="0024030B" w:rsidRDefault="0024030B" w:rsidP="0024030B">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Град Скопје - Сектор за финансии</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559C3A67" w14:textId="77777777" w:rsidR="0024030B" w:rsidRDefault="0024030B" w:rsidP="0024030B">
      <w:pPr>
        <w:autoSpaceDE w:val="0"/>
        <w:autoSpaceDN w:val="0"/>
        <w:adjustRightInd w:val="0"/>
        <w:spacing w:after="0" w:line="240" w:lineRule="auto"/>
        <w:ind w:firstLine="720"/>
        <w:rPr>
          <w:rFonts w:ascii="Arial" w:hAnsi="Arial" w:cs="Arial"/>
          <w:color w:val="000000" w:themeColor="text1"/>
          <w:sz w:val="20"/>
          <w:szCs w:val="20"/>
          <w:lang w:val="en-US"/>
        </w:rPr>
      </w:pPr>
      <w:r>
        <w:rPr>
          <w:rFonts w:ascii="Arial" w:hAnsi="Arial" w:cs="Arial"/>
          <w:color w:val="000000" w:themeColor="text1"/>
          <w:sz w:val="20"/>
          <w:szCs w:val="20"/>
        </w:rPr>
        <w:t>- Одделение за наплата на даноци, такси и други надоместоци</w:t>
      </w:r>
    </w:p>
    <w:p w14:paraId="3C5A51FD" w14:textId="77777777" w:rsidR="00543AF1" w:rsidRPr="00C8203E" w:rsidRDefault="008A05DF" w:rsidP="00543AF1">
      <w:pPr>
        <w:autoSpaceDE w:val="0"/>
        <w:autoSpaceDN w:val="0"/>
        <w:adjustRightInd w:val="0"/>
        <w:spacing w:after="0" w:line="240" w:lineRule="auto"/>
        <w:jc w:val="right"/>
        <w:rPr>
          <w:rFonts w:ascii="Arial" w:hAnsi="Arial" w:cs="Arial"/>
          <w:sz w:val="20"/>
          <w:szCs w:val="20"/>
          <w:lang w:val="en-US"/>
        </w:rPr>
      </w:pPr>
      <w:bookmarkStart w:id="28" w:name="_GoBack"/>
      <w:r>
        <w:rPr>
          <w:rFonts w:ascii="Arial" w:hAnsi="Arial" w:cs="Arial"/>
          <w:noProof/>
          <w:sz w:val="20"/>
          <w:szCs w:val="20"/>
        </w:rPr>
        <w:pict w14:anchorId="6596D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left:0;text-align:left;margin-left:1641.8pt;margin-top:0;width:177.75pt;height:89.25pt;z-index:251660288;mso-position-horizontal:right;mso-position-horizontal-relative:margin;mso-position-vertical:bottom;mso-position-vertical-relative:margin">
            <v:imagedata r:id="rId8"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bookmarkEnd w:id="28"/>
    </w:p>
    <w:p w14:paraId="7008200A" w14:textId="77777777" w:rsidR="00EB02F2" w:rsidRPr="00C8203E" w:rsidRDefault="00EB02F2" w:rsidP="00EB02F2">
      <w:pPr>
        <w:autoSpaceDE w:val="0"/>
        <w:autoSpaceDN w:val="0"/>
        <w:adjustRightInd w:val="0"/>
        <w:spacing w:after="0" w:line="240" w:lineRule="auto"/>
        <w:rPr>
          <w:rFonts w:ascii="Arial" w:hAnsi="Arial" w:cs="Arial"/>
          <w:sz w:val="20"/>
          <w:szCs w:val="20"/>
          <w:lang w:val="en-US"/>
        </w:rPr>
      </w:pPr>
    </w:p>
    <w:p w14:paraId="02C21B45" w14:textId="7294369C" w:rsidR="00EB02F2" w:rsidRPr="00C8203E" w:rsidRDefault="0024030B" w:rsidP="00226087">
      <w:pPr>
        <w:autoSpaceDE w:val="0"/>
        <w:autoSpaceDN w:val="0"/>
        <w:adjustRightInd w:val="0"/>
        <w:spacing w:after="0" w:line="240" w:lineRule="auto"/>
        <w:rPr>
          <w:rFonts w:ascii="Arial" w:hAnsi="Arial" w:cs="Arial"/>
          <w:sz w:val="20"/>
          <w:szCs w:val="20"/>
          <w:lang w:val="en-US"/>
        </w:rPr>
      </w:pPr>
      <w:bookmarkStart w:id="29" w:name="PravnaPouka"/>
      <w:bookmarkEnd w:id="29"/>
      <w:r>
        <w:rPr>
          <w:rFonts w:ascii="Arial" w:hAnsi="Arial" w:cs="Arial"/>
          <w:sz w:val="20"/>
          <w:szCs w:val="20"/>
          <w:lang w:val="en-US"/>
        </w:rPr>
        <w:t xml:space="preserve">Правна </w:t>
      </w:r>
      <w:proofErr w:type="spellStart"/>
      <w:r>
        <w:rPr>
          <w:rFonts w:ascii="Arial" w:hAnsi="Arial" w:cs="Arial"/>
          <w:sz w:val="20"/>
          <w:szCs w:val="20"/>
          <w:lang w:val="en-US"/>
        </w:rPr>
        <w:t>поука</w:t>
      </w:r>
      <w:proofErr w:type="spellEnd"/>
      <w:r>
        <w:rPr>
          <w:rFonts w:ascii="Arial" w:hAnsi="Arial" w:cs="Arial"/>
          <w:sz w:val="20"/>
          <w:szCs w:val="20"/>
          <w:lang w:val="en-US"/>
        </w:rPr>
        <w:t xml:space="preserve">: Против </w:t>
      </w:r>
      <w:proofErr w:type="spellStart"/>
      <w:r>
        <w:rPr>
          <w:rFonts w:ascii="Arial" w:hAnsi="Arial" w:cs="Arial"/>
          <w:sz w:val="20"/>
          <w:szCs w:val="20"/>
          <w:lang w:val="en-US"/>
        </w:rPr>
        <w:t>овој</w:t>
      </w:r>
      <w:proofErr w:type="spellEnd"/>
      <w:r>
        <w:rPr>
          <w:rFonts w:ascii="Arial" w:hAnsi="Arial" w:cs="Arial"/>
          <w:sz w:val="20"/>
          <w:szCs w:val="20"/>
          <w:lang w:val="en-US"/>
        </w:rPr>
        <w:t xml:space="preserve"> </w:t>
      </w:r>
      <w:proofErr w:type="spellStart"/>
      <w:r>
        <w:rPr>
          <w:rFonts w:ascii="Arial" w:hAnsi="Arial" w:cs="Arial"/>
          <w:sz w:val="20"/>
          <w:szCs w:val="20"/>
          <w:lang w:val="en-US"/>
        </w:rPr>
        <w:t>акт</w:t>
      </w:r>
      <w:proofErr w:type="spellEnd"/>
      <w:r>
        <w:rPr>
          <w:rFonts w:ascii="Arial" w:hAnsi="Arial" w:cs="Arial"/>
          <w:sz w:val="20"/>
          <w:szCs w:val="20"/>
          <w:lang w:val="en-US"/>
        </w:rPr>
        <w:t xml:space="preserve"> </w:t>
      </w:r>
      <w:proofErr w:type="spellStart"/>
      <w:r>
        <w:rPr>
          <w:rFonts w:ascii="Arial" w:hAnsi="Arial" w:cs="Arial"/>
          <w:sz w:val="20"/>
          <w:szCs w:val="20"/>
          <w:lang w:val="en-US"/>
        </w:rPr>
        <w:t>може</w:t>
      </w:r>
      <w:proofErr w:type="spellEnd"/>
      <w:r>
        <w:rPr>
          <w:rFonts w:ascii="Arial" w:hAnsi="Arial" w:cs="Arial"/>
          <w:sz w:val="20"/>
          <w:szCs w:val="20"/>
          <w:lang w:val="en-US"/>
        </w:rPr>
        <w:t xml:space="preserve"> </w:t>
      </w:r>
      <w:proofErr w:type="spellStart"/>
      <w:r>
        <w:rPr>
          <w:rFonts w:ascii="Arial" w:hAnsi="Arial" w:cs="Arial"/>
          <w:sz w:val="20"/>
          <w:szCs w:val="20"/>
          <w:lang w:val="en-US"/>
        </w:rPr>
        <w:t>да</w:t>
      </w:r>
      <w:proofErr w:type="spellEnd"/>
      <w:r>
        <w:rPr>
          <w:rFonts w:ascii="Arial" w:hAnsi="Arial" w:cs="Arial"/>
          <w:sz w:val="20"/>
          <w:szCs w:val="20"/>
          <w:lang w:val="en-US"/>
        </w:rPr>
        <w:t xml:space="preserve"> </w:t>
      </w:r>
      <w:proofErr w:type="spellStart"/>
      <w:r>
        <w:rPr>
          <w:rFonts w:ascii="Arial" w:hAnsi="Arial" w:cs="Arial"/>
          <w:sz w:val="20"/>
          <w:szCs w:val="20"/>
          <w:lang w:val="en-US"/>
        </w:rPr>
        <w:t>се</w:t>
      </w:r>
      <w:proofErr w:type="spellEnd"/>
      <w:r>
        <w:rPr>
          <w:rFonts w:ascii="Arial" w:hAnsi="Arial" w:cs="Arial"/>
          <w:sz w:val="20"/>
          <w:szCs w:val="20"/>
          <w:lang w:val="en-US"/>
        </w:rPr>
        <w:t xml:space="preserve"> </w:t>
      </w:r>
      <w:proofErr w:type="spellStart"/>
      <w:r>
        <w:rPr>
          <w:rFonts w:ascii="Arial" w:hAnsi="Arial" w:cs="Arial"/>
          <w:sz w:val="20"/>
          <w:szCs w:val="20"/>
          <w:lang w:val="en-US"/>
        </w:rPr>
        <w:t>поднесе</w:t>
      </w:r>
      <w:proofErr w:type="spellEnd"/>
      <w:r>
        <w:rPr>
          <w:rFonts w:ascii="Arial" w:hAnsi="Arial" w:cs="Arial"/>
          <w:sz w:val="20"/>
          <w:szCs w:val="20"/>
          <w:lang w:val="en-US"/>
        </w:rPr>
        <w:t xml:space="preserve"> </w:t>
      </w:r>
      <w:proofErr w:type="spellStart"/>
      <w:r>
        <w:rPr>
          <w:rFonts w:ascii="Arial" w:hAnsi="Arial" w:cs="Arial"/>
          <w:sz w:val="20"/>
          <w:szCs w:val="20"/>
          <w:lang w:val="en-US"/>
        </w:rPr>
        <w:t>приговор</w:t>
      </w:r>
      <w:proofErr w:type="spellEnd"/>
      <w:r>
        <w:rPr>
          <w:rFonts w:ascii="Arial" w:hAnsi="Arial" w:cs="Arial"/>
          <w:sz w:val="20"/>
          <w:szCs w:val="20"/>
          <w:lang w:val="en-US"/>
        </w:rPr>
        <w:t xml:space="preserve"> </w:t>
      </w:r>
      <w:proofErr w:type="spellStart"/>
      <w:r>
        <w:rPr>
          <w:rFonts w:ascii="Arial" w:hAnsi="Arial" w:cs="Arial"/>
          <w:sz w:val="20"/>
          <w:szCs w:val="20"/>
          <w:lang w:val="en-US"/>
        </w:rPr>
        <w:t>до</w:t>
      </w:r>
      <w:proofErr w:type="spellEnd"/>
      <w:r>
        <w:rPr>
          <w:rFonts w:ascii="Arial" w:hAnsi="Arial" w:cs="Arial"/>
          <w:sz w:val="20"/>
          <w:szCs w:val="20"/>
          <w:lang w:val="en-US"/>
        </w:rPr>
        <w:t xml:space="preserve"> </w:t>
      </w:r>
      <w:proofErr w:type="spellStart"/>
      <w:r>
        <w:rPr>
          <w:rFonts w:ascii="Arial" w:hAnsi="Arial" w:cs="Arial"/>
          <w:sz w:val="20"/>
          <w:szCs w:val="20"/>
          <w:lang w:val="en-US"/>
        </w:rPr>
        <w:t>надлежниот</w:t>
      </w:r>
      <w:proofErr w:type="spellEnd"/>
      <w:r>
        <w:rPr>
          <w:rFonts w:ascii="Arial" w:hAnsi="Arial" w:cs="Arial"/>
          <w:sz w:val="20"/>
          <w:szCs w:val="20"/>
          <w:lang w:val="en-US"/>
        </w:rPr>
        <w:t xml:space="preserve"> </w:t>
      </w:r>
      <w:proofErr w:type="spellStart"/>
      <w:r>
        <w:rPr>
          <w:rFonts w:ascii="Arial" w:hAnsi="Arial" w:cs="Arial"/>
          <w:sz w:val="20"/>
          <w:szCs w:val="20"/>
          <w:lang w:val="en-US"/>
        </w:rPr>
        <w:t>Основен</w:t>
      </w:r>
      <w:proofErr w:type="spellEnd"/>
      <w:r>
        <w:rPr>
          <w:rFonts w:ascii="Arial" w:hAnsi="Arial" w:cs="Arial"/>
          <w:sz w:val="20"/>
          <w:szCs w:val="20"/>
          <w:lang w:val="en-US"/>
        </w:rPr>
        <w:t xml:space="preserve"> </w:t>
      </w:r>
      <w:proofErr w:type="spellStart"/>
      <w:r>
        <w:rPr>
          <w:rFonts w:ascii="Arial" w:hAnsi="Arial" w:cs="Arial"/>
          <w:sz w:val="20"/>
          <w:szCs w:val="20"/>
          <w:lang w:val="en-US"/>
        </w:rPr>
        <w:t>суд</w:t>
      </w:r>
      <w:proofErr w:type="spellEnd"/>
      <w:r>
        <w:rPr>
          <w:rFonts w:ascii="Arial" w:hAnsi="Arial" w:cs="Arial"/>
          <w:sz w:val="20"/>
          <w:szCs w:val="20"/>
          <w:lang w:val="en-US"/>
        </w:rPr>
        <w:t xml:space="preserve"> </w:t>
      </w:r>
      <w:proofErr w:type="spellStart"/>
      <w:r>
        <w:rPr>
          <w:rFonts w:ascii="Arial" w:hAnsi="Arial" w:cs="Arial"/>
          <w:sz w:val="20"/>
          <w:szCs w:val="20"/>
          <w:lang w:val="en-US"/>
        </w:rPr>
        <w:t>во</w:t>
      </w:r>
      <w:proofErr w:type="spellEnd"/>
      <w:r>
        <w:rPr>
          <w:rFonts w:ascii="Arial" w:hAnsi="Arial" w:cs="Arial"/>
          <w:sz w:val="20"/>
          <w:szCs w:val="20"/>
          <w:lang w:val="en-US"/>
        </w:rPr>
        <w:t xml:space="preserve"> </w:t>
      </w:r>
      <w:proofErr w:type="spellStart"/>
      <w:r>
        <w:rPr>
          <w:rFonts w:ascii="Arial" w:hAnsi="Arial" w:cs="Arial"/>
          <w:sz w:val="20"/>
          <w:szCs w:val="20"/>
          <w:lang w:val="en-US"/>
        </w:rPr>
        <w:t>рок</w:t>
      </w:r>
      <w:proofErr w:type="spellEnd"/>
      <w:r>
        <w:rPr>
          <w:rFonts w:ascii="Arial" w:hAnsi="Arial" w:cs="Arial"/>
          <w:sz w:val="20"/>
          <w:szCs w:val="20"/>
          <w:lang w:val="en-US"/>
        </w:rPr>
        <w:t xml:space="preserve">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три</w:t>
      </w:r>
      <w:proofErr w:type="spellEnd"/>
      <w:r>
        <w:rPr>
          <w:rFonts w:ascii="Arial" w:hAnsi="Arial" w:cs="Arial"/>
          <w:sz w:val="20"/>
          <w:szCs w:val="20"/>
          <w:lang w:val="en-US"/>
        </w:rPr>
        <w:t xml:space="preserve"> </w:t>
      </w:r>
      <w:proofErr w:type="spellStart"/>
      <w:r>
        <w:rPr>
          <w:rFonts w:ascii="Arial" w:hAnsi="Arial" w:cs="Arial"/>
          <w:sz w:val="20"/>
          <w:szCs w:val="20"/>
          <w:lang w:val="en-US"/>
        </w:rPr>
        <w:t>дена</w:t>
      </w:r>
      <w:proofErr w:type="spellEnd"/>
      <w:r>
        <w:rPr>
          <w:rFonts w:ascii="Arial" w:hAnsi="Arial" w:cs="Arial"/>
          <w:sz w:val="20"/>
          <w:szCs w:val="20"/>
          <w:lang w:val="en-US"/>
        </w:rPr>
        <w:t xml:space="preserve">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денот</w:t>
      </w:r>
      <w:proofErr w:type="spellEnd"/>
      <w:r>
        <w:rPr>
          <w:rFonts w:ascii="Arial" w:hAnsi="Arial" w:cs="Arial"/>
          <w:sz w:val="20"/>
          <w:szCs w:val="20"/>
          <w:lang w:val="en-US"/>
        </w:rPr>
        <w:t xml:space="preserve"> на </w:t>
      </w:r>
      <w:proofErr w:type="spellStart"/>
      <w:r>
        <w:rPr>
          <w:rFonts w:ascii="Arial" w:hAnsi="Arial" w:cs="Arial"/>
          <w:sz w:val="20"/>
          <w:szCs w:val="20"/>
          <w:lang w:val="en-US"/>
        </w:rPr>
        <w:t>приемот</w:t>
      </w:r>
      <w:proofErr w:type="spellEnd"/>
      <w:r>
        <w:rPr>
          <w:rFonts w:ascii="Arial" w:hAnsi="Arial" w:cs="Arial"/>
          <w:sz w:val="20"/>
          <w:szCs w:val="20"/>
          <w:lang w:val="en-US"/>
        </w:rPr>
        <w:t xml:space="preserve"> на </w:t>
      </w:r>
      <w:proofErr w:type="spellStart"/>
      <w:r>
        <w:rPr>
          <w:rFonts w:ascii="Arial" w:hAnsi="Arial" w:cs="Arial"/>
          <w:sz w:val="20"/>
          <w:szCs w:val="20"/>
          <w:lang w:val="en-US"/>
        </w:rPr>
        <w:t>актот</w:t>
      </w:r>
      <w:proofErr w:type="spellEnd"/>
      <w:r>
        <w:rPr>
          <w:rFonts w:ascii="Arial" w:hAnsi="Arial" w:cs="Arial"/>
          <w:sz w:val="20"/>
          <w:szCs w:val="20"/>
          <w:lang w:val="en-US"/>
        </w:rPr>
        <w:t xml:space="preserve">, </w:t>
      </w:r>
      <w:proofErr w:type="spellStart"/>
      <w:r>
        <w:rPr>
          <w:rFonts w:ascii="Arial" w:hAnsi="Arial" w:cs="Arial"/>
          <w:sz w:val="20"/>
          <w:szCs w:val="20"/>
          <w:lang w:val="en-US"/>
        </w:rPr>
        <w:t>согласно</w:t>
      </w:r>
      <w:proofErr w:type="spellEnd"/>
      <w:r>
        <w:rPr>
          <w:rFonts w:ascii="Arial" w:hAnsi="Arial" w:cs="Arial"/>
          <w:sz w:val="20"/>
          <w:szCs w:val="20"/>
          <w:lang w:val="en-US"/>
        </w:rPr>
        <w:t xml:space="preserve"> </w:t>
      </w:r>
      <w:proofErr w:type="spellStart"/>
      <w:r>
        <w:rPr>
          <w:rFonts w:ascii="Arial" w:hAnsi="Arial" w:cs="Arial"/>
          <w:sz w:val="20"/>
          <w:szCs w:val="20"/>
          <w:lang w:val="en-US"/>
        </w:rPr>
        <w:t>одредбите</w:t>
      </w:r>
      <w:proofErr w:type="spellEnd"/>
      <w:r>
        <w:rPr>
          <w:rFonts w:ascii="Arial" w:hAnsi="Arial" w:cs="Arial"/>
          <w:sz w:val="20"/>
          <w:szCs w:val="20"/>
          <w:lang w:val="en-US"/>
        </w:rPr>
        <w:t xml:space="preserve">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член</w:t>
      </w:r>
      <w:proofErr w:type="spellEnd"/>
      <w:r>
        <w:rPr>
          <w:rFonts w:ascii="Arial" w:hAnsi="Arial" w:cs="Arial"/>
          <w:sz w:val="20"/>
          <w:szCs w:val="20"/>
          <w:lang w:val="en-US"/>
        </w:rPr>
        <w:t xml:space="preserve"> 86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Законот</w:t>
      </w:r>
      <w:proofErr w:type="spellEnd"/>
      <w:r>
        <w:rPr>
          <w:rFonts w:ascii="Arial" w:hAnsi="Arial" w:cs="Arial"/>
          <w:sz w:val="20"/>
          <w:szCs w:val="20"/>
          <w:lang w:val="en-US"/>
        </w:rPr>
        <w:t xml:space="preserve"> за </w:t>
      </w:r>
      <w:proofErr w:type="spellStart"/>
      <w:r>
        <w:rPr>
          <w:rFonts w:ascii="Arial" w:hAnsi="Arial" w:cs="Arial"/>
          <w:sz w:val="20"/>
          <w:szCs w:val="20"/>
          <w:lang w:val="en-US"/>
        </w:rPr>
        <w:t>извршување</w:t>
      </w:r>
      <w:proofErr w:type="spellEnd"/>
      <w:r>
        <w:rPr>
          <w:rFonts w:ascii="Arial" w:hAnsi="Arial" w:cs="Arial"/>
          <w:sz w:val="20"/>
          <w:szCs w:val="20"/>
          <w:lang w:val="en-US"/>
        </w:rPr>
        <w:t>.</w:t>
      </w:r>
    </w:p>
    <w:sectPr w:rsidR="00EB02F2" w:rsidRPr="00C8203E"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A3BEA" w14:textId="77777777" w:rsidR="0024030B" w:rsidRDefault="0024030B" w:rsidP="0024030B">
      <w:pPr>
        <w:spacing w:after="0" w:line="240" w:lineRule="auto"/>
      </w:pPr>
      <w:r>
        <w:separator/>
      </w:r>
    </w:p>
  </w:endnote>
  <w:endnote w:type="continuationSeparator" w:id="0">
    <w:p w14:paraId="22215BAC" w14:textId="77777777" w:rsidR="0024030B" w:rsidRDefault="0024030B" w:rsidP="002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55B7F" w14:textId="77777777" w:rsidR="0024030B" w:rsidRPr="0024030B" w:rsidRDefault="0024030B" w:rsidP="0024030B">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4320A" w14:textId="77777777" w:rsidR="0024030B" w:rsidRDefault="0024030B" w:rsidP="0024030B">
      <w:pPr>
        <w:spacing w:after="0" w:line="240" w:lineRule="auto"/>
      </w:pPr>
      <w:r>
        <w:separator/>
      </w:r>
    </w:p>
  </w:footnote>
  <w:footnote w:type="continuationSeparator" w:id="0">
    <w:p w14:paraId="080B8796" w14:textId="77777777" w:rsidR="0024030B" w:rsidRDefault="0024030B" w:rsidP="00240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2664A"/>
    <w:rsid w:val="00084299"/>
    <w:rsid w:val="000A4928"/>
    <w:rsid w:val="00222D5D"/>
    <w:rsid w:val="00226087"/>
    <w:rsid w:val="0024030B"/>
    <w:rsid w:val="00252A7D"/>
    <w:rsid w:val="002941C1"/>
    <w:rsid w:val="002A014B"/>
    <w:rsid w:val="003106B9"/>
    <w:rsid w:val="003758F5"/>
    <w:rsid w:val="00437DC9"/>
    <w:rsid w:val="004A68A9"/>
    <w:rsid w:val="004B2436"/>
    <w:rsid w:val="004D7949"/>
    <w:rsid w:val="004F2C9E"/>
    <w:rsid w:val="004F4016"/>
    <w:rsid w:val="00537557"/>
    <w:rsid w:val="00543AF1"/>
    <w:rsid w:val="005724B2"/>
    <w:rsid w:val="00596766"/>
    <w:rsid w:val="005B4395"/>
    <w:rsid w:val="006464A0"/>
    <w:rsid w:val="00661537"/>
    <w:rsid w:val="006843A8"/>
    <w:rsid w:val="00710AAE"/>
    <w:rsid w:val="007A7847"/>
    <w:rsid w:val="007D61E0"/>
    <w:rsid w:val="008462F8"/>
    <w:rsid w:val="0087784C"/>
    <w:rsid w:val="008A05DF"/>
    <w:rsid w:val="008B5083"/>
    <w:rsid w:val="00A62DE7"/>
    <w:rsid w:val="00AD2E14"/>
    <w:rsid w:val="00B367A2"/>
    <w:rsid w:val="00B62603"/>
    <w:rsid w:val="00B97BC5"/>
    <w:rsid w:val="00BE0684"/>
    <w:rsid w:val="00C170D8"/>
    <w:rsid w:val="00C8203E"/>
    <w:rsid w:val="00CC28C6"/>
    <w:rsid w:val="00D70936"/>
    <w:rsid w:val="00DA5DC9"/>
    <w:rsid w:val="00DD289D"/>
    <w:rsid w:val="00DF1299"/>
    <w:rsid w:val="00DF5AE5"/>
    <w:rsid w:val="00E3104F"/>
    <w:rsid w:val="00E41120"/>
    <w:rsid w:val="00E61D02"/>
    <w:rsid w:val="00E64DBC"/>
    <w:rsid w:val="00EB02F2"/>
    <w:rsid w:val="00EB51E7"/>
    <w:rsid w:val="00F04C21"/>
    <w:rsid w:val="00F65B23"/>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6C5DC52"/>
  <w15:docId w15:val="{291414E1-3112-4B1E-9935-5F2CB57D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2403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30B"/>
    <w:rPr>
      <w:sz w:val="22"/>
      <w:szCs w:val="22"/>
      <w:lang w:eastAsia="en-US"/>
    </w:rPr>
  </w:style>
  <w:style w:type="paragraph" w:styleId="Footer">
    <w:name w:val="footer"/>
    <w:basedOn w:val="Normal"/>
    <w:link w:val="FooterChar"/>
    <w:uiPriority w:val="99"/>
    <w:unhideWhenUsed/>
    <w:rsid w:val="002403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30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7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5Kp9CVNl1dhKc0sjMpGgPTgPSa/aEhtiFG2xnpLo7WQ=</DigestValue>
    </Reference>
    <Reference Type="http://www.w3.org/2000/09/xmldsig#Object" URI="#idOfficeObject">
      <DigestMethod Algorithm="http://www.w3.org/2001/04/xmlenc#sha256"/>
      <DigestValue>Q4NYUbLd6rzrcdVCaLSZBTb7ks+huFL3udZ/VatSQfM=</DigestValue>
    </Reference>
    <Reference Type="http://uri.etsi.org/01903#SignedProperties" URI="#idSignedProperties">
      <Transforms>
        <Transform Algorithm="http://www.w3.org/TR/2001/REC-xml-c14n-20010315"/>
      </Transforms>
      <DigestMethod Algorithm="http://www.w3.org/2001/04/xmlenc#sha256"/>
      <DigestValue>Gu0UODbBG27xZJ49/3XS1ywaR/UmQKfOgFbwMyj0UrU=</DigestValue>
    </Reference>
    <Reference Type="http://www.w3.org/2000/09/xmldsig#Object" URI="#idValidSigLnImg">
      <DigestMethod Algorithm="http://www.w3.org/2001/04/xmlenc#sha256"/>
      <DigestValue>ahY6rdM6r1Hal9fsKSAZBIYai0Zb+4Ba44Njw89a0u0=</DigestValue>
    </Reference>
    <Reference Type="http://www.w3.org/2000/09/xmldsig#Object" URI="#idInvalidSigLnImg">
      <DigestMethod Algorithm="http://www.w3.org/2001/04/xmlenc#sha256"/>
      <DigestValue>sW+chk1oZtEtol76LLAAnj+hCPGWqS6gJKo6ZLhW4LY=</DigestValue>
    </Reference>
  </SignedInfo>
  <SignatureValue>Umf0+HCgNB11KgVqzCIp+0DZxOIPyLeCZ23ZEznReBEXJxTinK2Tf7I/saBg2u5PC/53JTPfxegq
okQZOPdGDUEcndrBJc3+RaRc4+DVl8ZIFWtoWQ92B7PzBky87ZoBrH3sH1aBQ5sMv0jaYCQssZQw
ISUbg3wdwKiNJe4S/KgYoxeGKATzb/U1TLJPPdvq0T8FTwJR23TXjVJzXuKxVfZHSbkMWIp8vimi
t7CqXnYvvXOJGP7c0Bj9yDjVy1ux0p7kg7PsfCWYZnV/voHHtg9HADXlPsdg110Vh5adh+08QVW9
1U3/XNcwyuaATCJQEmJ52ZbV67LPISMVQ8jGlA==</SignatureValue>
  <KeyInfo>
    <X509Data>
      <X509Certificate>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APq3tszTnJ9ig2UsdfaNINTpZk/4tn50Tjn/R95xEl8=</DigestValue>
      </Reference>
      <Reference URI="/word/endnotes.xml?ContentType=application/vnd.openxmlformats-officedocument.wordprocessingml.endnotes+xml">
        <DigestMethod Algorithm="http://www.w3.org/2001/04/xmlenc#sha256"/>
        <DigestValue>U+Fls+Asg8NxStFgwYkc2AYOrewJ6KvmP3wlhAqUCTI=</DigestValue>
      </Reference>
      <Reference URI="/word/fontTable.xml?ContentType=application/vnd.openxmlformats-officedocument.wordprocessingml.fontTable+xml">
        <DigestMethod Algorithm="http://www.w3.org/2001/04/xmlenc#sha256"/>
        <DigestValue>49lsYhRNpHuzy0oVsYvqtGzStjQBFRhEkeqB8fj7Knk=</DigestValue>
      </Reference>
      <Reference URI="/word/footer1.xml?ContentType=application/vnd.openxmlformats-officedocument.wordprocessingml.footer+xml">
        <DigestMethod Algorithm="http://www.w3.org/2001/04/xmlenc#sha256"/>
        <DigestValue>SiTUdzK1r/pVctCwOvel3TsEkMhoycb/9rh5xva9itE=</DigestValue>
      </Reference>
      <Reference URI="/word/footnotes.xml?ContentType=application/vnd.openxmlformats-officedocument.wordprocessingml.footnotes+xml">
        <DigestMethod Algorithm="http://www.w3.org/2001/04/xmlenc#sha256"/>
        <DigestValue>7czu9HTx124LfTn5a8Zyjd7chM3Lwxs9PJmqZdEI24E=</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ICYFOKGdgAosr5+m5CzqWxpPTCkjJuRIxdXXPk5CQ6Q=</DigestValue>
      </Reference>
      <Reference URI="/word/numbering.xml?ContentType=application/vnd.openxmlformats-officedocument.wordprocessingml.numbering+xml">
        <DigestMethod Algorithm="http://www.w3.org/2001/04/xmlenc#sha256"/>
        <DigestValue>reO2EDePFhMOh0lt9p67liOFvGHTp0u7JG5OmwV1phw=</DigestValue>
      </Reference>
      <Reference URI="/word/settings.xml?ContentType=application/vnd.openxmlformats-officedocument.wordprocessingml.settings+xml">
        <DigestMethod Algorithm="http://www.w3.org/2001/04/xmlenc#sha256"/>
        <DigestValue>6P4oQ66+w/G2ltDv0CYhi3Rf5YU9A9aQtVfHxycMiLg=</DigestValue>
      </Reference>
      <Reference URI="/word/styles.xml?ContentType=application/vnd.openxmlformats-officedocument.wordprocessingml.styles+xml">
        <DigestMethod Algorithm="http://www.w3.org/2001/04/xmlenc#sha256"/>
        <DigestValue>hgOm/n9s/is7rByAqbpOhUsdAS4X1a/ByzJ7sdaoDBc=</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BAfqJhl9ifv5JnvivZ4Ogca27xLSY85i1UiUYO8NGOQ=</DigestValue>
      </Reference>
    </Manifest>
    <SignatureProperties>
      <SignatureProperty Id="idSignatureTime" Target="#idPackageSignature">
        <mdssi:SignatureTime xmlns:mdssi="http://schemas.openxmlformats.org/package/2006/digital-signature">
          <mdssi:Format>YYYY-MM-DDThh:mm:ssTZD</mdssi:Format>
          <mdssi:Value>2025-02-28T13:43:33Z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2025-02-28T13:43:33Z</xd:SigningTime>
          <xd:SigningCertificate>
            <xd:Cert>
              <xd:CertDigest>
                <DigestMethod Algorithm="http://www.w3.org/2001/04/xmlenc#sha256"/>
                <DigestValue>EGcPOBbhAj7Li6YtDRdzAIp54yWubMV8GhjpdP9PZDE=</DigestValue>
              </xd:CertDigest>
              <xd:IssuerSerial>
                <X509IssuerName>CN=KIBSTrust Issuing Qsig CA G2, OID.2.5.4.97=NTRMK-5529581, OU=KIBSTrust Services, O=KIBS AD Skopje, C=MK</X509IssuerName>
                <X509SerialNumber>49685427969982448229934153883664956049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AAGQAAaQwAACBFTUYAAAEAlKoAAL4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kbpPab0AAADQ7l6f+H8AAAAAAAAAAAAAAgAAAAAAAAAwW10LdQIAABjHlaCpgtsBAAAAAAAAAAAAAAAAAAAAABYtbyxZSQAAcMdCS/h/AACw9zZL+H8AAOD///8AAAAAsMvZBnUCAACIvE9pAAAAAAAAAAAAAAAABgAAAAAAAAAgAAAAAAAAAKy7T2m9AAAA6btPab0AAADBHzWf+H8AAAAAAAAAAAAA/v///wAA///Y8uEKdQIAALC6T2m9AAAAsMvZBnUCAAC7VDmf+H8AAFC7T2m9AAAA6btPab0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DY8ZkJdQIAANDuXp/4fwAAAAAAAAAAAAAAAAAAAAAAAP7/////////+LxPab0AAAAAAAAAAAAAAAAAAAAAAAAANi9vLFlJAADyvrCN+H8AABsAAAAAAAAA4DRAB3UCAACwy9kGdQIAAFC+T2kAAAAAAAAAAAAAAAAHAAAAAAAAAKAtNAd1AgAAjL1Pab0AAADJvU9pvQAAAMEfNZ/4fwAAMJ/PBnUCAAAWzTmfAAAAAHHoU1rw2gAAUMXNBnUCAACwy9kGdQIAALtUOZ/4fwAAML1Pab0AAADJvU9pvQ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KOh+H8AAAAAAAAAAAAAKBIAAAAAAABAAADA+H8AADAWN6H4fwAAXDiaS/h/AAAEAAAAAAAAADAWN6H4fwAAyZxPab0AAAAAAAAAAAAAAOYObyxZSQAAAgAAAL0AAABIAAAAdQIAAEx98Uv4fwAAqCMNTPh/AABQgPFLAAAAAAEAAAAAAAAAhJzxS/h/AAAAADeh+H8AAAAAAAAAAAAAAAAAAL0AAADBHzWf+H8AAAAAAAAAAAAAcAsAAAAAAACwy9kGdQIAABifT2m9AAAAsMvZBnUCAAC7VDmf+H8AAOCdT2m9AAAAeZ5Pab0AAAAAAAAAAAAAAAAAAABkdgAIAAAAACUAAAAMAAAAAwAAABgAAAAMAAAAAAAAABIAAAAMAAAAAQAAAB4AAAAYAAAACQAAAFAAAAD3AAAAXQAAACUAAAAMAAAAAwAAAFQAAADMAAAACgAAAFAAAACNAAAAXAAAAAEAAAAAAMh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AAGQAAaQwAACBFTUYAAAEA+K8AANE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tU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9EK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o6H4fwAAAAAAAAAAAAAoEgAAAAAAAEAAAMD4fwAAMBY3ofh/AABcOJpL+H8AAAQAAAAAAAAAMBY3ofh/AADJnE9pvQAAAAAAAAAAAAAA5g5vLFlJAAACAAAAvQAAAEgAAAB1AgAATH3xS/h/AACoIw1M+H8AAFCA8UsAAAAAAQAAAAAAAACEnPFL+H8AAAAAN6H4fwAAAAAAAAAAAAAAAAAAvQAAAMEfNZ/4fwAAAAAAAAAAAABwCwAAAAAAALDL2QZ1AgAAGJ9Pab0AAACwy9kGdQIAALtUOZ/4fwAA4J1Pab0AAAB5nk9pvQAAAAAAAAAAAAAAAAAAAGR2AAgAAAAAJQAAAAwAAAABAAAAGAAAAAwAAAD/AAAAEgAAAAwAAAABAAAAHgAAABgAAAAiAAAABAAAAHoAAAARAAAAJQAAAAwAAAABAAAAVAAAALQAAAAjAAAABAAAAHgAAAAQAAAAAQAAAAAAyE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Y8ZkJdQIAANDuXp/4fwAAAAAAAAAAAAAAAAAAAAAAAP7/////////+LxPab0AAAAAAAAAAAAAAAAAAAAAAAAANi9vLFlJAADyvrCN+H8AABsAAAAAAAAA4DRAB3UCAACwy9kGdQIAAFC+T2kAAAAAAAAAAAAAAAAHAAAAAAAAAKAtNAd1AgAAjL1Pab0AAADJvU9pvQAAAMEfNZ/4fwAAMJ/PBnUCAAAWzTmfAAAAAHHoU1rw2gAAUMXNBnUCAACwy9kGdQIAALtUOZ/4fwAAML1Pab0AAADJvU9pvQ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JG6T2m9AAAA0O5en/h/AAAAAAAAAAAAAAIAAAAAAAAAMFtdC3UCAAAYx5WgqYLbAQAAAAAAAAAAAAAAAAAAAAAWLW8sWUkAAHDHQkv4fwAAsPc2S/h/AADg////AAAAALDL2QZ1AgAAiLxPaQAAAAAAAAAAAAAAAAYAAAAAAAAAIAAAAAAAAACsu09pvQAAAOm7T2m9AAAAwR81n/h/AAAAAAAAAAAAAP7///8AAP//2PLhCnUCAACwuk9pvQAAALDL2QZ1AgAAu1Q5n/h/AABQu09pvQAAAOm7T2m9AAAAAAAAAAAAAAAAAAAAZHYACAAAAAAlAAAADAAAAAMAAAAYAAAADAAAAAAAAAASAAAADAAAAAEAAAAWAAAADAAAAAgAAABUAAAAVAAAAAoAAAAnAAAAHgAAAEoAAAABAAAAAADIQb6ExkEKAAAASwAAAAEAAABMAAAABAAAAAkAAAAnAAAAIAAAAEsAAABQAAAAWAB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udHUCAAAAAAAAAAAAAAANRXZ1AgAAsgIAAPh/AADgVhh0dQIAACCbYhp1AgAAUHcZdHUCAABgSl4adQIAAAAALnR1AgAA0PJiGnUCAACgHh8LdQIAAP8AAAAAAAAAAAAAAAAAAABgsBAaAAAAAFCuG3R1AgAAa7ijofh/AAD0BFoBAAAAALAAAAAAAAAAYPPsFXUCAACxR6Oh+H8AALD+Xxp1AgAAAAAQdAAAAAAAAAAAvQAAAAASLnR1AgAAAAAAAAAAAAC7VDmf+H8AACBIT2m9AAAAZAAAAAAAAAAIAFUId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13</TotalTime>
  <Pages>2</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Sonja Manevska</cp:lastModifiedBy>
  <cp:revision>4</cp:revision>
  <dcterms:created xsi:type="dcterms:W3CDTF">2025-02-28T13:27:00Z</dcterms:created>
  <dcterms:modified xsi:type="dcterms:W3CDTF">2025-02-28T13:43:00Z</dcterms:modified>
</cp:coreProperties>
</file>