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4B091F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E3249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4B091F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4B091F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4B091F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E3249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4B091F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4B091F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A57AF1" w:rsidRPr="00A5204B">
        <w:rPr>
          <w:rFonts w:ascii="Arial" w:hAnsi="Arial" w:cs="Arial"/>
          <w:b/>
          <w:lang w:val="mk-MK"/>
        </w:rPr>
        <w:t xml:space="preserve">ИЛИЈА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Лефтер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b/>
          <w:lang w:val="mk-MK"/>
        </w:rPr>
        <w:t>ДАВИД</w:t>
      </w:r>
      <w:r w:rsidR="00A57AF1" w:rsidRPr="00A5204B">
        <w:rPr>
          <w:rFonts w:ascii="Arial" w:hAnsi="Arial" w:cs="Arial"/>
          <w:b/>
          <w:lang w:val="mk-MK"/>
        </w:rPr>
        <w:t xml:space="preserve">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 и </w:t>
      </w:r>
      <w:r w:rsidR="00A57AF1" w:rsidRPr="009D00AB">
        <w:rPr>
          <w:rFonts w:ascii="Arial" w:hAnsi="Arial" w:cs="Arial"/>
          <w:b/>
          <w:color w:val="000000"/>
          <w:lang w:val="mk-MK"/>
        </w:rPr>
        <w:t>ИЛИЈА К</w:t>
      </w:r>
      <w:r w:rsidR="00A57AF1" w:rsidRPr="00A5204B">
        <w:rPr>
          <w:rFonts w:ascii="Arial" w:hAnsi="Arial" w:cs="Arial"/>
          <w:b/>
          <w:color w:val="000000"/>
          <w:lang w:val="mk-MK"/>
        </w:rPr>
        <w:t>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Зоран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>,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>р.1</w:t>
      </w:r>
      <w:r w:rsidR="00A57AF1">
        <w:rPr>
          <w:rFonts w:ascii="Arial" w:hAnsi="Arial" w:cs="Arial"/>
          <w:lang w:val="mk-MK"/>
        </w:rPr>
        <w:t>,</w:t>
      </w:r>
      <w:r w:rsidR="00A57AF1">
        <w:rPr>
          <w:rFonts w:ascii="Arial" w:hAnsi="Arial" w:cs="Arial"/>
        </w:rPr>
        <w:t xml:space="preserve"> </w:t>
      </w:r>
      <w:r w:rsidR="00A57AF1">
        <w:rPr>
          <w:rFonts w:ascii="Arial" w:hAnsi="Arial" w:cs="Arial"/>
          <w:lang w:val="mk-MK"/>
        </w:rPr>
        <w:t>како законски и малолетни внуци на оставителот</w:t>
      </w:r>
      <w:r w:rsidR="00A57AF1">
        <w:rPr>
          <w:rFonts w:ascii="Arial" w:hAnsi="Arial" w:cs="Arial"/>
          <w:lang w:val="en-US"/>
        </w:rPr>
        <w:t>-</w:t>
      </w:r>
      <w:r w:rsidR="00A57AF1">
        <w:rPr>
          <w:rFonts w:ascii="Arial" w:hAnsi="Arial" w:cs="Arial"/>
          <w:lang w:val="mk-MK"/>
        </w:rPr>
        <w:t xml:space="preserve">должник </w:t>
      </w:r>
      <w:r w:rsidR="00A57AF1">
        <w:rPr>
          <w:rFonts w:ascii="Arial" w:hAnsi="Arial" w:cs="Arial"/>
          <w:b/>
          <w:lang w:val="mk-MK"/>
        </w:rPr>
        <w:t>Илија Китанов – бивш од Струмица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A57AF1">
        <w:rPr>
          <w:rFonts w:ascii="Arial" w:hAnsi="Arial" w:cs="Arial"/>
          <w:color w:val="000000"/>
        </w:rPr>
        <w:t xml:space="preserve">3.573.617,00 </w:t>
      </w:r>
      <w:proofErr w:type="spellStart"/>
      <w:r w:rsidR="00A57AF1">
        <w:rPr>
          <w:rFonts w:ascii="Arial" w:hAnsi="Arial" w:cs="Arial"/>
          <w:color w:val="000000"/>
        </w:rPr>
        <w:t>ден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8A18B4">
        <w:rPr>
          <w:rFonts w:ascii="Arial" w:hAnsi="Arial" w:cs="Arial"/>
          <w:lang w:val="mk-MK"/>
        </w:rPr>
        <w:t>10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7E132B">
        <w:rPr>
          <w:rFonts w:ascii="Arial" w:hAnsi="Arial" w:cs="Arial"/>
          <w:lang w:val="en-US"/>
        </w:rPr>
        <w:t>1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E02A23" w:rsidRDefault="00A57AF1" w:rsidP="00B815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B815EF">
        <w:rPr>
          <w:rFonts w:ascii="Arial" w:hAnsi="Arial" w:cs="Arial"/>
          <w:lang w:val="mk-MK"/>
        </w:rPr>
        <w:t>да се јав</w:t>
      </w:r>
      <w:r w:rsidR="008A1AAD">
        <w:rPr>
          <w:rFonts w:ascii="Arial" w:hAnsi="Arial" w:cs="Arial"/>
          <w:lang w:val="mk-MK"/>
        </w:rPr>
        <w:t>ат</w:t>
      </w:r>
      <w:r w:rsidR="00B815EF">
        <w:rPr>
          <w:rFonts w:ascii="Arial" w:hAnsi="Arial" w:cs="Arial"/>
          <w:lang w:val="mk-MK"/>
        </w:rPr>
        <w:t xml:space="preserve"> кај Извршител Саветка Георгиева од Струмица на ул.Ленинова ГТЦ бр.14/1-13 Струмица, заради врачување на</w:t>
      </w:r>
      <w:r w:rsidR="00AA05F7">
        <w:rPr>
          <w:rFonts w:ascii="Arial" w:hAnsi="Arial" w:cs="Arial"/>
          <w:lang w:val="mk-MK"/>
        </w:rPr>
        <w:t>,</w:t>
      </w:r>
    </w:p>
    <w:p w:rsidR="008A18B4" w:rsidRPr="001E0EB3" w:rsidRDefault="008A18B4" w:rsidP="008A18B4">
      <w:pPr>
        <w:rPr>
          <w:rFonts w:ascii="Arial" w:hAnsi="Arial" w:cs="Arial"/>
          <w:b/>
          <w:lang w:val="mk-MK"/>
        </w:rPr>
      </w:pPr>
      <w:r w:rsidRPr="001E0EB3"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b/>
          <w:lang w:val="mk-MK"/>
        </w:rPr>
        <w:t xml:space="preserve"> </w:t>
      </w:r>
      <w:r w:rsidRPr="001E0EB3">
        <w:rPr>
          <w:rFonts w:ascii="Arial" w:hAnsi="Arial" w:cs="Arial"/>
          <w:b/>
          <w:lang w:val="mk-MK"/>
        </w:rPr>
        <w:t xml:space="preserve">Заклучок за утврдување </w:t>
      </w:r>
      <w:r>
        <w:rPr>
          <w:rFonts w:ascii="Arial" w:hAnsi="Arial" w:cs="Arial"/>
          <w:b/>
          <w:lang w:val="mk-MK"/>
        </w:rPr>
        <w:t xml:space="preserve">на вредност на недвижност од </w:t>
      </w:r>
      <w:r>
        <w:rPr>
          <w:rFonts w:ascii="Arial" w:hAnsi="Arial" w:cs="Arial"/>
          <w:b/>
          <w:lang w:val="en-US"/>
        </w:rPr>
        <w:t>10</w:t>
      </w:r>
      <w:r w:rsidRPr="001E0EB3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1</w:t>
      </w:r>
      <w:r w:rsidRPr="001E0EB3"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mk-MK"/>
        </w:rPr>
        <w:t xml:space="preserve"> </w:t>
      </w:r>
      <w:r w:rsidRPr="001E0EB3">
        <w:rPr>
          <w:rFonts w:ascii="Arial" w:hAnsi="Arial" w:cs="Arial"/>
          <w:b/>
          <w:lang w:val="mk-MK"/>
        </w:rPr>
        <w:t>година</w:t>
      </w:r>
      <w:r>
        <w:rPr>
          <w:rFonts w:ascii="Arial" w:hAnsi="Arial" w:cs="Arial"/>
          <w:b/>
          <w:lang w:val="mk-MK"/>
        </w:rPr>
        <w:t>,</w:t>
      </w:r>
    </w:p>
    <w:p w:rsidR="008A18B4" w:rsidRDefault="008A18B4" w:rsidP="008A18B4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 w:rsidRPr="001E0EB3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З</w:t>
      </w:r>
      <w:r>
        <w:rPr>
          <w:rFonts w:ascii="Arial" w:hAnsi="Arial" w:cs="Arial"/>
          <w:b/>
          <w:lang w:val="mk-MK"/>
        </w:rPr>
        <w:t>аклучок за повторена прва усна јавна продажба од 10.01.2022 година,</w:t>
      </w:r>
    </w:p>
    <w:p w:rsidR="008A18B4" w:rsidRDefault="008A18B4" w:rsidP="008A18B4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 Заклучок од 10.01.2022 година, 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1F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6E3249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52E3"/>
    <w:rsid w:val="009751AF"/>
    <w:rsid w:val="0098009F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ECF54-EA38-490B-9642-ED794848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2022-01-10T15:05:00Z</dcterms:created>
  <dcterms:modified xsi:type="dcterms:W3CDTF">2022-01-10T15:06:00Z</dcterms:modified>
</cp:coreProperties>
</file>