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C4DC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C4DC0">
              <w:rPr>
                <w:rFonts w:ascii="Arial" w:eastAsia="Times New Roman" w:hAnsi="Arial" w:cs="Arial"/>
                <w:b/>
                <w:lang w:val="en-US"/>
              </w:rPr>
              <w:t>762/2022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C4DC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C4DC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C4DC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C4DC0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C4DC0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C4DC0">
        <w:rPr>
          <w:rFonts w:ascii="Arial" w:hAnsi="Arial" w:cs="Arial"/>
        </w:rPr>
        <w:t>доверителот Шпаркасе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C4DC0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CC4DC0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CC4DC0">
        <w:rPr>
          <w:rFonts w:ascii="Arial" w:hAnsi="Arial" w:cs="Arial"/>
        </w:rPr>
        <w:t>ул.Орце Николов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CC4DC0">
        <w:rPr>
          <w:rFonts w:ascii="Arial" w:hAnsi="Arial" w:cs="Arial"/>
        </w:rPr>
        <w:t>ОДУ.бр.424/2021 од 12.05.2021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CC4DC0">
        <w:rPr>
          <w:rFonts w:ascii="Arial" w:hAnsi="Arial" w:cs="Arial"/>
        </w:rPr>
        <w:t>должниците ДТУ увоз-извоз Тритерол ДООЕЛ Струмица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CC4DC0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CC4DC0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CC4DC0">
        <w:rPr>
          <w:rFonts w:ascii="Arial" w:hAnsi="Arial" w:cs="Arial"/>
        </w:rPr>
        <w:t>ул.Младинска бр.112-7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CC4DC0">
        <w:rPr>
          <w:rFonts w:ascii="Arial" w:hAnsi="Arial" w:cs="Arial"/>
        </w:rPr>
        <w:t>и</w:t>
      </w:r>
      <w:r w:rsidR="00580486">
        <w:rPr>
          <w:rFonts w:ascii="Arial" w:hAnsi="Arial" w:cs="Arial"/>
        </w:rPr>
        <w:t xml:space="preserve"> Лефтер Андонов </w:t>
      </w:r>
      <w:r w:rsidR="00CC4DC0">
        <w:rPr>
          <w:rFonts w:ascii="Arial" w:hAnsi="Arial" w:cs="Arial"/>
        </w:rPr>
        <w:t>од Скопје со живеалиште на ул.Прашка бр.10-10,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784B9C">
        <w:rPr>
          <w:rFonts w:ascii="Arial" w:hAnsi="Arial" w:cs="Arial"/>
        </w:rPr>
        <w:t xml:space="preserve">парично побарување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CC4DC0">
        <w:rPr>
          <w:rFonts w:ascii="Arial" w:hAnsi="Arial" w:cs="Arial"/>
        </w:rPr>
        <w:t>25.07.2025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CC4DC0" w:rsidRDefault="00CC4DC0" w:rsidP="00CC4DC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CC4DC0" w:rsidRDefault="00084A2D" w:rsidP="00CC4DC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</w:t>
      </w:r>
      <w:r w:rsidR="00CC4DC0">
        <w:rPr>
          <w:rFonts w:ascii="Arial" w:hAnsi="Arial" w:cs="Arial"/>
          <w:b/>
        </w:rPr>
        <w:t xml:space="preserve"> УСНА ЈАВНА ПРОДАЖБА</w:t>
      </w:r>
    </w:p>
    <w:p w:rsidR="00CC4DC0" w:rsidRDefault="00CC4DC0" w:rsidP="00CC4DC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CC4DC0" w:rsidRDefault="00CC4DC0" w:rsidP="00CC4D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C4DC0" w:rsidRDefault="00CC4DC0" w:rsidP="00CC4D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084A2D">
        <w:rPr>
          <w:rFonts w:ascii="Arial" w:eastAsia="Times New Roman" w:hAnsi="Arial" w:cs="Arial"/>
        </w:rPr>
        <w:t>СЕ ОПРЕДЕЛУВА втора</w:t>
      </w:r>
      <w:r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како:</w:t>
      </w:r>
    </w:p>
    <w:p w:rsidR="00CC4DC0" w:rsidRDefault="00CC4DC0" w:rsidP="00CC4DC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CC4DC0" w:rsidRDefault="00CC4DC0" w:rsidP="00CC4D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-КП.бр.2696, дел 2, адреса УЛ.ПРАШКА БР.10, број на зграда/друг објект 1, намена на зграда А2-1, влез 1, кат ГЛ, број 10, намена на посебен/заеднички дел од зграда СТ, внатрешна површина од 34 м2, сопственост, КО КАРПОШ</w:t>
      </w:r>
    </w:p>
    <w:p w:rsidR="00CC4DC0" w:rsidRDefault="00CC4DC0" w:rsidP="00CC4D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-КП.бр.2696, дел 2, адреса УЛ.ПРАШКА БР.10, број на зграда/друг објект 1, намена на зграда А2-1, влез 1, кат МА, број 10, намена на посебен/заеднички дел од зграда ПП, внатрешна површина од 7 м2, сопственост, КО КАРПОШ</w:t>
      </w:r>
    </w:p>
    <w:p w:rsidR="00CC4DC0" w:rsidRDefault="00CC4DC0" w:rsidP="00CC4D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-КП.бр.2696, дел 2, адреса УЛ.ПРАШКА БР.10, број на зграда/друг објект 1, намена на зграда А2-1, влез 1, кат МА, број 10, намена на посебен/заеднички дел од зграда СТ, внатрешна површина од 107 м2, сопственост, КО КАРПОШ</w:t>
      </w:r>
    </w:p>
    <w:p w:rsidR="00CC4DC0" w:rsidRDefault="00CC4DC0" w:rsidP="00CC4D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-КП.бр.2696, дел 2, адреса УЛ.ПРАШКА БР.10, број на зграда/друг објект 1, намена на зграда А2-1, влез 1, кат ПО, број 8, намена на посебен/заеднички дел од зграда ГМЗП, отворена површина од 13 м2, сопственост, КО КАРПОШ</w:t>
      </w:r>
    </w:p>
    <w:p w:rsidR="00CC4DC0" w:rsidRDefault="00CC4DC0" w:rsidP="00CC4D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бр.86580 КО КАРПОШ при АКН на РСМ – Одделение за катастар на недвижности Скопје </w:t>
      </w:r>
    </w:p>
    <w:p w:rsidR="00CC4DC0" w:rsidRDefault="00CC4DC0" w:rsidP="00CC4DC0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која се наоѓа во сопственост на должникот Лефтер Андонов</w:t>
      </w:r>
      <w:r>
        <w:rPr>
          <w:rFonts w:ascii="Arial" w:eastAsia="Times New Roman" w:hAnsi="Arial" w:cs="Arial"/>
          <w:lang w:val="ru-RU"/>
        </w:rPr>
        <w:t>.</w:t>
      </w:r>
    </w:p>
    <w:p w:rsidR="00CC4DC0" w:rsidRDefault="00CC4DC0" w:rsidP="00CC4D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084A2D">
        <w:rPr>
          <w:rFonts w:ascii="Arial" w:eastAsia="Times New Roman" w:hAnsi="Arial" w:cs="Arial"/>
          <w:lang w:val="ru-RU"/>
        </w:rPr>
        <w:t>13.08</w:t>
      </w:r>
      <w:r>
        <w:rPr>
          <w:rFonts w:ascii="Arial" w:eastAsia="Times New Roman" w:hAnsi="Arial" w:cs="Arial"/>
          <w:lang w:val="ru-RU"/>
        </w:rPr>
        <w:t xml:space="preserve">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>Извршителот Александар Чамовски од Струмица, 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CC4DC0" w:rsidRDefault="00CC4DC0" w:rsidP="00CC4D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(врз основа на член 177 од ЗИ) по И.бр.762/2022 од 16.07.2024 година на </w:t>
      </w:r>
      <w:r>
        <w:rPr>
          <w:rFonts w:ascii="Arial" w:hAnsi="Arial" w:cs="Arial"/>
        </w:rPr>
        <w:t>Извршителот Александар Чамовски од Струмица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13.658.241,00 </w:t>
      </w:r>
      <w:r>
        <w:rPr>
          <w:rFonts w:ascii="Arial" w:eastAsia="Times New Roman" w:hAnsi="Arial" w:cs="Arial"/>
        </w:rPr>
        <w:t>денари, под која недвижноста</w:t>
      </w:r>
      <w:r w:rsidR="00084A2D">
        <w:rPr>
          <w:rFonts w:ascii="Arial" w:eastAsia="Times New Roman" w:hAnsi="Arial" w:cs="Arial"/>
        </w:rPr>
        <w:t xml:space="preserve"> не може да се продаде на второто</w:t>
      </w:r>
      <w:r>
        <w:rPr>
          <w:rFonts w:ascii="Arial" w:eastAsia="Times New Roman" w:hAnsi="Arial" w:cs="Arial"/>
        </w:rPr>
        <w:t xml:space="preserve"> јавно наддавање.</w:t>
      </w:r>
    </w:p>
    <w:p w:rsidR="00CC4DC0" w:rsidRDefault="00CC4DC0" w:rsidP="00CC4D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C4DC0" w:rsidRDefault="00CC4DC0" w:rsidP="00CC4D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CC4DC0" w:rsidRDefault="00CC4DC0" w:rsidP="00CC4D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-Хипотека врз основа на извршна исправа ОДУ.бр.506/18 од 31.07.2018 на Нотар Златко Николовски од Скопје</w:t>
      </w:r>
    </w:p>
    <w:p w:rsidR="00CC4DC0" w:rsidRDefault="00CC4DC0" w:rsidP="00CC4D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по И.бр.762/2022 од 06.06.2022 година на Извршител Александар Чамовски од Струмица</w:t>
      </w:r>
    </w:p>
    <w:p w:rsidR="00CC4DC0" w:rsidRDefault="00CC4DC0" w:rsidP="00CC4D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-Налог за извршување кај пристапување кон извршување (врз основа на чл.169 од ЗИ) по и.бр.331/2022 од 17.06.2022 година на Извршител Александар Максимовски од Скопје</w:t>
      </w:r>
    </w:p>
    <w:p w:rsidR="00CC4DC0" w:rsidRDefault="00CC4DC0" w:rsidP="00CC4D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по и.бр.631/2023 од 26.02.2025 година на Извршител Васко Блажевски од Скопје.</w:t>
      </w:r>
    </w:p>
    <w:p w:rsidR="00CC4DC0" w:rsidRDefault="00CC4DC0" w:rsidP="00CC4D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C4DC0" w:rsidRDefault="00CC4DC0" w:rsidP="00CC4D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C4DC0" w:rsidRDefault="00CC4DC0" w:rsidP="00CC4D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C4DC0" w:rsidRDefault="00CC4DC0" w:rsidP="00CC4DC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b/>
        </w:rPr>
        <w:t xml:space="preserve">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b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hAnsi="Arial" w:cs="Arial"/>
          <w:b/>
        </w:rPr>
        <w:t>5027020507180.</w:t>
      </w:r>
    </w:p>
    <w:p w:rsidR="00CC4DC0" w:rsidRDefault="00CC4DC0" w:rsidP="00CC4D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C4DC0" w:rsidRDefault="00CC4DC0" w:rsidP="00CC4D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C4DC0" w:rsidRDefault="00CC4DC0" w:rsidP="00CC4D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B51157" w:rsidRPr="00823825" w:rsidRDefault="00CC4DC0" w:rsidP="0058048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DD74ED" w:rsidRDefault="00CC4DC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DD74ED" w:rsidRDefault="00823825" w:rsidP="00DD74ED">
            <w:pPr>
              <w:jc w:val="center"/>
            </w:pPr>
          </w:p>
        </w:tc>
      </w:tr>
    </w:tbl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DC0" w:rsidRDefault="00CC4DC0" w:rsidP="00CC4DC0">
      <w:pPr>
        <w:spacing w:after="0" w:line="240" w:lineRule="auto"/>
      </w:pPr>
      <w:r>
        <w:separator/>
      </w:r>
    </w:p>
  </w:endnote>
  <w:endnote w:type="continuationSeparator" w:id="1">
    <w:p w:rsidR="00CC4DC0" w:rsidRDefault="00CC4DC0" w:rsidP="00CC4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DC0" w:rsidRPr="00CC4DC0" w:rsidRDefault="00CC4DC0" w:rsidP="00CC4DC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1334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13347">
      <w:rPr>
        <w:rFonts w:ascii="Arial" w:hAnsi="Arial" w:cs="Arial"/>
        <w:sz w:val="14"/>
      </w:rPr>
      <w:fldChar w:fldCharType="separate"/>
    </w:r>
    <w:r w:rsidR="00784B9C">
      <w:rPr>
        <w:rFonts w:ascii="Arial" w:hAnsi="Arial" w:cs="Arial"/>
        <w:noProof/>
        <w:sz w:val="14"/>
      </w:rPr>
      <w:t>1</w:t>
    </w:r>
    <w:r w:rsidR="00D1334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DC0" w:rsidRDefault="00CC4DC0" w:rsidP="00CC4DC0">
      <w:pPr>
        <w:spacing w:after="0" w:line="240" w:lineRule="auto"/>
      </w:pPr>
      <w:r>
        <w:separator/>
      </w:r>
    </w:p>
  </w:footnote>
  <w:footnote w:type="continuationSeparator" w:id="1">
    <w:p w:rsidR="00CC4DC0" w:rsidRDefault="00CC4DC0" w:rsidP="00CC4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84A2D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7FC1"/>
    <w:rsid w:val="003106B9"/>
    <w:rsid w:val="003A39C4"/>
    <w:rsid w:val="003B40CD"/>
    <w:rsid w:val="003D21AC"/>
    <w:rsid w:val="003D4A9E"/>
    <w:rsid w:val="00451FBC"/>
    <w:rsid w:val="0046102D"/>
    <w:rsid w:val="004A7BBA"/>
    <w:rsid w:val="004F2C9E"/>
    <w:rsid w:val="004F4016"/>
    <w:rsid w:val="004F6430"/>
    <w:rsid w:val="00580486"/>
    <w:rsid w:val="0061005D"/>
    <w:rsid w:val="00665925"/>
    <w:rsid w:val="006A157B"/>
    <w:rsid w:val="006F1469"/>
    <w:rsid w:val="00710AAE"/>
    <w:rsid w:val="00765920"/>
    <w:rsid w:val="00784B9C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C4DC0"/>
    <w:rsid w:val="00CE2401"/>
    <w:rsid w:val="00CF2E54"/>
    <w:rsid w:val="00D13347"/>
    <w:rsid w:val="00D47D14"/>
    <w:rsid w:val="00DA5DC9"/>
    <w:rsid w:val="00DC321E"/>
    <w:rsid w:val="00DD74ED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C4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4D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C4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4DC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4</cp:revision>
  <dcterms:created xsi:type="dcterms:W3CDTF">2025-07-25T09:30:00Z</dcterms:created>
  <dcterms:modified xsi:type="dcterms:W3CDTF">2025-07-25T09:32:00Z</dcterms:modified>
</cp:coreProperties>
</file>