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4800AD" w:rsidRDefault="004800AD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422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4 </w:t>
            </w: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4800AD" w:rsidTr="004800AD">
        <w:tc>
          <w:tcPr>
            <w:tcW w:w="5949" w:type="dxa"/>
            <w:hideMark/>
          </w:tcPr>
          <w:p w:rsidR="004800AD" w:rsidRDefault="004800A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4800AD" w:rsidRDefault="004800A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4800AD" w:rsidRDefault="004800AD" w:rsidP="004800AD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4800AD" w:rsidRDefault="004800AD" w:rsidP="004800AD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4800AD" w:rsidRDefault="004800AD" w:rsidP="004800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ОЗСОЈ ГЛОБАЛ ЛОГИСТИК </w:t>
      </w:r>
      <w:proofErr w:type="spellStart"/>
      <w:r>
        <w:rPr>
          <w:rFonts w:ascii="Arial" w:hAnsi="Arial" w:cs="Arial"/>
          <w:sz w:val="22"/>
          <w:szCs w:val="22"/>
        </w:rPr>
        <w:t>Истанбул</w:t>
      </w:r>
      <w:proofErr w:type="spellEnd"/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Р.Турција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2"/>
          <w:szCs w:val="22"/>
        </w:rPr>
        <w:t>Р.Турција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Карталтепе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маџ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семп.Шадрван</w:t>
      </w:r>
      <w:proofErr w:type="spellEnd"/>
      <w:r>
        <w:rPr>
          <w:rFonts w:ascii="Arial" w:hAnsi="Arial" w:cs="Arial"/>
          <w:sz w:val="22"/>
          <w:szCs w:val="22"/>
        </w:rPr>
        <w:t xml:space="preserve">, ул.33/1 - </w:t>
      </w:r>
      <w:proofErr w:type="spellStart"/>
      <w:r>
        <w:rPr>
          <w:rFonts w:ascii="Arial" w:hAnsi="Arial" w:cs="Arial"/>
          <w:sz w:val="22"/>
          <w:szCs w:val="22"/>
        </w:rPr>
        <w:t>Кучукчекмеџе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Истанбул-Р.Турција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Агим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Усеини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>
        <w:rPr>
          <w:rFonts w:ascii="Arial" w:hAnsi="Arial" w:cs="Arial"/>
          <w:sz w:val="22"/>
          <w:szCs w:val="22"/>
        </w:rPr>
        <w:t>Пресуда</w:t>
      </w:r>
      <w:proofErr w:type="spellEnd"/>
      <w:r>
        <w:rPr>
          <w:rFonts w:ascii="Arial" w:hAnsi="Arial" w:cs="Arial"/>
          <w:sz w:val="22"/>
          <w:szCs w:val="22"/>
        </w:rPr>
        <w:t xml:space="preserve"> ТСЖ-68/23 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22.12.2023 </w:t>
      </w:r>
      <w:proofErr w:type="spellStart"/>
      <w:r>
        <w:rPr>
          <w:rFonts w:ascii="Arial" w:hAnsi="Arial" w:cs="Arial"/>
          <w:sz w:val="22"/>
          <w:szCs w:val="22"/>
        </w:rPr>
        <w:t>год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Апелационен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Решение</w:t>
      </w:r>
      <w:proofErr w:type="spellEnd"/>
      <w:r>
        <w:rPr>
          <w:rFonts w:ascii="Arial" w:hAnsi="Arial" w:cs="Arial"/>
          <w:sz w:val="22"/>
          <w:szCs w:val="22"/>
        </w:rPr>
        <w:t xml:space="preserve"> ТСЖ-68/23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25.01.2024 </w:t>
      </w:r>
      <w:proofErr w:type="spellStart"/>
      <w:r>
        <w:rPr>
          <w:rFonts w:ascii="Arial" w:hAnsi="Arial" w:cs="Arial"/>
          <w:sz w:val="22"/>
          <w:szCs w:val="22"/>
        </w:rPr>
        <w:t>год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Апелационен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Битола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деловни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менаџмент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консултантски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активности</w:t>
      </w:r>
      <w:proofErr w:type="spellEnd"/>
      <w:r>
        <w:rPr>
          <w:rFonts w:ascii="Arial" w:hAnsi="Arial" w:cs="Arial"/>
          <w:sz w:val="22"/>
          <w:szCs w:val="22"/>
        </w:rPr>
        <w:t xml:space="preserve"> ТОДОРОВСКИ КОНСАЛТИНГ ДООЕЛ СКОПЈЕ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opis_edb1_dolz"/>
      <w:bookmarkEnd w:id="17"/>
      <w:r>
        <w:rPr>
          <w:rFonts w:ascii="Arial" w:hAnsi="Arial" w:cs="Arial"/>
          <w:sz w:val="22"/>
          <w:szCs w:val="22"/>
        </w:rPr>
        <w:t>ЕМБС 7165188</w:t>
      </w:r>
      <w:bookmarkStart w:id="18" w:name="edb1_dolz"/>
      <w:bookmarkEnd w:id="18"/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embs_dolz"/>
      <w:bookmarkStart w:id="20" w:name="opis_sed1_dolz"/>
      <w:bookmarkEnd w:id="19"/>
      <w:bookmarkEnd w:id="20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1" w:name="adresa1_dolz"/>
      <w:bookmarkEnd w:id="21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Ташко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Караџа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бр.12</w:t>
      </w:r>
      <w:proofErr w:type="gramEnd"/>
      <w:r>
        <w:rPr>
          <w:rFonts w:ascii="Arial" w:hAnsi="Arial" w:cs="Arial"/>
          <w:sz w:val="22"/>
          <w:szCs w:val="22"/>
        </w:rPr>
        <w:t>/3-20,</w:t>
      </w:r>
      <w:bookmarkStart w:id="22" w:name="Dolznik2"/>
      <w:bookmarkEnd w:id="22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вредност</w:t>
      </w:r>
      <w:r>
        <w:rPr>
          <w:rFonts w:ascii="Arial" w:hAnsi="Arial" w:cs="Arial"/>
          <w:sz w:val="22"/>
          <w:szCs w:val="22"/>
        </w:rPr>
        <w:t xml:space="preserve"> </w:t>
      </w:r>
      <w:bookmarkStart w:id="23" w:name="VredPredmet"/>
      <w:bookmarkEnd w:id="23"/>
      <w:r>
        <w:rPr>
          <w:rFonts w:ascii="Arial" w:hAnsi="Arial" w:cs="Arial"/>
          <w:sz w:val="22"/>
          <w:szCs w:val="22"/>
        </w:rPr>
        <w:t>1.605.150,00</w:t>
      </w:r>
      <w:r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24.06.2024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4800AD" w:rsidRDefault="004800AD" w:rsidP="004800AD">
      <w:pPr>
        <w:rPr>
          <w:rFonts w:ascii="Arial" w:hAnsi="Arial" w:cs="Arial"/>
          <w:b/>
          <w:sz w:val="22"/>
          <w:szCs w:val="22"/>
          <w:lang w:val="mk-MK"/>
        </w:rPr>
      </w:pP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4800AD" w:rsidRDefault="004800AD" w:rsidP="004800AD">
      <w:pPr>
        <w:rPr>
          <w:rFonts w:ascii="Arial" w:hAnsi="Arial" w:cs="Arial"/>
          <w:sz w:val="22"/>
          <w:szCs w:val="22"/>
          <w:lang w:val="mk-MK"/>
        </w:rPr>
      </w:pPr>
    </w:p>
    <w:p w:rsidR="004800AD" w:rsidRDefault="004800AD" w:rsidP="004800A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>
        <w:rPr>
          <w:rFonts w:ascii="Arial" w:hAnsi="Arial" w:cs="Arial"/>
          <w:sz w:val="22"/>
          <w:szCs w:val="22"/>
        </w:rPr>
        <w:t>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деловни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менаџмент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консултантски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активности</w:t>
      </w:r>
      <w:proofErr w:type="spellEnd"/>
      <w:r>
        <w:rPr>
          <w:rFonts w:ascii="Arial" w:hAnsi="Arial" w:cs="Arial"/>
          <w:sz w:val="22"/>
          <w:szCs w:val="22"/>
        </w:rPr>
        <w:t xml:space="preserve"> ТОДОРОВСКИ КОНСАЛТИНГ ДООЕЛ СКОПЈЕ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ЕМБС 7165188</w:t>
      </w:r>
      <w:r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Ташко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Караџа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бр.12</w:t>
      </w:r>
      <w:proofErr w:type="gramEnd"/>
      <w:r>
        <w:rPr>
          <w:rFonts w:ascii="Arial" w:hAnsi="Arial" w:cs="Arial"/>
          <w:sz w:val="22"/>
          <w:szCs w:val="22"/>
        </w:rPr>
        <w:t>/3-20,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заради доставување на налог за извршување врз недвижност (врз основа на чл.166 од ЗИ) И.бр.422/2024 од 30.04.2024 година од извршител Дејан Костовски,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4800AD" w:rsidRDefault="004800AD" w:rsidP="004800A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ПРЕДУПРЕДУВА д</w:t>
      </w:r>
      <w:proofErr w:type="spellStart"/>
      <w:r>
        <w:rPr>
          <w:rFonts w:ascii="Arial" w:hAnsi="Arial" w:cs="Arial"/>
          <w:sz w:val="22"/>
          <w:szCs w:val="22"/>
        </w:rPr>
        <w:t>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деловни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менаџмент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консултантски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активности</w:t>
      </w:r>
      <w:proofErr w:type="spellEnd"/>
      <w:r>
        <w:rPr>
          <w:rFonts w:ascii="Arial" w:hAnsi="Arial" w:cs="Arial"/>
          <w:sz w:val="22"/>
          <w:szCs w:val="22"/>
        </w:rPr>
        <w:t xml:space="preserve"> ТОДОРОВСКИ КОНСАЛТИНГ ДООЕЛ СКОПЈЕ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ЕМБС 7165188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4800AD" w:rsidRDefault="004800AD" w:rsidP="004800A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4800AD" w:rsidRDefault="004800AD" w:rsidP="004800A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4800AD" w:rsidRDefault="004800AD" w:rsidP="004800A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4800AD" w:rsidRDefault="004800AD" w:rsidP="004800AD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4" w:name="OIzvrsitel1"/>
      <w:bookmarkEnd w:id="24"/>
      <w:r w:rsidR="00D06E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AD" w:rsidRDefault="004800AD" w:rsidP="004800AD">
      <w:r>
        <w:separator/>
      </w:r>
    </w:p>
  </w:endnote>
  <w:endnote w:type="continuationSeparator" w:id="1">
    <w:p w:rsidR="004800AD" w:rsidRDefault="004800AD" w:rsidP="00480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AD" w:rsidRPr="004800AD" w:rsidRDefault="004800AD" w:rsidP="004800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8521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AD" w:rsidRDefault="004800AD" w:rsidP="004800AD">
      <w:r>
        <w:separator/>
      </w:r>
    </w:p>
  </w:footnote>
  <w:footnote w:type="continuationSeparator" w:id="1">
    <w:p w:rsidR="004800AD" w:rsidRDefault="004800AD" w:rsidP="00480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85216"/>
    <w:rsid w:val="00335C10"/>
    <w:rsid w:val="00371866"/>
    <w:rsid w:val="003C78E4"/>
    <w:rsid w:val="00414151"/>
    <w:rsid w:val="00414DF1"/>
    <w:rsid w:val="00463286"/>
    <w:rsid w:val="004800AD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9E6266"/>
    <w:rsid w:val="00A56C1C"/>
    <w:rsid w:val="00B06669"/>
    <w:rsid w:val="00B53867"/>
    <w:rsid w:val="00C07992"/>
    <w:rsid w:val="00C57B3F"/>
    <w:rsid w:val="00D06E1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0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00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00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00A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mvzFx+xG2xXzndpGdT1FVo/YUNY=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xU16MXz/cRVCTFrj7TkPrBYXzK4=</DigestValue>
    </Reference>
    <Reference URI="#idInvalidSigLnImg" Type="http://www.w3.org/2000/09/xmldsig#Object">
      <DigestMethod Algorithm="http://www.w3.org/2000/09/xmldsig#sha1"/>
      <DigestValue>/KZQnufVq+Z28EkI1AFWSszRpHU=</DigestValue>
    </Reference>
  </SignedInfo>
  <SignatureValue>
    7GBjMih8D6gmZBINfaoSO2dDGJDOIfOSC6LQoWA/X0XabM+mfyYHdlizZSn2TdL0nqhleJEc
    TeyBfzcCzxBFYlL+UvssfuPkaJiFlwSlRFj8IIBLbCAQUqb03y6tH+fmjPoJlWTKHdL6OfIV
    NeVtbuhRDzm398Z6Ntmed16Yb2YXhTEU4MWN8u8wTHw7FtQLOjfs6aRfgbPzMrLZ1wlcpom+
    yQWNL/eGFbogdSnY0Wv1fzMcPrBwu7DXeJWmtK0ovxeF0wFgmQnDtI0S8ei1YCvg9n7ZkM12
    TlHH0/fyvbeu9tn1OQz8OaVMDcE687u0y/EepgicPR1pcHGl/3SfRg==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htHypTRyNsGOe7yI+nxvLuY7LC8=</DigestValue>
      </Reference>
      <Reference URI="/word/endnotes.xml?ContentType=application/vnd.openxmlformats-officedocument.wordprocessingml.endnotes+xml">
        <DigestMethod Algorithm="http://www.w3.org/2000/09/xmldsig#sha1"/>
        <DigestValue>Muv2MeNGhFo1/Y4FOy7v31vWz44=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bbztvlKY/H0aoSZjsfv6D/OhNEI=</DigestValue>
      </Reference>
      <Reference URI="/word/footnotes.xml?ContentType=application/vnd.openxmlformats-officedocument.wordprocessingml.footnotes+xml">
        <DigestMethod Algorithm="http://www.w3.org/2000/09/xmldsig#sha1"/>
        <DigestValue>qJGZUoo/J3dZfmv7J/I4XvRs9uI=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3nTWmZrSWAmjbMfUU52WjYYJ9RY=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4I/XiLFJ7msDiGo633Fq6k9VttQ=</DigestValue>
      </Reference>
      <Reference URI="/word/styles.xml?ContentType=application/vnd.openxmlformats-officedocument.wordprocessingml.styles+xml">
        <DigestMethod Algorithm="http://www.w3.org/2000/09/xmldsig#sha1"/>
        <DigestValue>4muQ58F5VWkmr6P7QjIxZG7GwWY=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zQymPTDOwPDeANZNVHeoNzqbA98=</DigestValue>
      </Reference>
    </Manifest>
    <SignatureProperties>
      <SignatureProperty Id="idSignatureTime" Target="#idPackageSignature">
        <mdssi:SignatureTime>
          <mdssi:Format>YYYY-MM-DDThh:mm:ssTZD</mdssi:Format>
          <mdssi:Value>2024-06-24T10:48:41Z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cAZAAAACQAAABYAAAA4O91AMCqhQBI5IYAAAAAAAAAAAAAAHcAAgAAAAAAAAALAAAAAAB3AOQBdwAAAAAATgAAABQNdwAAAAAApERDXEBhvwW8A+hc1Bva/0BhvwUAYb8FAF2+BQEAAACkRENcAQAAALwD6FyBZb4FuO11AAAAAFxAYb8FCEDnXNxFQ1y49L0FQGG/BdxFQ1wIQOdcAQAAAAEAAADo7XUAhtAAXAhA51wBAAAA3EVDXLj0vQUAADB3uPS9BUgiygEAADBA6O11AFYp/VsM7nUApERDXOB2vwW8A+hc3EVDXOB2vwUAdr8FsF6+BQAAAAA4ncoB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oGEiu5BwCo+QXVRwVcAQAAAAAAAACU/AYHAKhJBwAABAASK7kHAAAAAAAAAABTAGkAZwBuAGEAdAB1AHIAZQBMAGkAbgBlAAAA7HfcXAAAAACqGv5bThr+WxBhKgcAAAQAHI11AFdpAVygGr8F63b+W3RpAVwjeXOstI11AAAABAAAAAQAMJn6BoCFyAEAAAQAGI11AGINC1wAV7kHAFO5B7SNdQC0jXUAAQAEAAAABACEjXUAAAAAAP////8AAHUAhI11ABATC1zrdv5bGhMLXLt5c6y0jXUAoBq/BaBQ+gYAAAAAMAAAAJiNdQAAAAAAAAAAADidygHoxLV1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RcIIx1AOARKgcAAAAAAAAAABUAAAAkAAAAAAAAADidygEAAAAA4P///wcAAABUykkHCAAAAEjKSQcBAAAAAAUAoGMAAAAQjHUADywIXAAAAABIjHUATIx1AJITAUQBAAAAAQAAAEBb+gaIRudciEbnXJPAAAAAAAAAAAAAAAAAAACkRENcQFv6BkiMdQDOnABciEbnXICLhwOIRudcBQAAAGSMdQCIRudcZIx1AI5gBFyzYARcUJB1AAAAc1x0jHUAJYAEXIhG51z/jHUADI91AMFbBFz/jHUAgIuHA4CLhwPdWwRciEbnXB+NdQAsj3UAAAAAADidyg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2024-06-24T10:48:00Z</cp:lastPrinted>
  <dcterms:created xsi:type="dcterms:W3CDTF">2024-06-24T10:36:00Z</dcterms:created>
  <dcterms:modified xsi:type="dcterms:W3CDTF">2024-06-24T10:48:00Z</dcterms:modified>
</cp:coreProperties>
</file>