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3A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43A8A">
              <w:rPr>
                <w:rFonts w:ascii="Arial" w:eastAsia="Times New Roman" w:hAnsi="Arial" w:cs="Arial"/>
                <w:b/>
                <w:lang w:val="en-US"/>
              </w:rPr>
              <w:t>192/2023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3A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3A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3A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Дејан Костовски од Охрид, ул.„Партизанска“ бр.1 - лок.4,17 / Охрид врз основа на барањето за спроведување на извршување од доверителот ТТК БАНКА АД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ЕДБ 4030006597638 и ЕМБС 6121110 и седиште на ул.„Народен Фронт“ бр.19А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>засновано на извршната исправа Нотарски акт ОДУ.бр.591/18 од 27.09.2018 година на Нотар Васил Кузманоски од Охрид, против солидарните должници Друштво за угостителство, трговија и услуги МАТО КАФЕ ДОО увоз-извоз СКОПЈЕ со ЕДБ 4030008030074 и ЕМБС 6359370</w:t>
      </w:r>
      <w:r>
        <w:rPr>
          <w:rFonts w:ascii="Arial" w:hAnsi="Arial" w:cs="Arial"/>
          <w:lang w:val="ru-RU"/>
        </w:rPr>
        <w:t xml:space="preserve"> и седиште на </w:t>
      </w:r>
      <w:r>
        <w:rPr>
          <w:rFonts w:ascii="Arial" w:hAnsi="Arial" w:cs="Arial"/>
        </w:rPr>
        <w:t>ул.„Св. Кирил и Методиј“ бр.23-ТЦ Рамстор/лок.34 Скопје-Центар и Бисерка Родева од Скопје и живеалиште на Бул.„ВМРО“ бр.1/7-10 (заложен должник), за спроведување на извршување во вредност 3.289.702,00 денари на ден 10.11.2023 година го донесува следниот: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43A8A" w:rsidRDefault="00B43A8A" w:rsidP="00B43A8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43A8A" w:rsidRDefault="00B43A8A" w:rsidP="00B43A8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B43A8A" w:rsidRDefault="00B43A8A" w:rsidP="00B43A8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продажба со усно јавно наддавање на недвижноста означена како: </w:t>
      </w:r>
      <w:r>
        <w:rPr>
          <w:rFonts w:ascii="Arial" w:hAnsi="Arial" w:cs="Arial"/>
        </w:rPr>
        <w:t>кп.бр.1944, викано место/улица СЕЛО, катастарска култура ЗЗ Л, класа 4, површина 300 м2, сопственост, запишана во лист „Б“ од имотен лист број 634 КО Љубаништа, сопственост на заложниот должник</w:t>
      </w:r>
      <w:bookmarkStart w:id="6" w:name="ODolz1"/>
      <w:bookmarkEnd w:id="6"/>
      <w:r>
        <w:rPr>
          <w:rFonts w:ascii="Arial" w:hAnsi="Arial" w:cs="Arial"/>
        </w:rPr>
        <w:t xml:space="preserve"> Бисерка Родева</w:t>
      </w:r>
      <w:r>
        <w:rPr>
          <w:rFonts w:ascii="Arial" w:eastAsia="Times New Roman" w:hAnsi="Arial" w:cs="Arial"/>
          <w:lang w:val="ru-RU"/>
        </w:rPr>
        <w:t>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30.11.2023 година во 11:00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Почетната вредност на недвижноста, на третата усна јавна продажба, на предлог на доверителот - заложен доверител ТТК Банка АД Скопје, </w:t>
      </w:r>
      <w:r>
        <w:rPr>
          <w:rFonts w:ascii="Arial" w:eastAsia="Times New Roman" w:hAnsi="Arial" w:cs="Arial"/>
          <w:b/>
          <w:u w:val="single"/>
        </w:rPr>
        <w:t>изнесува 1.200.000,00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 – договор за залог-хипотека врз недвижност ОДУ.бр.591/18 од 27.09.2018 година на нотар Васил Кузманоски од Охрид;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</w:t>
      </w:r>
      <w:r>
        <w:rPr>
          <w:rFonts w:ascii="Arial" w:eastAsia="Times New Roman" w:hAnsi="Arial" w:cs="Arial"/>
          <w:lang w:val="ru-RU"/>
        </w:rPr>
        <w:t xml:space="preserve"> И.бр.192/2023 од 03.03.2023 година на извршител Дејан Костовски.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5020022505296, заклучно со 29.11.2023 година, со назнака „гаранција за учество на лицитација И.бр.192/2023“.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Даноците и другите издатоци во врска со продажбата на недвижноста, паѓаат на товар на купувачот.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B43A8A" w:rsidRDefault="00B43A8A" w:rsidP="00B43A8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43A8A" w:rsidRDefault="00B43A8A" w:rsidP="00B43A8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43A8A" w:rsidTr="00B43A8A">
        <w:trPr>
          <w:trHeight w:val="851"/>
        </w:trPr>
        <w:tc>
          <w:tcPr>
            <w:tcW w:w="4297" w:type="dxa"/>
            <w:hideMark/>
          </w:tcPr>
          <w:p w:rsidR="00B43A8A" w:rsidRDefault="00B43A8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доверител-заложен доверител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заложен должник 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Охрид-Даночно одделение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ДП на РСМ за подрачје Охрид</w:t>
      </w:r>
    </w:p>
    <w:p w:rsidR="00B43A8A" w:rsidRDefault="00B43A8A" w:rsidP="00B43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E69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B43A8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3E" w:rsidRDefault="00562A3E" w:rsidP="00B43A8A">
      <w:pPr>
        <w:spacing w:after="0" w:line="240" w:lineRule="auto"/>
      </w:pPr>
      <w:r>
        <w:separator/>
      </w:r>
    </w:p>
  </w:endnote>
  <w:endnote w:type="continuationSeparator" w:id="0">
    <w:p w:rsidR="00562A3E" w:rsidRDefault="00562A3E" w:rsidP="00B4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A8A" w:rsidRPr="00B43A8A" w:rsidRDefault="00B43A8A" w:rsidP="00B43A8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E69F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3E" w:rsidRDefault="00562A3E" w:rsidP="00B43A8A">
      <w:pPr>
        <w:spacing w:after="0" w:line="240" w:lineRule="auto"/>
      </w:pPr>
      <w:r>
        <w:separator/>
      </w:r>
    </w:p>
  </w:footnote>
  <w:footnote w:type="continuationSeparator" w:id="0">
    <w:p w:rsidR="00562A3E" w:rsidRDefault="00562A3E" w:rsidP="00B43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62A3E"/>
    <w:rsid w:val="0061005D"/>
    <w:rsid w:val="00624259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69F7"/>
    <w:rsid w:val="00A17A97"/>
    <w:rsid w:val="00AE3FFA"/>
    <w:rsid w:val="00B20C15"/>
    <w:rsid w:val="00B269ED"/>
    <w:rsid w:val="00B41890"/>
    <w:rsid w:val="00B43A8A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3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3A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3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3A8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3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3A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3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3A8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6F8WxA7rfFBsZwZInFXLq/P57Ns=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IU3kYn39Z6YhIOFeOAbLI346+Cg=</DigestValue>
    </Reference>
    <Reference URI="#idInvalidSigLnImg" Type="http://www.w3.org/2000/09/xmldsig#Object">
      <DigestMethod Algorithm="http://www.w3.org/2000/09/xmldsig#sha1"/>
      <DigestValue>GJGrdtivnDNE6yZif0idcPCeEBw=</DigestValue>
    </Reference>
  </SignedInfo>
  <SignatureValue>
    sVNyx03rG0tbWwx5gq8mEziseG1WXvZUucDtl2BDliion1/LyK94/163nW/Gcg7l9r3QYwxO
    21+p7wmzYrwUItwFc8LRlN9u4k2Kc8eEasRdly7FvyMH+FqC6+wFY58MkxLk0FxEd1HxGz8L
    rCdr8Z3ba+/zvtMKE8OnMPYZ48wywFlrjKq2pUHEMS+hqDf9x0e8h1V1aHo/8nQoXkKheN6v
    +zcZ3MDzykKx/F7Rx0K6fcqWkCuAoJfqYuXxGeXVsjWTFUDuvIR1DAqlm3xWBz2hL8Z6Rk6W
    QEyuuAvSfpbFnTra5cbbywD5IiFWoOIDGFErYwuCdfezbqACd+7iFQ==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joU+Fu2maZ6IkaBXj1Ki3YcO4tI=</DigestValue>
      </Reference>
      <Reference URI="/word/endnotes.xml?ContentType=application/vnd.openxmlformats-officedocument.wordprocessingml.endnotes+xml">
        <DigestMethod Algorithm="http://www.w3.org/2000/09/xmldsig#sha1"/>
        <DigestValue>MXuJfJFxA8H70ePn9ZIjaOSPvZg=</DigestValue>
      </Reference>
      <Reference URI="/word/fontTable.xml?ContentType=application/vnd.openxmlformats-officedocument.wordprocessingml.fontTable+xml">
        <DigestMethod Algorithm="http://www.w3.org/2000/09/xmldsig#sha1"/>
        <DigestValue>VWEgDGjaXvgrvkznV3JmV0WwoS0=</DigestValue>
      </Reference>
      <Reference URI="/word/footer1.xml?ContentType=application/vnd.openxmlformats-officedocument.wordprocessingml.footer+xml">
        <DigestMethod Algorithm="http://www.w3.org/2000/09/xmldsig#sha1"/>
        <DigestValue>N/Ku67fJat80ufh9vqUdsuIqeDo=</DigestValue>
      </Reference>
      <Reference URI="/word/footnotes.xml?ContentType=application/vnd.openxmlformats-officedocument.wordprocessingml.footnotes+xml">
        <DigestMethod Algorithm="http://www.w3.org/2000/09/xmldsig#sha1"/>
        <DigestValue>qbozCYaZpcn0LPv2KiFLQQ186aE=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3bcwEQVx+v7DhWqccZXdz1d+ghQ=</DigestValue>
      </Reference>
      <Reference URI="/word/settings.xml?ContentType=application/vnd.openxmlformats-officedocument.wordprocessingml.settings+xml">
        <DigestMethod Algorithm="http://www.w3.org/2000/09/xmldsig#sha1"/>
        <DigestValue>b0h3olytK1iX6fAQ+5HTt+oK9h4=</DigestValue>
      </Reference>
      <Reference URI="/word/styles.xml?ContentType=application/vnd.openxmlformats-officedocument.wordprocessingml.styles+xml">
        <DigestMethod Algorithm="http://www.w3.org/2000/09/xmldsig#sha1"/>
        <DigestValue>DBhVkndzf6VP1gugoWV0g5kvgFQ=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6NKk5Qr5WJbpDYLfBPhGu4X2Qj4=</DigestValue>
      </Reference>
    </Manifest>
    <SignatureProperties>
      <SignatureProperty Id="idSignatureTime" Target="#idPackageSignature">
        <mdssi:SignatureTime>
          <mdssi:Format>YYYY-MM-DDThh:mm:ssTZD</mdssi:Format>
          <mdssi:Value>2023-11-10T10:57:42Z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xADAALwAxADE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2023-11-10T11:07:00Z</dcterms:created>
  <dcterms:modified xsi:type="dcterms:W3CDTF">2023-11-10T11:07:00Z</dcterms:modified>
</cp:coreProperties>
</file>