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3BD6F" w14:textId="77777777" w:rsidR="00823825" w:rsidRPr="001521DA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1521DA" w14:paraId="024C2D09" w14:textId="77777777" w:rsidTr="009851EC">
        <w:tc>
          <w:tcPr>
            <w:tcW w:w="6204" w:type="dxa"/>
            <w:hideMark/>
          </w:tcPr>
          <w:p w14:paraId="42F7088A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1521DA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4225DE5A" wp14:editId="41D00813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1A0F7F56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5F94BA9E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67C817F6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1521DA" w14:paraId="2DA04903" w14:textId="77777777" w:rsidTr="009851EC">
        <w:tc>
          <w:tcPr>
            <w:tcW w:w="6204" w:type="dxa"/>
            <w:hideMark/>
          </w:tcPr>
          <w:p w14:paraId="3F685EA1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1521DA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22030E59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A4A3E3A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3D42255E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1521DA">
              <w:rPr>
                <w:rFonts w:ascii="Arial" w:eastAsia="Times New Roman" w:hAnsi="Arial" w:cs="Arial"/>
                <w:b/>
              </w:rPr>
              <w:t>Образец бр.</w:t>
            </w:r>
            <w:r w:rsidR="008C43A1" w:rsidRPr="001521DA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1521DA" w14:paraId="7978530E" w14:textId="77777777" w:rsidTr="009851EC">
        <w:tc>
          <w:tcPr>
            <w:tcW w:w="6204" w:type="dxa"/>
            <w:hideMark/>
          </w:tcPr>
          <w:p w14:paraId="791DC4F7" w14:textId="1463C967" w:rsidR="00823825" w:rsidRPr="001521DA" w:rsidRDefault="00E326D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Билјана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Николовска</w:t>
            </w:r>
            <w:proofErr w:type="spellEnd"/>
          </w:p>
        </w:tc>
        <w:tc>
          <w:tcPr>
            <w:tcW w:w="566" w:type="dxa"/>
          </w:tcPr>
          <w:p w14:paraId="061A1F83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33787BB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45EF20A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1521DA" w14:paraId="1580CC23" w14:textId="77777777" w:rsidTr="009851EC">
        <w:tc>
          <w:tcPr>
            <w:tcW w:w="6204" w:type="dxa"/>
            <w:hideMark/>
          </w:tcPr>
          <w:p w14:paraId="18172FCF" w14:textId="77777777" w:rsidR="00823825" w:rsidRPr="001521DA" w:rsidRDefault="00823825" w:rsidP="004C0C1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1521DA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 w:rsidRPr="001521DA">
              <w:rPr>
                <w:rFonts w:ascii="Arial" w:eastAsia="Times New Roman" w:hAnsi="Arial" w:cs="Arial"/>
                <w:b/>
              </w:rPr>
              <w:t xml:space="preserve"> </w:t>
            </w:r>
          </w:p>
        </w:tc>
        <w:tc>
          <w:tcPr>
            <w:tcW w:w="566" w:type="dxa"/>
          </w:tcPr>
          <w:p w14:paraId="4C91C515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F4288E7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68ACA55" w14:textId="4A667B3E" w:rsidR="00823825" w:rsidRPr="001521DA" w:rsidRDefault="003B0CFE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 w:rsidRPr="001521DA">
              <w:rPr>
                <w:rFonts w:ascii="Arial" w:eastAsia="Times New Roman" w:hAnsi="Arial" w:cs="Arial"/>
                <w:b/>
                <w:color w:val="000000"/>
              </w:rPr>
              <w:t xml:space="preserve">            И.бр</w:t>
            </w:r>
            <w:r w:rsidRPr="001521DA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E326D3">
              <w:rPr>
                <w:rFonts w:ascii="Arial" w:eastAsia="Times New Roman" w:hAnsi="Arial" w:cs="Arial"/>
                <w:b/>
                <w:lang w:val="en-US"/>
              </w:rPr>
              <w:t>506/2026</w:t>
            </w:r>
            <w:r w:rsidRPr="001521DA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4C0C1F" w:rsidRPr="001521DA" w14:paraId="7BCBD603" w14:textId="77777777" w:rsidTr="009851EC">
        <w:tc>
          <w:tcPr>
            <w:tcW w:w="6204" w:type="dxa"/>
            <w:hideMark/>
          </w:tcPr>
          <w:p w14:paraId="09242978" w14:textId="77777777" w:rsidR="004C0C1F" w:rsidRPr="001521DA" w:rsidRDefault="004C0C1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1521DA">
              <w:rPr>
                <w:rFonts w:ascii="Arial" w:eastAsia="Times New Roman" w:hAnsi="Arial" w:cs="Arial"/>
                <w:b/>
              </w:rPr>
              <w:t>на Оснвниот суд</w:t>
            </w:r>
          </w:p>
        </w:tc>
        <w:tc>
          <w:tcPr>
            <w:tcW w:w="566" w:type="dxa"/>
          </w:tcPr>
          <w:p w14:paraId="4B579066" w14:textId="77777777" w:rsidR="004C0C1F" w:rsidRPr="001521DA" w:rsidRDefault="004C0C1F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94B6E8B" w14:textId="77777777" w:rsidR="004C0C1F" w:rsidRPr="001521DA" w:rsidRDefault="004C0C1F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DDCD45D" w14:textId="77777777" w:rsidR="004C0C1F" w:rsidRPr="001521DA" w:rsidRDefault="004C0C1F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1521DA" w14:paraId="3A20B80F" w14:textId="77777777" w:rsidTr="009851EC">
        <w:tc>
          <w:tcPr>
            <w:tcW w:w="6204" w:type="dxa"/>
            <w:hideMark/>
          </w:tcPr>
          <w:p w14:paraId="55DE3650" w14:textId="5332372E" w:rsidR="00823825" w:rsidRPr="001521DA" w:rsidRDefault="00E326D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14:paraId="48D67367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616162D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85D9B6E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1521DA" w14:paraId="659A3DBE" w14:textId="77777777" w:rsidTr="009851EC">
        <w:tc>
          <w:tcPr>
            <w:tcW w:w="6204" w:type="dxa"/>
            <w:hideMark/>
          </w:tcPr>
          <w:p w14:paraId="1441DCE9" w14:textId="4CA1525F" w:rsidR="00823825" w:rsidRPr="001521DA" w:rsidRDefault="00E326D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ул.Доне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Божинов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бр.9-2/13</w:t>
            </w:r>
          </w:p>
        </w:tc>
        <w:tc>
          <w:tcPr>
            <w:tcW w:w="566" w:type="dxa"/>
          </w:tcPr>
          <w:p w14:paraId="3DC498BB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A241FB7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6E18AE5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1521DA" w14:paraId="6FB9D47F" w14:textId="77777777" w:rsidTr="009851EC">
        <w:tc>
          <w:tcPr>
            <w:tcW w:w="6204" w:type="dxa"/>
            <w:hideMark/>
          </w:tcPr>
          <w:p w14:paraId="699FA2EE" w14:textId="77777777" w:rsidR="00E326D3" w:rsidRDefault="00E326D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031/550-722;  izvrshitel.nikolovska@gmail.com</w:t>
            </w:r>
          </w:p>
          <w:p w14:paraId="693F97F5" w14:textId="63E1D46F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566" w:type="dxa"/>
          </w:tcPr>
          <w:p w14:paraId="47B58E76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B271365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51FCAF4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4719EE84" w14:textId="77777777" w:rsidR="00823825" w:rsidRPr="001521DA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1521DA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1521DA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1521DA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1521DA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48E02AD3" w14:textId="77777777" w:rsidR="00823825" w:rsidRPr="001521DA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5AD7B791" w14:textId="0DFB8084" w:rsidR="0021499C" w:rsidRPr="001521DA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521DA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E326D3">
        <w:rPr>
          <w:rFonts w:ascii="Arial" w:hAnsi="Arial" w:cs="Arial"/>
        </w:rPr>
        <w:t>Билјана Николовска</w:t>
      </w:r>
      <w:r w:rsidRPr="001521DA">
        <w:rPr>
          <w:rFonts w:ascii="Arial" w:hAnsi="Arial" w:cs="Arial"/>
        </w:rPr>
        <w:t xml:space="preserve"> од </w:t>
      </w:r>
      <w:bookmarkStart w:id="6" w:name="Adresa"/>
      <w:bookmarkEnd w:id="6"/>
      <w:r w:rsidR="00E326D3">
        <w:rPr>
          <w:rFonts w:ascii="Arial" w:hAnsi="Arial" w:cs="Arial"/>
        </w:rPr>
        <w:t>Куманово, ул.Доне Божинов бр.9-2/13</w:t>
      </w:r>
      <w:r w:rsidRPr="001521DA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E326D3">
        <w:rPr>
          <w:rFonts w:ascii="Arial" w:hAnsi="Arial" w:cs="Arial"/>
        </w:rPr>
        <w:t>доверителот Адвокат Зоран Андоновски</w:t>
      </w:r>
      <w:r w:rsidRPr="001521DA">
        <w:rPr>
          <w:rFonts w:ascii="Arial" w:hAnsi="Arial" w:cs="Arial"/>
        </w:rPr>
        <w:t xml:space="preserve"> од </w:t>
      </w:r>
      <w:bookmarkStart w:id="8" w:name="DovGrad1"/>
      <w:bookmarkEnd w:id="8"/>
      <w:r w:rsidR="00E326D3">
        <w:rPr>
          <w:rFonts w:ascii="Arial" w:hAnsi="Arial" w:cs="Arial"/>
        </w:rPr>
        <w:t>Куманово</w:t>
      </w:r>
      <w:r w:rsidRPr="001521DA">
        <w:rPr>
          <w:rFonts w:ascii="Arial" w:hAnsi="Arial" w:cs="Arial"/>
          <w:lang w:val="ru-RU"/>
        </w:rPr>
        <w:t xml:space="preserve"> </w:t>
      </w:r>
      <w:r w:rsidRPr="001521DA">
        <w:rPr>
          <w:rFonts w:ascii="Arial" w:hAnsi="Arial" w:cs="Arial"/>
        </w:rPr>
        <w:t xml:space="preserve">со </w:t>
      </w:r>
      <w:bookmarkStart w:id="9" w:name="opis_edb1"/>
      <w:bookmarkEnd w:id="9"/>
      <w:r w:rsidR="00E326D3">
        <w:rPr>
          <w:rFonts w:ascii="Arial" w:hAnsi="Arial" w:cs="Arial"/>
        </w:rPr>
        <w:t>ЕДБ 5017006110698 и ЕМБС 6175139</w:t>
      </w:r>
      <w:r w:rsidRPr="001521DA">
        <w:rPr>
          <w:rFonts w:ascii="Arial" w:hAnsi="Arial" w:cs="Arial"/>
        </w:rPr>
        <w:t xml:space="preserve"> </w:t>
      </w:r>
      <w:bookmarkStart w:id="10" w:name="edb1"/>
      <w:bookmarkEnd w:id="10"/>
      <w:r w:rsidRPr="001521DA">
        <w:rPr>
          <w:rFonts w:ascii="Arial" w:hAnsi="Arial" w:cs="Arial"/>
        </w:rPr>
        <w:t xml:space="preserve"> </w:t>
      </w:r>
      <w:bookmarkStart w:id="11" w:name="opis_sed1"/>
      <w:bookmarkEnd w:id="11"/>
      <w:r w:rsidR="00E326D3">
        <w:rPr>
          <w:rFonts w:ascii="Arial" w:hAnsi="Arial" w:cs="Arial"/>
        </w:rPr>
        <w:t xml:space="preserve">и седиште на </w:t>
      </w:r>
      <w:r w:rsidRPr="001521DA">
        <w:rPr>
          <w:rFonts w:ascii="Arial" w:hAnsi="Arial" w:cs="Arial"/>
        </w:rPr>
        <w:t xml:space="preserve"> </w:t>
      </w:r>
      <w:bookmarkStart w:id="12" w:name="adresa1"/>
      <w:bookmarkEnd w:id="12"/>
      <w:r w:rsidR="00E326D3">
        <w:rPr>
          <w:rFonts w:ascii="Arial" w:hAnsi="Arial" w:cs="Arial"/>
        </w:rPr>
        <w:t>ул.ЈНА бр.78</w:t>
      </w:r>
      <w:r w:rsidRPr="001521DA">
        <w:rPr>
          <w:rFonts w:ascii="Arial" w:hAnsi="Arial" w:cs="Arial"/>
          <w:lang w:val="ru-RU"/>
        </w:rPr>
        <w:t>,</w:t>
      </w:r>
      <w:r w:rsidRPr="001521DA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1521DA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E326D3">
        <w:rPr>
          <w:rFonts w:ascii="Arial" w:hAnsi="Arial" w:cs="Arial"/>
        </w:rPr>
        <w:t>НПН бр.137/26 од 23.02.2026 година на Нотар Мартин Божиновски</w:t>
      </w:r>
      <w:r w:rsidRPr="001521DA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E326D3">
        <w:rPr>
          <w:rFonts w:ascii="Arial" w:hAnsi="Arial" w:cs="Arial"/>
        </w:rPr>
        <w:t>должникот Габриела Кипријановска Трајковска</w:t>
      </w:r>
      <w:r w:rsidRPr="001521DA">
        <w:rPr>
          <w:rFonts w:ascii="Arial" w:hAnsi="Arial" w:cs="Arial"/>
        </w:rPr>
        <w:t xml:space="preserve"> од </w:t>
      </w:r>
      <w:bookmarkStart w:id="19" w:name="DolzGrad1"/>
      <w:bookmarkEnd w:id="19"/>
      <w:r w:rsidR="00E326D3">
        <w:rPr>
          <w:rFonts w:ascii="Arial" w:hAnsi="Arial" w:cs="Arial"/>
        </w:rPr>
        <w:t>Куманово</w:t>
      </w:r>
      <w:r w:rsidRPr="001521DA">
        <w:rPr>
          <w:rFonts w:ascii="Arial" w:hAnsi="Arial" w:cs="Arial"/>
        </w:rPr>
        <w:t xml:space="preserve"> со </w:t>
      </w:r>
      <w:bookmarkStart w:id="20" w:name="opis_edb1_dolz"/>
      <w:bookmarkStart w:id="21" w:name="opis_sed1_dolz"/>
      <w:bookmarkEnd w:id="20"/>
      <w:bookmarkEnd w:id="21"/>
      <w:r w:rsidR="00E326D3">
        <w:rPr>
          <w:rFonts w:ascii="Arial" w:hAnsi="Arial" w:cs="Arial"/>
          <w:lang w:val="ru-RU"/>
        </w:rPr>
        <w:t xml:space="preserve"> живеалиште на</w:t>
      </w:r>
      <w:r w:rsidRPr="001521DA">
        <w:rPr>
          <w:rFonts w:ascii="Arial" w:hAnsi="Arial" w:cs="Arial"/>
        </w:rPr>
        <w:t xml:space="preserve"> </w:t>
      </w:r>
      <w:bookmarkStart w:id="22" w:name="adresa1_dolz"/>
      <w:bookmarkEnd w:id="22"/>
      <w:r w:rsidR="00E326D3">
        <w:rPr>
          <w:rFonts w:ascii="Arial" w:hAnsi="Arial" w:cs="Arial"/>
        </w:rPr>
        <w:t>ул.Тане Георгиевски бр.17</w:t>
      </w:r>
      <w:r w:rsidRPr="001521DA">
        <w:rPr>
          <w:rFonts w:ascii="Arial" w:hAnsi="Arial" w:cs="Arial"/>
        </w:rPr>
        <w:t xml:space="preserve">, </w:t>
      </w:r>
      <w:bookmarkStart w:id="23" w:name="Dolznik2"/>
      <w:bookmarkEnd w:id="23"/>
      <w:r w:rsidRPr="001521DA">
        <w:rPr>
          <w:rFonts w:ascii="Arial" w:hAnsi="Arial" w:cs="Arial"/>
        </w:rPr>
        <w:t xml:space="preserve"> за спроведување на извршување во вредност </w:t>
      </w:r>
      <w:bookmarkStart w:id="24" w:name="VredPredmet"/>
      <w:bookmarkEnd w:id="24"/>
      <w:r w:rsidR="00E326D3">
        <w:rPr>
          <w:rFonts w:ascii="Arial" w:hAnsi="Arial" w:cs="Arial"/>
        </w:rPr>
        <w:t>Габриела Кипријановска Трајковска</w:t>
      </w:r>
      <w:r w:rsidRPr="001521DA">
        <w:rPr>
          <w:rFonts w:ascii="Arial" w:hAnsi="Arial" w:cs="Arial"/>
        </w:rPr>
        <w:t xml:space="preserve"> денари на ден </w:t>
      </w:r>
      <w:bookmarkStart w:id="25" w:name="DatumIzdava"/>
      <w:bookmarkEnd w:id="25"/>
      <w:r w:rsidR="00E326D3">
        <w:rPr>
          <w:rFonts w:ascii="Arial" w:hAnsi="Arial" w:cs="Arial"/>
        </w:rPr>
        <w:t>25.06.2026</w:t>
      </w:r>
      <w:r w:rsidRPr="001521DA">
        <w:rPr>
          <w:rFonts w:ascii="Arial" w:hAnsi="Arial" w:cs="Arial"/>
        </w:rPr>
        <w:t xml:space="preserve"> година го донесува следниот:</w:t>
      </w:r>
    </w:p>
    <w:p w14:paraId="20AA2A7E" w14:textId="77777777" w:rsidR="00DF1299" w:rsidRPr="001521DA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1DA">
        <w:rPr>
          <w:rFonts w:ascii="Arial" w:hAnsi="Arial" w:cs="Arial"/>
        </w:rPr>
        <w:t xml:space="preserve"> </w:t>
      </w:r>
      <w:r w:rsidR="00DF1299" w:rsidRPr="001521DA">
        <w:rPr>
          <w:rFonts w:ascii="Arial" w:hAnsi="Arial" w:cs="Arial"/>
        </w:rPr>
        <w:t xml:space="preserve">                                                                           </w:t>
      </w:r>
      <w:r w:rsidR="00226087" w:rsidRPr="001521DA">
        <w:rPr>
          <w:rFonts w:ascii="Arial" w:hAnsi="Arial" w:cs="Arial"/>
        </w:rPr>
        <w:t xml:space="preserve"> </w:t>
      </w:r>
      <w:r w:rsidR="00DF1299" w:rsidRPr="001521DA">
        <w:rPr>
          <w:rFonts w:ascii="Arial" w:hAnsi="Arial" w:cs="Arial"/>
        </w:rPr>
        <w:t xml:space="preserve">                                                                                      </w:t>
      </w:r>
    </w:p>
    <w:p w14:paraId="3B2CDE11" w14:textId="77777777" w:rsidR="00B51157" w:rsidRPr="001521DA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1521DA">
        <w:rPr>
          <w:rFonts w:ascii="Arial" w:hAnsi="Arial" w:cs="Arial"/>
          <w:b/>
        </w:rPr>
        <w:t>З А К Л У Ч О К</w:t>
      </w:r>
    </w:p>
    <w:p w14:paraId="43501827" w14:textId="77777777" w:rsidR="00B51157" w:rsidRPr="001521DA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1521DA">
        <w:rPr>
          <w:rFonts w:ascii="Arial" w:hAnsi="Arial" w:cs="Arial"/>
          <w:b/>
        </w:rPr>
        <w:t>ЗА УСНА ЈАВНА ПРОДАЖБА</w:t>
      </w:r>
    </w:p>
    <w:p w14:paraId="72BB722C" w14:textId="77777777" w:rsidR="00B51157" w:rsidRPr="001521DA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1521DA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1521DA">
        <w:rPr>
          <w:rFonts w:ascii="Arial" w:hAnsi="Arial" w:cs="Arial"/>
          <w:b/>
          <w:bCs/>
        </w:rPr>
        <w:t>Законот за извршување</w:t>
      </w:r>
      <w:r w:rsidRPr="001521DA">
        <w:rPr>
          <w:rFonts w:ascii="Arial" w:hAnsi="Arial" w:cs="Arial"/>
          <w:b/>
        </w:rPr>
        <w:t>)</w:t>
      </w:r>
    </w:p>
    <w:p w14:paraId="1C17F24E" w14:textId="77777777" w:rsidR="00DF1299" w:rsidRPr="001521DA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DB7589A" w14:textId="77777777" w:rsidR="00DF1299" w:rsidRPr="001521DA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1DA">
        <w:rPr>
          <w:rFonts w:ascii="Arial" w:hAnsi="Arial" w:cs="Arial"/>
        </w:rPr>
        <w:t xml:space="preserve"> </w:t>
      </w:r>
    </w:p>
    <w:p w14:paraId="4D5FA870" w14:textId="719A6485" w:rsidR="00E326D3" w:rsidRDefault="00E326D3" w:rsidP="00E326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D70D9C">
        <w:rPr>
          <w:rFonts w:ascii="Arial" w:eastAsia="Times New Roman" w:hAnsi="Arial" w:cs="Arial"/>
          <w:b/>
          <w:bCs/>
        </w:rPr>
        <w:t xml:space="preserve">СЕ ОПРЕДЕЛУВА  </w:t>
      </w:r>
      <w:r>
        <w:rPr>
          <w:rFonts w:ascii="Arial" w:eastAsia="Times New Roman" w:hAnsi="Arial" w:cs="Arial"/>
          <w:b/>
          <w:bCs/>
        </w:rPr>
        <w:t>втора</w:t>
      </w:r>
      <w:r w:rsidRPr="00D70D9C">
        <w:rPr>
          <w:rFonts w:ascii="Arial" w:eastAsia="Times New Roman" w:hAnsi="Arial" w:cs="Arial"/>
          <w:b/>
          <w:bCs/>
        </w:rPr>
        <w:t xml:space="preserve"> продажба</w:t>
      </w:r>
      <w:r w:rsidRPr="001521DA">
        <w:rPr>
          <w:rFonts w:ascii="Arial" w:eastAsia="Times New Roman" w:hAnsi="Arial" w:cs="Arial"/>
        </w:rPr>
        <w:t xml:space="preserve"> со усно  јавно наддавање на недвижноста означена како:</w:t>
      </w:r>
      <w:r>
        <w:rPr>
          <w:rFonts w:ascii="Arial" w:hAnsi="Arial" w:cs="Arial"/>
        </w:rPr>
        <w:t xml:space="preserve">н, лз, ов, л, запишана во </w:t>
      </w:r>
      <w:r>
        <w:rPr>
          <w:rFonts w:ascii="Arial" w:hAnsi="Arial" w:cs="Arial"/>
          <w:b/>
          <w:bCs/>
        </w:rPr>
        <w:t>Имотен лист бр.393 за КО Кучкарево</w:t>
      </w:r>
      <w:r>
        <w:rPr>
          <w:rFonts w:ascii="Arial" w:hAnsi="Arial" w:cs="Arial"/>
        </w:rPr>
        <w:t xml:space="preserve">  при АКН на СМ – ЦКН Куманово  со следните ознаки</w:t>
      </w:r>
      <w:r>
        <w:rPr>
          <w:rFonts w:ascii="Arial" w:hAnsi="Arial" w:cs="Arial"/>
          <w:lang w:val="ru-RU"/>
        </w:rPr>
        <w:t>:</w:t>
      </w:r>
    </w:p>
    <w:p w14:paraId="69CDC220" w14:textId="77777777" w:rsidR="00E326D3" w:rsidRDefault="00E326D3" w:rsidP="00E326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ЛИСТ Б</w:t>
      </w:r>
    </w:p>
    <w:p w14:paraId="159D45FB" w14:textId="77777777" w:rsidR="00E326D3" w:rsidRDefault="00E326D3" w:rsidP="00E326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161, в.м Лука , катастарска култура зз,н, класа 2, површина во м2- 745 </w:t>
      </w:r>
    </w:p>
    <w:p w14:paraId="4D92676E" w14:textId="77777777" w:rsidR="00E326D3" w:rsidRDefault="00E326D3" w:rsidP="00E326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307, в.м Гиев Чукар , катастарска култура зз,лз, класа 4, површина во м2- 723</w:t>
      </w:r>
    </w:p>
    <w:p w14:paraId="0496B81D" w14:textId="77777777" w:rsidR="00E326D3" w:rsidRDefault="00E326D3" w:rsidP="00E326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552, в.м Габрешка Лука , катастарска култура зз,ов, класа 4, површина во м2- 1492</w:t>
      </w:r>
    </w:p>
    <w:p w14:paraId="2521D926" w14:textId="77777777" w:rsidR="00E326D3" w:rsidRDefault="00E326D3" w:rsidP="00E326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553, в.м Габрешка Лука , катастарска култура зз,л, класа 5, површина во м2- 2599</w:t>
      </w:r>
    </w:p>
    <w:p w14:paraId="1E944B84" w14:textId="77777777" w:rsidR="00E326D3" w:rsidRDefault="00E326D3" w:rsidP="00E326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65, в.м Кшла , катастарска култура зз,н, класа 6, површина во м2- 4065</w:t>
      </w:r>
    </w:p>
    <w:p w14:paraId="3A21D015" w14:textId="77777777" w:rsidR="00E326D3" w:rsidRDefault="00E326D3" w:rsidP="00E326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308, в.м Гиев Чукар , катастарска култура зз,н, класа 5, површина во м2- 2284</w:t>
      </w:r>
    </w:p>
    <w:p w14:paraId="3E389A42" w14:textId="77777777" w:rsidR="00E326D3" w:rsidRPr="001521DA" w:rsidRDefault="00E326D3" w:rsidP="00E326D3">
      <w:pPr>
        <w:jc w:val="both"/>
        <w:rPr>
          <w:rFonts w:ascii="Arial" w:eastAsia="Times New Roman" w:hAnsi="Arial" w:cs="Arial"/>
          <w:lang w:val="ru-RU"/>
        </w:rPr>
      </w:pPr>
      <w:r w:rsidRPr="001521DA">
        <w:rPr>
          <w:rFonts w:ascii="Arial" w:eastAsia="Times New Roman" w:hAnsi="Arial" w:cs="Arial"/>
        </w:rPr>
        <w:t xml:space="preserve">сопственост на должникот </w:t>
      </w:r>
      <w:r>
        <w:rPr>
          <w:rFonts w:ascii="Arial" w:hAnsi="Arial" w:cs="Arial"/>
        </w:rPr>
        <w:t>Габриела Кипријановска Трајковска од Куманово</w:t>
      </w:r>
      <w:r w:rsidRPr="001521DA">
        <w:rPr>
          <w:rFonts w:ascii="Arial" w:eastAsia="Times New Roman" w:hAnsi="Arial" w:cs="Arial"/>
          <w:lang w:val="ru-RU"/>
        </w:rPr>
        <w:t>.</w:t>
      </w:r>
    </w:p>
    <w:p w14:paraId="1C82ADA5" w14:textId="01441732" w:rsidR="00E326D3" w:rsidRPr="000470AD" w:rsidRDefault="00E326D3" w:rsidP="00E326D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</w:rPr>
      </w:pPr>
      <w:r w:rsidRPr="000470AD">
        <w:rPr>
          <w:rFonts w:ascii="Arial" w:eastAsia="Times New Roman" w:hAnsi="Arial" w:cs="Arial"/>
          <w:b/>
          <w:bCs/>
        </w:rPr>
        <w:t xml:space="preserve">Продажбата ќе се одржи на ден </w:t>
      </w:r>
      <w:r w:rsidRPr="000470AD">
        <w:rPr>
          <w:rFonts w:ascii="Arial" w:eastAsia="Times New Roman" w:hAnsi="Arial" w:cs="Arial"/>
          <w:b/>
          <w:bCs/>
          <w:lang w:val="ru-RU"/>
        </w:rPr>
        <w:t>1</w:t>
      </w:r>
      <w:r>
        <w:rPr>
          <w:rFonts w:ascii="Arial" w:eastAsia="Times New Roman" w:hAnsi="Arial" w:cs="Arial"/>
          <w:b/>
          <w:bCs/>
          <w:lang w:val="ru-RU"/>
        </w:rPr>
        <w:t>4.</w:t>
      </w:r>
      <w:r w:rsidRPr="000470AD">
        <w:rPr>
          <w:rFonts w:ascii="Arial" w:eastAsia="Times New Roman" w:hAnsi="Arial" w:cs="Arial"/>
          <w:b/>
          <w:bCs/>
          <w:lang w:val="ru-RU"/>
        </w:rPr>
        <w:t>0</w:t>
      </w:r>
      <w:r>
        <w:rPr>
          <w:rFonts w:ascii="Arial" w:eastAsia="Times New Roman" w:hAnsi="Arial" w:cs="Arial"/>
          <w:b/>
          <w:bCs/>
          <w:lang w:val="ru-RU"/>
        </w:rPr>
        <w:t>7</w:t>
      </w:r>
      <w:r w:rsidRPr="000470AD">
        <w:rPr>
          <w:rFonts w:ascii="Arial" w:eastAsia="Times New Roman" w:hAnsi="Arial" w:cs="Arial"/>
          <w:b/>
          <w:bCs/>
          <w:lang w:val="ru-RU"/>
        </w:rPr>
        <w:t xml:space="preserve">.2026 </w:t>
      </w:r>
      <w:r w:rsidRPr="000470AD">
        <w:rPr>
          <w:rFonts w:ascii="Arial" w:eastAsia="Times New Roman" w:hAnsi="Arial" w:cs="Arial"/>
          <w:b/>
          <w:bCs/>
        </w:rPr>
        <w:t xml:space="preserve">година во </w:t>
      </w:r>
      <w:r w:rsidRPr="000470AD">
        <w:rPr>
          <w:rFonts w:ascii="Arial" w:eastAsia="Times New Roman" w:hAnsi="Arial" w:cs="Arial"/>
          <w:b/>
          <w:bCs/>
          <w:lang w:val="ru-RU"/>
        </w:rPr>
        <w:t>1</w:t>
      </w:r>
      <w:r>
        <w:rPr>
          <w:rFonts w:ascii="Arial" w:eastAsia="Times New Roman" w:hAnsi="Arial" w:cs="Arial"/>
          <w:b/>
          <w:bCs/>
          <w:lang w:val="ru-RU"/>
        </w:rPr>
        <w:t>0</w:t>
      </w:r>
      <w:r w:rsidRPr="000470AD">
        <w:rPr>
          <w:rFonts w:ascii="Arial" w:eastAsia="Times New Roman" w:hAnsi="Arial" w:cs="Arial"/>
          <w:b/>
          <w:bCs/>
          <w:lang w:val="ru-RU"/>
        </w:rPr>
        <w:t xml:space="preserve">:00 </w:t>
      </w:r>
      <w:r w:rsidRPr="000470AD">
        <w:rPr>
          <w:rFonts w:ascii="Arial" w:eastAsia="Times New Roman" w:hAnsi="Arial" w:cs="Arial"/>
          <w:b/>
          <w:bCs/>
        </w:rPr>
        <w:t xml:space="preserve">часот  во просториите на </w:t>
      </w:r>
      <w:r w:rsidRPr="000470AD">
        <w:rPr>
          <w:rFonts w:ascii="Arial" w:eastAsia="Times New Roman" w:hAnsi="Arial" w:cs="Arial"/>
          <w:b/>
          <w:bCs/>
          <w:lang w:val="ru-RU"/>
        </w:rPr>
        <w:t>Извршител  Билјана Николовска, ул.Доне Божинов бр.9-2/13, Куманово</w:t>
      </w:r>
      <w:r w:rsidRPr="000470AD">
        <w:rPr>
          <w:rFonts w:ascii="Arial" w:eastAsia="Times New Roman" w:hAnsi="Arial" w:cs="Arial"/>
          <w:b/>
          <w:bCs/>
        </w:rPr>
        <w:t xml:space="preserve">. </w:t>
      </w:r>
    </w:p>
    <w:p w14:paraId="5C4C5A59" w14:textId="77777777" w:rsidR="00E326D3" w:rsidRPr="00632102" w:rsidRDefault="00E326D3" w:rsidP="00E326D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C02D03">
        <w:rPr>
          <w:rFonts w:ascii="Arial" w:eastAsia="Times New Roman" w:hAnsi="Arial" w:cs="Arial"/>
        </w:rPr>
        <w:t>Почетната вкупна вредно</w:t>
      </w:r>
      <w:r>
        <w:rPr>
          <w:rFonts w:ascii="Arial" w:eastAsia="Times New Roman" w:hAnsi="Arial" w:cs="Arial"/>
        </w:rPr>
        <w:t>ст на недвижноста, утврдена со З</w:t>
      </w:r>
      <w:r w:rsidRPr="00C02D03">
        <w:rPr>
          <w:rFonts w:ascii="Arial" w:eastAsia="Times New Roman" w:hAnsi="Arial" w:cs="Arial"/>
        </w:rPr>
        <w:t xml:space="preserve">аклучок </w:t>
      </w:r>
      <w:r>
        <w:rPr>
          <w:rFonts w:ascii="Arial" w:eastAsia="Times New Roman" w:hAnsi="Arial" w:cs="Arial"/>
        </w:rPr>
        <w:t xml:space="preserve">за утврдување на вредност </w:t>
      </w:r>
      <w:r w:rsidRPr="00C02D03">
        <w:rPr>
          <w:rFonts w:ascii="Arial" w:eastAsia="Times New Roman" w:hAnsi="Arial" w:cs="Arial"/>
        </w:rPr>
        <w:t xml:space="preserve">на извршителот </w:t>
      </w:r>
      <w:r w:rsidRPr="00C02D03">
        <w:rPr>
          <w:rFonts w:ascii="Arial" w:eastAsia="Times New Roman" w:hAnsi="Arial" w:cs="Arial"/>
          <w:lang w:val="ru-RU"/>
        </w:rPr>
        <w:t>Билјана Николовска И.бр.506/26 од 05.05.2026 година</w:t>
      </w:r>
      <w:r>
        <w:rPr>
          <w:rFonts w:ascii="Arial" w:eastAsia="Times New Roman" w:hAnsi="Arial" w:cs="Arial"/>
        </w:rPr>
        <w:t>,</w:t>
      </w:r>
      <w:r w:rsidRPr="00C02D03">
        <w:rPr>
          <w:rFonts w:ascii="Arial" w:eastAsia="Times New Roman" w:hAnsi="Arial" w:cs="Arial"/>
        </w:rPr>
        <w:t xml:space="preserve"> изнесува </w:t>
      </w:r>
      <w:r>
        <w:rPr>
          <w:rFonts w:ascii="Arial" w:hAnsi="Arial" w:cs="Arial"/>
        </w:rPr>
        <w:t>поединечна почетна цена за секоја од недвижностите предмет на продажба :</w:t>
      </w:r>
    </w:p>
    <w:p w14:paraId="7832E624" w14:textId="10397523" w:rsidR="00E326D3" w:rsidRDefault="00E326D3" w:rsidP="00E326D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307 со површина од 723 м2 -  почетна цена во износ од 34.222,00 денари и</w:t>
      </w:r>
    </w:p>
    <w:p w14:paraId="53B3DCCD" w14:textId="5E60374D" w:rsidR="00E326D3" w:rsidRDefault="00E326D3" w:rsidP="00E326D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32102">
        <w:rPr>
          <w:rFonts w:ascii="Arial" w:hAnsi="Arial" w:cs="Arial"/>
        </w:rPr>
        <w:t xml:space="preserve">КП 308 со површина од 2284 м2 – почетна цена во износ од </w:t>
      </w:r>
      <w:r>
        <w:rPr>
          <w:rFonts w:ascii="Arial" w:hAnsi="Arial" w:cs="Arial"/>
        </w:rPr>
        <w:t>108</w:t>
      </w:r>
      <w:r w:rsidRPr="00632102">
        <w:rPr>
          <w:rFonts w:ascii="Arial" w:hAnsi="Arial" w:cs="Arial"/>
        </w:rPr>
        <w:t>.1</w:t>
      </w:r>
      <w:r>
        <w:rPr>
          <w:rFonts w:ascii="Arial" w:hAnsi="Arial" w:cs="Arial"/>
        </w:rPr>
        <w:t>09</w:t>
      </w:r>
      <w:r w:rsidRPr="00632102">
        <w:rPr>
          <w:rFonts w:ascii="Arial" w:hAnsi="Arial" w:cs="Arial"/>
        </w:rPr>
        <w:t xml:space="preserve">,00 денари, </w:t>
      </w:r>
    </w:p>
    <w:p w14:paraId="362A89B4" w14:textId="34CA4072" w:rsidR="00E326D3" w:rsidRPr="00632102" w:rsidRDefault="00E326D3" w:rsidP="00E326D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32102">
        <w:rPr>
          <w:rFonts w:ascii="Arial" w:hAnsi="Arial" w:cs="Arial"/>
        </w:rPr>
        <w:t xml:space="preserve">КП 65 со површина од 4065 м2 -  </w:t>
      </w:r>
      <w:r>
        <w:rPr>
          <w:rFonts w:ascii="Arial" w:hAnsi="Arial" w:cs="Arial"/>
        </w:rPr>
        <w:t xml:space="preserve">почетна цена во </w:t>
      </w:r>
      <w:r w:rsidRPr="00632102">
        <w:rPr>
          <w:rFonts w:ascii="Arial" w:hAnsi="Arial" w:cs="Arial"/>
        </w:rPr>
        <w:t xml:space="preserve">износ од </w:t>
      </w:r>
      <w:r w:rsidR="00CD0BAB">
        <w:rPr>
          <w:rFonts w:ascii="Arial" w:hAnsi="Arial" w:cs="Arial"/>
        </w:rPr>
        <w:t>1</w:t>
      </w:r>
      <w:r>
        <w:rPr>
          <w:rFonts w:ascii="Arial" w:hAnsi="Arial" w:cs="Arial"/>
        </w:rPr>
        <w:t>92</w:t>
      </w:r>
      <w:r w:rsidRPr="00632102">
        <w:rPr>
          <w:rFonts w:ascii="Arial" w:hAnsi="Arial" w:cs="Arial"/>
        </w:rPr>
        <w:t>.</w:t>
      </w:r>
      <w:r>
        <w:rPr>
          <w:rFonts w:ascii="Arial" w:hAnsi="Arial" w:cs="Arial"/>
        </w:rPr>
        <w:t>410</w:t>
      </w:r>
      <w:r w:rsidRPr="00632102">
        <w:rPr>
          <w:rFonts w:ascii="Arial" w:hAnsi="Arial" w:cs="Arial"/>
        </w:rPr>
        <w:t xml:space="preserve">,00 денари </w:t>
      </w:r>
    </w:p>
    <w:p w14:paraId="18F18114" w14:textId="20E00484" w:rsidR="00E326D3" w:rsidRDefault="00E326D3" w:rsidP="00E326D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161 со површина од 745 м2 – почетна цена во износ од 35.263,00 денари </w:t>
      </w:r>
    </w:p>
    <w:p w14:paraId="03F1A912" w14:textId="4F1D567B" w:rsidR="00E326D3" w:rsidRDefault="00E326D3" w:rsidP="00E326D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552 со површина од 1492 м2 – почетна цена во износ од 82.557,00 денари и</w:t>
      </w:r>
    </w:p>
    <w:p w14:paraId="68EFD1FB" w14:textId="6D5BC112" w:rsidR="00E326D3" w:rsidRDefault="00E326D3" w:rsidP="00E326D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553 со површина од 2599 м2 – почетна цена во износ од 143.811,00 денари,односно </w:t>
      </w:r>
    </w:p>
    <w:p w14:paraId="53577E19" w14:textId="115A49B0" w:rsidR="00E326D3" w:rsidRPr="00632102" w:rsidRDefault="00E326D3" w:rsidP="00E326D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</w:rPr>
      </w:pPr>
      <w:r w:rsidRPr="00632102">
        <w:rPr>
          <w:rFonts w:ascii="Arial" w:hAnsi="Arial" w:cs="Arial"/>
          <w:b/>
        </w:rPr>
        <w:t>вкупен износ од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 xml:space="preserve"> </w:t>
      </w:r>
      <w:r w:rsidR="00CD0BAB">
        <w:rPr>
          <w:rFonts w:ascii="Arial" w:hAnsi="Arial" w:cs="Arial"/>
          <w:b/>
          <w:bCs/>
        </w:rPr>
        <w:t>596</w:t>
      </w:r>
      <w:r>
        <w:rPr>
          <w:rFonts w:ascii="Arial" w:hAnsi="Arial" w:cs="Arial"/>
          <w:b/>
          <w:bCs/>
        </w:rPr>
        <w:t>.</w:t>
      </w:r>
      <w:r w:rsidR="00CD0BAB">
        <w:rPr>
          <w:rFonts w:ascii="Arial" w:hAnsi="Arial" w:cs="Arial"/>
          <w:b/>
          <w:bCs/>
        </w:rPr>
        <w:t>373</w:t>
      </w:r>
      <w:r>
        <w:rPr>
          <w:rFonts w:ascii="Arial" w:hAnsi="Arial" w:cs="Arial"/>
          <w:b/>
          <w:bCs/>
        </w:rPr>
        <w:t xml:space="preserve">,00 </w:t>
      </w:r>
      <w:r w:rsidRPr="00632102">
        <w:rPr>
          <w:rFonts w:ascii="Arial" w:hAnsi="Arial" w:cs="Arial"/>
          <w:b/>
          <w:bCs/>
        </w:rPr>
        <w:t>денари</w:t>
      </w:r>
      <w:r w:rsidRPr="00632102">
        <w:rPr>
          <w:rFonts w:ascii="Arial" w:hAnsi="Arial" w:cs="Arial"/>
          <w:b/>
        </w:rPr>
        <w:t xml:space="preserve"> како вкупна почетна цена за продажба на недвижностите </w:t>
      </w:r>
      <w:r w:rsidRPr="00632102">
        <w:rPr>
          <w:rFonts w:ascii="Arial" w:eastAsia="Times New Roman" w:hAnsi="Arial" w:cs="Arial"/>
          <w:b/>
        </w:rPr>
        <w:t xml:space="preserve">под која недвижноста не може да се продаде на </w:t>
      </w:r>
      <w:r w:rsidR="004F295F">
        <w:rPr>
          <w:rFonts w:ascii="Arial" w:eastAsia="Times New Roman" w:hAnsi="Arial" w:cs="Arial"/>
          <w:b/>
        </w:rPr>
        <w:t>второто</w:t>
      </w:r>
      <w:r w:rsidRPr="00632102">
        <w:rPr>
          <w:rFonts w:ascii="Arial" w:eastAsia="Times New Roman" w:hAnsi="Arial" w:cs="Arial"/>
          <w:b/>
        </w:rPr>
        <w:t xml:space="preserve"> јавно наддавање.</w:t>
      </w:r>
    </w:p>
    <w:p w14:paraId="5E8D5ED8" w14:textId="77777777" w:rsidR="00E326D3" w:rsidRPr="00C02D03" w:rsidRDefault="00E326D3" w:rsidP="00E326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07C7588" w14:textId="77777777" w:rsidR="00E326D3" w:rsidRDefault="00E326D3" w:rsidP="00E326D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521DA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</w:rPr>
        <w:t>: Налог за извршување врз недвижност врз основа на чл.166 од З.И од 13.03.2026 година на Извршител Билјана Николовска</w:t>
      </w:r>
      <w:r w:rsidRPr="001521DA">
        <w:rPr>
          <w:rFonts w:ascii="Arial" w:eastAsia="Times New Roman" w:hAnsi="Arial" w:cs="Arial"/>
          <w:lang w:val="ru-RU"/>
        </w:rPr>
        <w:t>.</w:t>
      </w:r>
      <w:r w:rsidRPr="001521DA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Даноците и таксите кои ја товарат недвижноста паѓаат на товар на купувачот на недвижноста.</w:t>
      </w:r>
    </w:p>
    <w:p w14:paraId="71B5E647" w14:textId="77777777" w:rsidR="00E326D3" w:rsidRPr="001521DA" w:rsidRDefault="00E326D3" w:rsidP="00E326D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521DA">
        <w:rPr>
          <w:rFonts w:ascii="Arial" w:eastAsia="Times New Roman" w:hAnsi="Arial" w:cs="Arial"/>
        </w:rPr>
        <w:lastRenderedPageBreak/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</w:rPr>
        <w:t xml:space="preserve"> 3</w:t>
      </w:r>
      <w:r w:rsidRPr="001521DA">
        <w:rPr>
          <w:rFonts w:ascii="Arial" w:eastAsia="Times New Roman" w:hAnsi="Arial" w:cs="Arial"/>
        </w:rPr>
        <w:t>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6A502601" w14:textId="77777777" w:rsidR="00E326D3" w:rsidRPr="001521DA" w:rsidRDefault="00E326D3" w:rsidP="00E326D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521DA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1FCEEA14" w14:textId="74550D32" w:rsidR="00E326D3" w:rsidRPr="001521DA" w:rsidRDefault="00E326D3" w:rsidP="00E326D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1521DA">
        <w:rPr>
          <w:rFonts w:ascii="Arial" w:eastAsia="Times New Roman" w:hAnsi="Arial" w:cs="Arial"/>
        </w:rPr>
        <w:t>Уплатата на паричните средства на име гаранција се врши</w:t>
      </w:r>
      <w:r>
        <w:rPr>
          <w:rFonts w:ascii="Arial" w:eastAsia="Times New Roman" w:hAnsi="Arial" w:cs="Arial"/>
        </w:rPr>
        <w:t xml:space="preserve"> најдоцна до 13.07.2026 година </w:t>
      </w:r>
      <w:r w:rsidRPr="001521DA">
        <w:rPr>
          <w:rFonts w:ascii="Arial" w:eastAsia="Times New Roman" w:hAnsi="Arial" w:cs="Arial"/>
        </w:rPr>
        <w:t xml:space="preserve"> на жиро сметката од извршителот со бр.</w:t>
      </w:r>
      <w:r>
        <w:rPr>
          <w:rFonts w:ascii="Arial" w:hAnsi="Arial" w:cs="Arial"/>
          <w:b/>
        </w:rPr>
        <w:t>250007001101987 што се води во Шпаркасе банка Македонија АД Скопје, даночен број 5017020506880.</w:t>
      </w:r>
    </w:p>
    <w:p w14:paraId="5FF6C274" w14:textId="77777777" w:rsidR="00E326D3" w:rsidRPr="001521DA" w:rsidRDefault="00E326D3" w:rsidP="00E326D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521DA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188EB708" w14:textId="77777777" w:rsidR="00E326D3" w:rsidRPr="001521DA" w:rsidRDefault="00E326D3" w:rsidP="00E326D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521DA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 w:rsidRPr="001521DA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36106E0C" w14:textId="77777777" w:rsidR="00E326D3" w:rsidRPr="001521DA" w:rsidRDefault="00E326D3" w:rsidP="00E326D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2F5A886B" w14:textId="77777777" w:rsidR="00E326D3" w:rsidRPr="001521DA" w:rsidRDefault="00E326D3" w:rsidP="00E326D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521DA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Нова Македонија </w:t>
      </w:r>
      <w:r w:rsidRPr="001521DA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1521DA">
        <w:rPr>
          <w:rFonts w:ascii="Arial" w:eastAsia="Times New Roman" w:hAnsi="Arial" w:cs="Arial"/>
        </w:rPr>
        <w:t>.</w:t>
      </w:r>
    </w:p>
    <w:p w14:paraId="3F304457" w14:textId="77777777" w:rsidR="00E326D3" w:rsidRPr="001521DA" w:rsidRDefault="00E326D3" w:rsidP="00E326D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521DA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39BAA4C8" w14:textId="77777777" w:rsidR="00E326D3" w:rsidRPr="001521DA" w:rsidRDefault="00E326D3" w:rsidP="00E326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1DA">
        <w:rPr>
          <w:rFonts w:ascii="Arial" w:hAnsi="Arial" w:cs="Arial"/>
        </w:rPr>
        <w:tab/>
      </w:r>
      <w:r w:rsidRPr="001521DA">
        <w:rPr>
          <w:rFonts w:ascii="Arial" w:hAnsi="Arial" w:cs="Arial"/>
        </w:rPr>
        <w:tab/>
      </w:r>
      <w:r w:rsidRPr="001521DA">
        <w:rPr>
          <w:rFonts w:ascii="Arial" w:hAnsi="Arial" w:cs="Arial"/>
        </w:rPr>
        <w:tab/>
      </w:r>
    </w:p>
    <w:p w14:paraId="48506B11" w14:textId="77777777" w:rsidR="00E326D3" w:rsidRPr="001521DA" w:rsidRDefault="00E326D3" w:rsidP="00E326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50283FEB" w14:textId="77777777" w:rsidR="00E326D3" w:rsidRPr="001521DA" w:rsidRDefault="00E326D3" w:rsidP="00E326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0D59BAE" w14:textId="379927C9" w:rsidR="00823825" w:rsidRPr="001521DA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619BA61" w14:textId="77777777" w:rsidR="00823825" w:rsidRPr="001521DA" w:rsidRDefault="00823825" w:rsidP="004C0C1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lang w:val="en-US"/>
        </w:rPr>
      </w:pPr>
      <w:r w:rsidRPr="001521DA">
        <w:rPr>
          <w:rFonts w:ascii="Arial" w:hAnsi="Arial" w:cs="Arial"/>
          <w:lang w:val="en-US"/>
        </w:rPr>
        <w:br w:type="textWrapping" w:clear="all"/>
      </w:r>
      <w:r w:rsidRPr="001521DA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14:paraId="140FEDE3" w14:textId="14F84B0C" w:rsidR="00B51157" w:rsidRPr="001521DA" w:rsidRDefault="0015029B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521DA">
        <w:rPr>
          <w:rFonts w:ascii="Arial" w:hAnsi="Arial" w:cs="Arial"/>
          <w:b/>
          <w:sz w:val="20"/>
          <w:szCs w:val="20"/>
        </w:rPr>
        <w:t>Правна поука:</w:t>
      </w:r>
      <w:r w:rsidRPr="001521DA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 </w:t>
      </w:r>
      <w:bookmarkStart w:id="26" w:name="OSudPouka"/>
      <w:bookmarkEnd w:id="26"/>
      <w:r w:rsidR="00E326D3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1521DA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</w:p>
    <w:sectPr w:rsidR="00B51157" w:rsidRPr="001521DA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E52AA" w14:textId="77777777" w:rsidR="005729AF" w:rsidRDefault="005729AF" w:rsidP="00E326D3">
      <w:pPr>
        <w:spacing w:after="0" w:line="240" w:lineRule="auto"/>
      </w:pPr>
      <w:r>
        <w:separator/>
      </w:r>
    </w:p>
  </w:endnote>
  <w:endnote w:type="continuationSeparator" w:id="0">
    <w:p w14:paraId="21B44833" w14:textId="77777777" w:rsidR="005729AF" w:rsidRDefault="005729AF" w:rsidP="00E326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8E48B" w14:textId="77777777" w:rsidR="00E326D3" w:rsidRPr="00E326D3" w:rsidRDefault="00E326D3" w:rsidP="00E326D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18271" w14:textId="77777777" w:rsidR="005729AF" w:rsidRDefault="005729AF" w:rsidP="00E326D3">
      <w:pPr>
        <w:spacing w:after="0" w:line="240" w:lineRule="auto"/>
      </w:pPr>
      <w:r>
        <w:separator/>
      </w:r>
    </w:p>
  </w:footnote>
  <w:footnote w:type="continuationSeparator" w:id="0">
    <w:p w14:paraId="1FB1DDFD" w14:textId="77777777" w:rsidR="005729AF" w:rsidRDefault="005729AF" w:rsidP="00E326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9A70A4"/>
    <w:multiLevelType w:val="hybridMultilevel"/>
    <w:tmpl w:val="8D3CA9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881304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A48CC"/>
    <w:rsid w:val="000A4928"/>
    <w:rsid w:val="000E0366"/>
    <w:rsid w:val="00106412"/>
    <w:rsid w:val="00132B66"/>
    <w:rsid w:val="0015029B"/>
    <w:rsid w:val="001521DA"/>
    <w:rsid w:val="00180BCE"/>
    <w:rsid w:val="00187C3D"/>
    <w:rsid w:val="001A422A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0CFE"/>
    <w:rsid w:val="003B40CD"/>
    <w:rsid w:val="003D21AC"/>
    <w:rsid w:val="003D4A9E"/>
    <w:rsid w:val="00451FBC"/>
    <w:rsid w:val="0046102D"/>
    <w:rsid w:val="004C0C1F"/>
    <w:rsid w:val="004F295F"/>
    <w:rsid w:val="004F2C9E"/>
    <w:rsid w:val="004F4016"/>
    <w:rsid w:val="005729AF"/>
    <w:rsid w:val="0061005D"/>
    <w:rsid w:val="00665925"/>
    <w:rsid w:val="006A157B"/>
    <w:rsid w:val="006F1469"/>
    <w:rsid w:val="00704D1A"/>
    <w:rsid w:val="00710AAE"/>
    <w:rsid w:val="00765920"/>
    <w:rsid w:val="007A6108"/>
    <w:rsid w:val="007A7847"/>
    <w:rsid w:val="007B32B7"/>
    <w:rsid w:val="00823825"/>
    <w:rsid w:val="00847844"/>
    <w:rsid w:val="00852B0D"/>
    <w:rsid w:val="00866DC5"/>
    <w:rsid w:val="0087784C"/>
    <w:rsid w:val="008850AC"/>
    <w:rsid w:val="008C43A1"/>
    <w:rsid w:val="00913EF8"/>
    <w:rsid w:val="00926A7A"/>
    <w:rsid w:val="009626C8"/>
    <w:rsid w:val="00990882"/>
    <w:rsid w:val="00A41E19"/>
    <w:rsid w:val="00A701D2"/>
    <w:rsid w:val="00AE3FFA"/>
    <w:rsid w:val="00B20C15"/>
    <w:rsid w:val="00B269ED"/>
    <w:rsid w:val="00B41890"/>
    <w:rsid w:val="00B51157"/>
    <w:rsid w:val="00B62603"/>
    <w:rsid w:val="00BA73DD"/>
    <w:rsid w:val="00BC5E22"/>
    <w:rsid w:val="00BF5243"/>
    <w:rsid w:val="00C02E62"/>
    <w:rsid w:val="00C71B87"/>
    <w:rsid w:val="00CC28C6"/>
    <w:rsid w:val="00CD0BAB"/>
    <w:rsid w:val="00CE2401"/>
    <w:rsid w:val="00CF2E54"/>
    <w:rsid w:val="00D47AD1"/>
    <w:rsid w:val="00D47D14"/>
    <w:rsid w:val="00DA5DC9"/>
    <w:rsid w:val="00DC321E"/>
    <w:rsid w:val="00DF1299"/>
    <w:rsid w:val="00E01FCA"/>
    <w:rsid w:val="00E3104F"/>
    <w:rsid w:val="00E326D3"/>
    <w:rsid w:val="00E40690"/>
    <w:rsid w:val="00E41120"/>
    <w:rsid w:val="00E54AAA"/>
    <w:rsid w:val="00E64DBC"/>
    <w:rsid w:val="00EF04A5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14450"/>
  <w15:docId w15:val="{C04CAFC2-21A1-42CC-8CF7-5E313EAEE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E326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6D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326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6D3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6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744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5</cp:revision>
  <dcterms:created xsi:type="dcterms:W3CDTF">2026-06-25T08:56:00Z</dcterms:created>
  <dcterms:modified xsi:type="dcterms:W3CDTF">2026-06-25T09:21:00Z</dcterms:modified>
</cp:coreProperties>
</file>