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94"/>
        <w:gridCol w:w="536"/>
        <w:gridCol w:w="927"/>
        <w:gridCol w:w="2848"/>
      </w:tblGrid>
      <w:tr w:rsidR="001D1202" w:rsidRPr="00336DBF" w14:paraId="3C0A0DDD" w14:textId="77777777" w:rsidTr="001D1202">
        <w:tc>
          <w:tcPr>
            <w:tcW w:w="6008" w:type="dxa"/>
            <w:hideMark/>
          </w:tcPr>
          <w:p w14:paraId="3D3B6877" w14:textId="07C3A03D" w:rsidR="001D1202" w:rsidRPr="00336DBF" w:rsidRDefault="00BE307C" w:rsidP="00336DB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336DBF">
              <w:rPr>
                <w:rFonts w:ascii="Arial" w:hAnsi="Arial" w:cs="Arial"/>
                <w:b/>
                <w:noProof/>
                <w:sz w:val="21"/>
                <w:szCs w:val="21"/>
                <w:lang w:val="ru-RU"/>
              </w:rPr>
              <w:drawing>
                <wp:inline distT="0" distB="0" distL="0" distR="0" wp14:anchorId="5CF0A06B" wp14:editId="7E867857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2B235F05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070108BA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4DB88D1A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336DBF" w14:paraId="0295B1A5" w14:textId="77777777" w:rsidTr="001D1202">
        <w:tc>
          <w:tcPr>
            <w:tcW w:w="6008" w:type="dxa"/>
            <w:hideMark/>
          </w:tcPr>
          <w:p w14:paraId="68C2B4F1" w14:textId="77777777" w:rsidR="001D1202" w:rsidRPr="00336DBF" w:rsidRDefault="001D1202" w:rsidP="00336DB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336DBF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10A483B4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125D576D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21EFAB92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D1202" w:rsidRPr="00336DBF" w14:paraId="65F489FA" w14:textId="77777777" w:rsidTr="001D1202">
        <w:tc>
          <w:tcPr>
            <w:tcW w:w="6008" w:type="dxa"/>
            <w:hideMark/>
          </w:tcPr>
          <w:p w14:paraId="43CCC3DC" w14:textId="77777777" w:rsidR="001D1202" w:rsidRPr="00336DBF" w:rsidRDefault="00055E76" w:rsidP="00336DB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336DBF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14:paraId="21829C41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2AB11F1D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68036989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336DBF" w14:paraId="0425BA00" w14:textId="77777777" w:rsidTr="001D1202">
        <w:tc>
          <w:tcPr>
            <w:tcW w:w="6008" w:type="dxa"/>
            <w:hideMark/>
          </w:tcPr>
          <w:p w14:paraId="715E3A85" w14:textId="77777777" w:rsidR="001D1202" w:rsidRPr="00336DBF" w:rsidRDefault="001D1202" w:rsidP="00336DB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336DBF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46F80670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341BD5EC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2AEA9368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336DBF" w14:paraId="347A93F2" w14:textId="77777777" w:rsidTr="001D1202">
        <w:tc>
          <w:tcPr>
            <w:tcW w:w="6008" w:type="dxa"/>
            <w:hideMark/>
          </w:tcPr>
          <w:p w14:paraId="365D54D6" w14:textId="77777777" w:rsidR="001D1202" w:rsidRPr="00336DBF" w:rsidRDefault="00055E76" w:rsidP="00336DB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336DBF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14:paraId="358C707B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67C3F73F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63F1208C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336DBF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055E76" w:rsidRPr="00336DBF">
              <w:rPr>
                <w:rFonts w:ascii="Arial" w:hAnsi="Arial" w:cs="Arial"/>
                <w:b/>
                <w:sz w:val="21"/>
                <w:szCs w:val="21"/>
                <w:lang w:val="ru-RU"/>
              </w:rPr>
              <w:t>901/24</w:t>
            </w:r>
          </w:p>
        </w:tc>
      </w:tr>
      <w:tr w:rsidR="001D1202" w:rsidRPr="00336DBF" w14:paraId="13AA6EB5" w14:textId="77777777" w:rsidTr="001D1202">
        <w:tc>
          <w:tcPr>
            <w:tcW w:w="6008" w:type="dxa"/>
            <w:hideMark/>
          </w:tcPr>
          <w:p w14:paraId="5D8A72C5" w14:textId="77777777" w:rsidR="001D1202" w:rsidRPr="00336DBF" w:rsidRDefault="00055E76" w:rsidP="00336DB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336DBF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14:paraId="2361D0D3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7A94FFA6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41206AB5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336DBF" w14:paraId="3FEB7F86" w14:textId="77777777" w:rsidTr="001D1202">
        <w:tc>
          <w:tcPr>
            <w:tcW w:w="6008" w:type="dxa"/>
            <w:hideMark/>
          </w:tcPr>
          <w:p w14:paraId="0C65DE23" w14:textId="77777777" w:rsidR="00957DB5" w:rsidRPr="00336DBF" w:rsidRDefault="00055E76" w:rsidP="00336DB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336DBF">
              <w:rPr>
                <w:rFonts w:ascii="Arial" w:hAnsi="Arial" w:cs="Arial"/>
                <w:b/>
                <w:sz w:val="21"/>
                <w:szCs w:val="21"/>
                <w:lang w:val="ru-RU"/>
              </w:rPr>
              <w:t xml:space="preserve">бул.Митрополит Теодосиј Гологанов </w:t>
            </w:r>
          </w:p>
          <w:p w14:paraId="3B07AA06" w14:textId="77777777" w:rsidR="001D1202" w:rsidRPr="00336DBF" w:rsidRDefault="00055E76" w:rsidP="00336DB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336DBF">
              <w:rPr>
                <w:rFonts w:ascii="Arial" w:hAnsi="Arial" w:cs="Arial"/>
                <w:b/>
                <w:sz w:val="21"/>
                <w:szCs w:val="21"/>
                <w:lang w:val="ru-RU"/>
              </w:rPr>
              <w:t>бр.37/3-18 (</w:t>
            </w:r>
            <w:r w:rsidRPr="00336DBF">
              <w:rPr>
                <w:rFonts w:ascii="Arial" w:hAnsi="Arial" w:cs="Arial"/>
                <w:b/>
                <w:sz w:val="21"/>
                <w:szCs w:val="21"/>
              </w:rPr>
              <w:t>приземје)</w:t>
            </w:r>
          </w:p>
        </w:tc>
        <w:tc>
          <w:tcPr>
            <w:tcW w:w="549" w:type="dxa"/>
          </w:tcPr>
          <w:p w14:paraId="301282B2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512CAA53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398F0CD1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336DBF" w14:paraId="7163D5BF" w14:textId="77777777" w:rsidTr="001D1202">
        <w:tc>
          <w:tcPr>
            <w:tcW w:w="6008" w:type="dxa"/>
            <w:hideMark/>
          </w:tcPr>
          <w:p w14:paraId="48880A1A" w14:textId="77777777" w:rsidR="001D1202" w:rsidRPr="00336DBF" w:rsidRDefault="00055E76" w:rsidP="00336DB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336DBF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тел.02/3214-280, vasko@</w:t>
            </w:r>
            <w:r w:rsidRPr="00336DBF">
              <w:rPr>
                <w:rFonts w:ascii="Arial" w:hAnsi="Arial" w:cs="Arial"/>
                <w:b/>
                <w:sz w:val="21"/>
                <w:szCs w:val="21"/>
              </w:rPr>
              <w:t>izvrsitelblazevski.mk</w:t>
            </w:r>
          </w:p>
        </w:tc>
        <w:tc>
          <w:tcPr>
            <w:tcW w:w="549" w:type="dxa"/>
          </w:tcPr>
          <w:p w14:paraId="25F859CB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43998C20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74A1771F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336DBF" w14:paraId="09B917C2" w14:textId="77777777" w:rsidTr="001D1202">
        <w:tc>
          <w:tcPr>
            <w:tcW w:w="6008" w:type="dxa"/>
            <w:hideMark/>
          </w:tcPr>
          <w:p w14:paraId="1E0BF966" w14:textId="77777777" w:rsidR="001D1202" w:rsidRPr="00336DBF" w:rsidRDefault="001D1202" w:rsidP="00336DB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14:paraId="4C6B7F04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52F4A8CC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0EFC8CFA" w14:textId="77777777" w:rsidR="001D1202" w:rsidRPr="00336DBF" w:rsidRDefault="001D1202" w:rsidP="00336DB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14:paraId="1CD12527" w14:textId="77777777" w:rsidR="00A36AF4" w:rsidRPr="00336DBF" w:rsidRDefault="00957DB5" w:rsidP="00336D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336DBF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336DBF">
        <w:rPr>
          <w:rFonts w:ascii="Arial" w:hAnsi="Arial" w:cs="Arial"/>
          <w:bCs/>
          <w:color w:val="000000"/>
          <w:sz w:val="21"/>
          <w:szCs w:val="21"/>
        </w:rPr>
        <w:t>Васко Блажевски</w:t>
      </w:r>
      <w:r w:rsidRPr="00336DB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336DBF">
        <w:rPr>
          <w:rFonts w:ascii="Arial" w:hAnsi="Arial" w:cs="Arial"/>
          <w:bCs/>
          <w:color w:val="000000"/>
          <w:sz w:val="21"/>
          <w:szCs w:val="21"/>
        </w:rPr>
        <w:t>Скопје</w:t>
      </w:r>
      <w:r w:rsidRPr="00336DBF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доверителот </w:t>
      </w:r>
      <w:r w:rsidRPr="00336DBF">
        <w:rPr>
          <w:rFonts w:ascii="Arial" w:hAnsi="Arial" w:cs="Arial"/>
          <w:bCs/>
          <w:color w:val="000000"/>
          <w:sz w:val="21"/>
          <w:szCs w:val="21"/>
        </w:rPr>
        <w:t>ПроКредит Банка АД Скопје</w:t>
      </w:r>
      <w:r w:rsidRPr="00336DB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336DBF">
        <w:rPr>
          <w:rFonts w:ascii="Arial" w:hAnsi="Arial" w:cs="Arial"/>
          <w:color w:val="000000"/>
          <w:sz w:val="21"/>
          <w:szCs w:val="21"/>
        </w:rPr>
        <w:t>Скопје</w:t>
      </w:r>
      <w:r w:rsidRPr="00336DBF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336DBF">
        <w:rPr>
          <w:rFonts w:ascii="Arial" w:hAnsi="Arial" w:cs="Arial"/>
          <w:color w:val="000000"/>
          <w:sz w:val="21"/>
          <w:szCs w:val="21"/>
        </w:rPr>
        <w:t>4030003482066</w:t>
      </w:r>
      <w:r w:rsidRPr="00336DBF">
        <w:rPr>
          <w:rFonts w:ascii="Arial" w:hAnsi="Arial" w:cs="Arial"/>
          <w:color w:val="000000"/>
          <w:sz w:val="21"/>
          <w:szCs w:val="21"/>
          <w:lang w:val="mk-MK"/>
        </w:rPr>
        <w:t>, ЕМБС 5774136</w:t>
      </w:r>
      <w:r w:rsidRPr="00336DBF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336DBF">
        <w:rPr>
          <w:rFonts w:ascii="Arial" w:hAnsi="Arial" w:cs="Arial"/>
          <w:color w:val="000000"/>
          <w:sz w:val="21"/>
          <w:szCs w:val="21"/>
        </w:rPr>
        <w:t>ул. Манапо бр.7</w:t>
      </w:r>
      <w:r w:rsidRPr="00336DBF">
        <w:rPr>
          <w:rFonts w:ascii="Arial" w:hAnsi="Arial" w:cs="Arial"/>
          <w:sz w:val="21"/>
          <w:szCs w:val="21"/>
          <w:lang w:val="mk-MK"/>
        </w:rPr>
        <w:t>, засновано на извршната исправа</w:t>
      </w:r>
      <w:r w:rsidRPr="00336DBF">
        <w:rPr>
          <w:rFonts w:ascii="Arial" w:hAnsi="Arial" w:cs="Arial"/>
          <w:sz w:val="21"/>
          <w:szCs w:val="21"/>
        </w:rPr>
        <w:t xml:space="preserve"> </w:t>
      </w:r>
      <w:r w:rsidRPr="00336DBF">
        <w:rPr>
          <w:rFonts w:ascii="Arial" w:hAnsi="Arial" w:cs="Arial"/>
          <w:color w:val="000000"/>
          <w:sz w:val="21"/>
          <w:szCs w:val="21"/>
          <w:lang w:val="mk-MK" w:eastAsia="mk-MK"/>
        </w:rPr>
        <w:t>Нотарски</w:t>
      </w:r>
      <w:r w:rsidRPr="00336DBF">
        <w:rPr>
          <w:rFonts w:ascii="Arial" w:hAnsi="Arial" w:cs="Arial"/>
          <w:color w:val="000000"/>
          <w:sz w:val="21"/>
          <w:szCs w:val="21"/>
        </w:rPr>
        <w:t xml:space="preserve"> акт</w:t>
      </w:r>
      <w:r w:rsidRPr="00336DBF">
        <w:rPr>
          <w:rFonts w:ascii="Arial" w:hAnsi="Arial" w:cs="Arial"/>
          <w:color w:val="000000"/>
          <w:sz w:val="21"/>
          <w:szCs w:val="21"/>
          <w:lang w:val="mk-MK"/>
        </w:rPr>
        <w:t>-Менична изјава за уредување на права и обврски по меница</w:t>
      </w:r>
      <w:r w:rsidRPr="00336DBF">
        <w:rPr>
          <w:rFonts w:ascii="Arial" w:hAnsi="Arial" w:cs="Arial"/>
          <w:sz w:val="21"/>
          <w:szCs w:val="21"/>
          <w:lang w:val="mk-MK"/>
        </w:rPr>
        <w:t xml:space="preserve"> </w:t>
      </w:r>
      <w:r w:rsidRPr="00336DBF">
        <w:rPr>
          <w:rFonts w:ascii="Arial" w:hAnsi="Arial" w:cs="Arial"/>
          <w:color w:val="000000"/>
          <w:sz w:val="21"/>
          <w:szCs w:val="21"/>
        </w:rPr>
        <w:t>ОДУ бр.571/14</w:t>
      </w:r>
      <w:r w:rsidRPr="00336DB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336DBF">
        <w:rPr>
          <w:rFonts w:ascii="Arial" w:hAnsi="Arial" w:cs="Arial"/>
          <w:color w:val="000000"/>
          <w:sz w:val="21"/>
          <w:szCs w:val="21"/>
        </w:rPr>
        <w:t>28.05.2014</w:t>
      </w:r>
      <w:r w:rsidRPr="00336DBF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336DBF">
        <w:rPr>
          <w:rFonts w:ascii="Arial" w:hAnsi="Arial" w:cs="Arial"/>
          <w:color w:val="000000"/>
          <w:sz w:val="21"/>
          <w:szCs w:val="21"/>
        </w:rPr>
        <w:t>Нотар Зафир Хаџи-Зафиров, Скопје</w:t>
      </w:r>
      <w:r w:rsidRPr="00336DBF">
        <w:rPr>
          <w:rFonts w:ascii="Arial" w:hAnsi="Arial" w:cs="Arial"/>
          <w:sz w:val="21"/>
          <w:szCs w:val="21"/>
          <w:lang w:val="mk-MK"/>
        </w:rPr>
        <w:t xml:space="preserve">, против должникот/трасант </w:t>
      </w:r>
      <w:r w:rsidRPr="00336DBF">
        <w:rPr>
          <w:rFonts w:ascii="Arial" w:hAnsi="Arial" w:cs="Arial"/>
          <w:bCs/>
          <w:color w:val="000000"/>
          <w:sz w:val="21"/>
          <w:szCs w:val="21"/>
        </w:rPr>
        <w:t>Друштво за производство, промет и услуги АЛКОПЛАСТ 03 ДООЕЛ Скопје</w:t>
      </w:r>
      <w:r w:rsidRPr="00336DB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336DBF">
        <w:rPr>
          <w:rFonts w:ascii="Arial" w:hAnsi="Arial" w:cs="Arial"/>
          <w:color w:val="000000"/>
          <w:sz w:val="21"/>
          <w:szCs w:val="21"/>
        </w:rPr>
        <w:t>Скопје</w:t>
      </w:r>
      <w:r w:rsidRPr="00336DBF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336DBF">
        <w:rPr>
          <w:rFonts w:ascii="Arial" w:hAnsi="Arial" w:cs="Arial"/>
          <w:color w:val="000000"/>
          <w:sz w:val="21"/>
          <w:szCs w:val="21"/>
        </w:rPr>
        <w:t>4030003483542</w:t>
      </w:r>
      <w:r w:rsidRPr="00336DBF">
        <w:rPr>
          <w:rFonts w:ascii="Arial" w:hAnsi="Arial" w:cs="Arial"/>
          <w:color w:val="000000"/>
          <w:sz w:val="21"/>
          <w:szCs w:val="21"/>
          <w:lang w:val="mk-MK"/>
        </w:rPr>
        <w:t>, ЕМБС 5778204</w:t>
      </w:r>
      <w:r w:rsidRPr="00336DBF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336DBF">
        <w:rPr>
          <w:rFonts w:ascii="Arial" w:hAnsi="Arial" w:cs="Arial"/>
          <w:color w:val="000000"/>
          <w:sz w:val="21"/>
          <w:szCs w:val="21"/>
          <w:lang w:val="mk-MK"/>
        </w:rPr>
        <w:t>ул.Иван Мештровиќ бр.21, Скопје – Кисела Вода</w:t>
      </w:r>
      <w:r w:rsidRPr="00336DBF">
        <w:rPr>
          <w:rFonts w:ascii="Arial" w:hAnsi="Arial" w:cs="Arial"/>
          <w:sz w:val="21"/>
          <w:szCs w:val="21"/>
          <w:lang w:val="mk-MK"/>
        </w:rPr>
        <w:t xml:space="preserve">, должник/авалист Кирил Трипуновски од Скопје со живеалиште на </w:t>
      </w:r>
      <w:r w:rsidRPr="00336DBF">
        <w:rPr>
          <w:rFonts w:ascii="Arial" w:hAnsi="Arial" w:cs="Arial"/>
          <w:color w:val="000000"/>
          <w:sz w:val="21"/>
          <w:szCs w:val="21"/>
          <w:lang w:val="mk-MK"/>
        </w:rPr>
        <w:t>ул.Иван Мештровиќ бр.21, Скопје – Кисела Вода, должник/авалист Павлина Трипуновска од Скопје со живеалиште на ул.Иван Мештровиќ бр.21, Скопје – Кисела Вода и должник/авалист Александар Китанов од Скопје со живеалиште на ул.Речиште бр.82, Скопје – Драчево</w:t>
      </w:r>
      <w:r w:rsidRPr="00336DBF">
        <w:rPr>
          <w:rFonts w:ascii="Arial" w:hAnsi="Arial" w:cs="Arial"/>
          <w:sz w:val="21"/>
          <w:szCs w:val="21"/>
          <w:lang w:val="mk-MK"/>
        </w:rPr>
        <w:t xml:space="preserve">, за спроведување на извршување во вредност од </w:t>
      </w:r>
      <w:r w:rsidRPr="00336DBF">
        <w:rPr>
          <w:rFonts w:ascii="Arial" w:hAnsi="Arial" w:cs="Arial"/>
          <w:color w:val="000000"/>
          <w:sz w:val="21"/>
          <w:szCs w:val="21"/>
          <w:lang w:val="mk-MK"/>
        </w:rPr>
        <w:t>32.848,57</w:t>
      </w:r>
      <w:r w:rsidRPr="00336DBF">
        <w:rPr>
          <w:rFonts w:ascii="Arial" w:hAnsi="Arial" w:cs="Arial"/>
          <w:color w:val="000000"/>
          <w:sz w:val="21"/>
          <w:szCs w:val="21"/>
        </w:rPr>
        <w:t xml:space="preserve"> </w:t>
      </w:r>
      <w:r w:rsidRPr="00336DBF">
        <w:rPr>
          <w:rFonts w:ascii="Arial" w:hAnsi="Arial" w:cs="Arial"/>
          <w:color w:val="000000"/>
          <w:sz w:val="21"/>
          <w:szCs w:val="21"/>
          <w:lang w:val="mk-MK"/>
        </w:rPr>
        <w:t>ЕУР</w:t>
      </w:r>
      <w:r w:rsidRPr="00336DBF">
        <w:rPr>
          <w:rFonts w:ascii="Arial" w:hAnsi="Arial" w:cs="Arial"/>
          <w:color w:val="000000"/>
          <w:sz w:val="21"/>
          <w:szCs w:val="21"/>
        </w:rPr>
        <w:t xml:space="preserve">., </w:t>
      </w:r>
      <w:r w:rsidR="00A36AF4" w:rsidRPr="00336DBF">
        <w:rPr>
          <w:rFonts w:ascii="Arial" w:hAnsi="Arial" w:cs="Arial"/>
          <w:sz w:val="21"/>
          <w:szCs w:val="21"/>
          <w:lang w:val="mk-MK"/>
        </w:rPr>
        <w:t xml:space="preserve">на ден </w:t>
      </w:r>
      <w:r w:rsidRPr="00336DBF">
        <w:rPr>
          <w:rFonts w:ascii="Arial" w:hAnsi="Arial" w:cs="Arial"/>
          <w:sz w:val="21"/>
          <w:szCs w:val="21"/>
          <w:lang w:val="en-US"/>
        </w:rPr>
        <w:t>03.04.2025</w:t>
      </w:r>
      <w:r w:rsidR="00A36AF4" w:rsidRPr="00336DBF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14:paraId="1E8AFB13" w14:textId="77777777" w:rsidR="00AC774B" w:rsidRPr="00336DBF" w:rsidRDefault="00AC774B" w:rsidP="00336DBF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14:paraId="54CEBA54" w14:textId="77777777" w:rsidR="00905C7E" w:rsidRPr="00336DBF" w:rsidRDefault="00905C7E" w:rsidP="00336DBF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336DBF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14:paraId="19CF0BB9" w14:textId="77777777" w:rsidR="00905C7E" w:rsidRPr="00336DBF" w:rsidRDefault="00905C7E" w:rsidP="00336DBF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336DBF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14:paraId="37017E91" w14:textId="77777777" w:rsidR="00905C7E" w:rsidRPr="00336DBF" w:rsidRDefault="00905C7E" w:rsidP="00336DBF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336DBF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336DBF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336DBF">
        <w:rPr>
          <w:rFonts w:ascii="Arial" w:hAnsi="Arial" w:cs="Arial"/>
          <w:b/>
          <w:sz w:val="21"/>
          <w:szCs w:val="21"/>
          <w:lang w:val="mk-MK"/>
        </w:rPr>
        <w:t>)</w:t>
      </w:r>
    </w:p>
    <w:p w14:paraId="4F6149A8" w14:textId="77777777" w:rsidR="00905C7E" w:rsidRDefault="00905C7E" w:rsidP="00336DBF">
      <w:pPr>
        <w:rPr>
          <w:rFonts w:ascii="Arial" w:hAnsi="Arial" w:cs="Arial"/>
          <w:sz w:val="21"/>
          <w:szCs w:val="21"/>
          <w:lang w:val="mk-MK"/>
        </w:rPr>
      </w:pPr>
    </w:p>
    <w:p w14:paraId="625388B9" w14:textId="77777777" w:rsidR="00336DBF" w:rsidRPr="00336DBF" w:rsidRDefault="00336DBF" w:rsidP="00336DBF">
      <w:pPr>
        <w:rPr>
          <w:rFonts w:ascii="Arial" w:hAnsi="Arial" w:cs="Arial"/>
          <w:sz w:val="21"/>
          <w:szCs w:val="21"/>
          <w:lang w:val="mk-MK"/>
        </w:rPr>
      </w:pPr>
    </w:p>
    <w:p w14:paraId="39B1011E" w14:textId="77777777" w:rsidR="001E22EF" w:rsidRPr="00336DBF" w:rsidRDefault="001E22EF" w:rsidP="00336D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336DBF">
        <w:rPr>
          <w:rFonts w:ascii="Arial" w:hAnsi="Arial" w:cs="Arial"/>
          <w:sz w:val="21"/>
          <w:szCs w:val="21"/>
          <w:lang w:val="mk-MK"/>
        </w:rPr>
        <w:t>СЕ ОПРЕДЕЛУВА продажба со усно</w:t>
      </w:r>
      <w:r w:rsidR="00905C7E" w:rsidRPr="00336DBF">
        <w:rPr>
          <w:rFonts w:ascii="Arial" w:hAnsi="Arial" w:cs="Arial"/>
          <w:sz w:val="21"/>
          <w:szCs w:val="21"/>
          <w:lang w:val="mk-MK"/>
        </w:rPr>
        <w:t xml:space="preserve"> јавно наддавање на недвижноста</w:t>
      </w:r>
      <w:r w:rsidRPr="00336DBF">
        <w:rPr>
          <w:rFonts w:ascii="Arial" w:hAnsi="Arial" w:cs="Arial"/>
          <w:sz w:val="21"/>
          <w:szCs w:val="21"/>
          <w:lang w:val="en-US"/>
        </w:rPr>
        <w:t xml:space="preserve"> </w:t>
      </w:r>
      <w:r w:rsidRPr="00336DBF">
        <w:rPr>
          <w:rFonts w:ascii="Arial" w:hAnsi="Arial" w:cs="Arial"/>
          <w:sz w:val="21"/>
          <w:szCs w:val="21"/>
          <w:lang w:val="mk-MK"/>
        </w:rPr>
        <w:t>со следните ознаки:</w:t>
      </w:r>
    </w:p>
    <w:p w14:paraId="5684A28E" w14:textId="77777777" w:rsidR="001E22EF" w:rsidRPr="00336DBF" w:rsidRDefault="001E22EF" w:rsidP="00336D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395D0671" w14:textId="77777777" w:rsidR="001E22EF" w:rsidRPr="00336DBF" w:rsidRDefault="001E22EF" w:rsidP="00336DBF">
      <w:pPr>
        <w:ind w:firstLine="720"/>
        <w:jc w:val="both"/>
        <w:rPr>
          <w:rFonts w:ascii="Arial" w:hAnsi="Arial" w:cs="Arial"/>
          <w:b/>
          <w:bCs/>
          <w:sz w:val="21"/>
          <w:szCs w:val="21"/>
          <w:u w:val="single"/>
        </w:rPr>
      </w:pPr>
      <w:r w:rsidRPr="00336DBF">
        <w:rPr>
          <w:rFonts w:ascii="Arial" w:hAnsi="Arial" w:cs="Arial"/>
          <w:b/>
          <w:bCs/>
          <w:sz w:val="21"/>
          <w:szCs w:val="21"/>
          <w:u w:val="single"/>
          <w:lang w:val="mk-MK"/>
        </w:rPr>
        <w:t>ЛИСТ Б</w:t>
      </w:r>
    </w:p>
    <w:p w14:paraId="40CCE342" w14:textId="77777777" w:rsidR="001E22EF" w:rsidRPr="00336DBF" w:rsidRDefault="001E22EF" w:rsidP="00336DBF">
      <w:pPr>
        <w:jc w:val="both"/>
        <w:rPr>
          <w:rFonts w:ascii="Arial" w:hAnsi="Arial" w:cs="Arial"/>
          <w:bCs/>
          <w:sz w:val="21"/>
          <w:szCs w:val="21"/>
        </w:rPr>
      </w:pPr>
      <w:r w:rsidRPr="00336DBF">
        <w:rPr>
          <w:rFonts w:ascii="Arial" w:hAnsi="Arial" w:cs="Arial"/>
          <w:bCs/>
          <w:sz w:val="21"/>
          <w:szCs w:val="21"/>
          <w:lang w:val="mk-MK"/>
        </w:rPr>
        <w:tab/>
        <w:t>-КП 11624, дел 2, викано место/улица ОСМАКОВО, катастарска култура гз/гиз, со внатрешна површина од 760</w:t>
      </w:r>
      <w:r w:rsidRPr="00336DBF">
        <w:rPr>
          <w:rFonts w:ascii="Arial" w:hAnsi="Arial" w:cs="Arial"/>
          <w:bCs/>
          <w:sz w:val="21"/>
          <w:szCs w:val="21"/>
        </w:rPr>
        <w:t>m</w:t>
      </w:r>
      <w:r w:rsidRPr="00336DBF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336DBF">
        <w:rPr>
          <w:rFonts w:ascii="Arial" w:hAnsi="Arial" w:cs="Arial"/>
          <w:bCs/>
          <w:sz w:val="21"/>
          <w:szCs w:val="21"/>
        </w:rPr>
        <w:t>,</w:t>
      </w:r>
      <w:r w:rsidRPr="00336DBF">
        <w:rPr>
          <w:rFonts w:ascii="Arial" w:hAnsi="Arial" w:cs="Arial"/>
          <w:bCs/>
          <w:sz w:val="21"/>
          <w:szCs w:val="21"/>
          <w:lang w:val="mk-MK"/>
        </w:rPr>
        <w:t xml:space="preserve"> </w:t>
      </w:r>
    </w:p>
    <w:p w14:paraId="0F373C63" w14:textId="77777777" w:rsidR="001E22EF" w:rsidRPr="00336DBF" w:rsidRDefault="001E22EF" w:rsidP="00336D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336DBF">
        <w:rPr>
          <w:rFonts w:ascii="Arial" w:hAnsi="Arial" w:cs="Arial"/>
          <w:bCs/>
          <w:sz w:val="21"/>
          <w:szCs w:val="21"/>
          <w:lang w:val="mk-MK"/>
        </w:rPr>
        <w:t>-КП 11624, дел 2, викано место/улица ОСМАКОВО, катастарска култура гз/зпз 1, со внатрешна површина од 521</w:t>
      </w:r>
      <w:r w:rsidRPr="00336DBF">
        <w:rPr>
          <w:rFonts w:ascii="Arial" w:hAnsi="Arial" w:cs="Arial"/>
          <w:bCs/>
          <w:sz w:val="21"/>
          <w:szCs w:val="21"/>
        </w:rPr>
        <w:t>m</w:t>
      </w:r>
      <w:r w:rsidRPr="00336DBF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336DBF">
        <w:rPr>
          <w:rFonts w:ascii="Arial" w:hAnsi="Arial" w:cs="Arial"/>
          <w:bCs/>
          <w:sz w:val="21"/>
          <w:szCs w:val="21"/>
          <w:lang w:val="mk-MK"/>
        </w:rPr>
        <w:t xml:space="preserve">, сопственост на </w:t>
      </w:r>
      <w:r w:rsidRPr="00336DBF">
        <w:rPr>
          <w:rFonts w:ascii="Arial" w:hAnsi="Arial" w:cs="Arial"/>
          <w:sz w:val="21"/>
          <w:szCs w:val="21"/>
          <w:lang w:val="mk-MK"/>
        </w:rPr>
        <w:t xml:space="preserve">должникот/авалист Кирил Трипуновски од Скопје, </w:t>
      </w:r>
      <w:r w:rsidRPr="00336DBF">
        <w:rPr>
          <w:rFonts w:ascii="Arial" w:hAnsi="Arial" w:cs="Arial"/>
          <w:bCs/>
          <w:sz w:val="21"/>
          <w:szCs w:val="21"/>
          <w:lang w:val="mk-MK"/>
        </w:rPr>
        <w:t>запишана во имотен лист бр.192628, КО Драчево 2 при АКН на РСМ-Центар за катастар на недвижности Скопје</w:t>
      </w:r>
      <w:r w:rsidRPr="00336DBF">
        <w:rPr>
          <w:rFonts w:ascii="Arial" w:hAnsi="Arial" w:cs="Arial"/>
          <w:sz w:val="21"/>
          <w:szCs w:val="21"/>
          <w:lang w:val="mk-MK"/>
        </w:rPr>
        <w:t>.</w:t>
      </w:r>
    </w:p>
    <w:p w14:paraId="55145A89" w14:textId="77777777" w:rsidR="001E22EF" w:rsidRPr="00336DBF" w:rsidRDefault="001E22EF" w:rsidP="00336D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08E218EF" w14:textId="77777777" w:rsidR="001E22EF" w:rsidRPr="00336DBF" w:rsidRDefault="001E22EF" w:rsidP="00336DBF">
      <w:pPr>
        <w:ind w:firstLine="720"/>
        <w:jc w:val="both"/>
        <w:rPr>
          <w:rFonts w:ascii="Arial" w:hAnsi="Arial" w:cs="Arial"/>
          <w:b/>
          <w:sz w:val="21"/>
          <w:szCs w:val="21"/>
          <w:lang w:val="en-US"/>
        </w:rPr>
      </w:pPr>
      <w:r w:rsidRPr="00336DBF">
        <w:rPr>
          <w:rFonts w:ascii="Arial" w:hAnsi="Arial" w:cs="Arial"/>
          <w:b/>
          <w:sz w:val="21"/>
          <w:szCs w:val="21"/>
          <w:lang w:val="mk-MK"/>
        </w:rPr>
        <w:t>Продажбата ќе се одржи на ден 29</w:t>
      </w:r>
      <w:r w:rsidRPr="00336DBF">
        <w:rPr>
          <w:rFonts w:ascii="Arial" w:hAnsi="Arial" w:cs="Arial"/>
          <w:b/>
          <w:sz w:val="21"/>
          <w:szCs w:val="21"/>
          <w:lang w:val="en-US"/>
        </w:rPr>
        <w:t>.0</w:t>
      </w:r>
      <w:r w:rsidRPr="00336DBF">
        <w:rPr>
          <w:rFonts w:ascii="Arial" w:hAnsi="Arial" w:cs="Arial"/>
          <w:b/>
          <w:sz w:val="21"/>
          <w:szCs w:val="21"/>
          <w:lang w:val="mk-MK"/>
        </w:rPr>
        <w:t>4</w:t>
      </w:r>
      <w:r w:rsidRPr="00336DBF">
        <w:rPr>
          <w:rFonts w:ascii="Arial" w:hAnsi="Arial" w:cs="Arial"/>
          <w:b/>
          <w:sz w:val="21"/>
          <w:szCs w:val="21"/>
          <w:lang w:val="en-US"/>
        </w:rPr>
        <w:t xml:space="preserve">.2025 </w:t>
      </w:r>
      <w:r w:rsidRPr="00336DBF">
        <w:rPr>
          <w:rFonts w:ascii="Arial" w:hAnsi="Arial" w:cs="Arial"/>
          <w:b/>
          <w:sz w:val="21"/>
          <w:szCs w:val="21"/>
          <w:lang w:val="mk-MK"/>
        </w:rPr>
        <w:t xml:space="preserve">година (вторник) во </w:t>
      </w:r>
      <w:r w:rsidRPr="00336DBF">
        <w:rPr>
          <w:rFonts w:ascii="Arial" w:hAnsi="Arial" w:cs="Arial"/>
          <w:b/>
          <w:sz w:val="21"/>
          <w:szCs w:val="21"/>
          <w:lang w:val="en-US"/>
        </w:rPr>
        <w:t>1</w:t>
      </w:r>
      <w:r w:rsidR="00D91908" w:rsidRPr="00336DBF">
        <w:rPr>
          <w:rFonts w:ascii="Arial" w:hAnsi="Arial" w:cs="Arial"/>
          <w:b/>
          <w:sz w:val="21"/>
          <w:szCs w:val="21"/>
          <w:lang w:val="mk-MK"/>
        </w:rPr>
        <w:t>2</w:t>
      </w:r>
      <w:r w:rsidRPr="00336DBF">
        <w:rPr>
          <w:rFonts w:ascii="Arial" w:hAnsi="Arial" w:cs="Arial"/>
          <w:b/>
          <w:sz w:val="21"/>
          <w:szCs w:val="21"/>
          <w:lang w:val="en-US"/>
        </w:rPr>
        <w:t xml:space="preserve">:00 </w:t>
      </w:r>
      <w:r w:rsidRPr="00336DBF">
        <w:rPr>
          <w:rFonts w:ascii="Arial" w:hAnsi="Arial" w:cs="Arial"/>
          <w:b/>
          <w:sz w:val="21"/>
          <w:szCs w:val="21"/>
          <w:lang w:val="mk-MK"/>
        </w:rPr>
        <w:t xml:space="preserve">часот во просториите на </w:t>
      </w:r>
      <w:r w:rsidRPr="00336DBF">
        <w:rPr>
          <w:rFonts w:ascii="Arial" w:hAnsi="Arial" w:cs="Arial"/>
          <w:b/>
          <w:sz w:val="21"/>
          <w:szCs w:val="21"/>
          <w:lang w:val="ru-RU"/>
        </w:rPr>
        <w:t>извршител Васко Блажевски, бул.Митрополит Теодосиј Гологанов бр.37/3-18 (</w:t>
      </w:r>
      <w:r w:rsidRPr="00336DBF">
        <w:rPr>
          <w:rFonts w:ascii="Arial" w:hAnsi="Arial" w:cs="Arial"/>
          <w:b/>
          <w:sz w:val="21"/>
          <w:szCs w:val="21"/>
        </w:rPr>
        <w:t>приземје)</w:t>
      </w:r>
      <w:r w:rsidRPr="00336DBF">
        <w:rPr>
          <w:rFonts w:ascii="Arial" w:hAnsi="Arial" w:cs="Arial"/>
          <w:b/>
          <w:sz w:val="21"/>
          <w:szCs w:val="21"/>
          <w:lang w:val="mk-MK"/>
        </w:rPr>
        <w:t>.</w:t>
      </w:r>
    </w:p>
    <w:p w14:paraId="64E33029" w14:textId="77777777" w:rsidR="001E22EF" w:rsidRPr="00336DBF" w:rsidRDefault="001E22EF" w:rsidP="00336DBF">
      <w:pPr>
        <w:jc w:val="both"/>
        <w:rPr>
          <w:rFonts w:ascii="Arial" w:hAnsi="Arial" w:cs="Arial"/>
          <w:sz w:val="21"/>
          <w:szCs w:val="21"/>
          <w:lang w:val="en-US"/>
        </w:rPr>
      </w:pPr>
    </w:p>
    <w:p w14:paraId="7ABB7C98" w14:textId="77777777" w:rsidR="001E22EF" w:rsidRPr="00336DBF" w:rsidRDefault="001E22EF" w:rsidP="00336D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336DBF">
        <w:rPr>
          <w:rFonts w:ascii="Arial" w:hAnsi="Arial" w:cs="Arial"/>
          <w:sz w:val="21"/>
          <w:szCs w:val="21"/>
          <w:lang w:val="mk-MK"/>
        </w:rPr>
        <w:t>Почетната вредност на недвижност</w:t>
      </w:r>
      <w:r w:rsidRPr="00336DBF">
        <w:rPr>
          <w:rFonts w:ascii="Arial" w:hAnsi="Arial" w:cs="Arial"/>
          <w:sz w:val="21"/>
          <w:szCs w:val="21"/>
          <w:lang w:val="en-US"/>
        </w:rPr>
        <w:t>a</w:t>
      </w:r>
      <w:r w:rsidRPr="00336DBF">
        <w:rPr>
          <w:rFonts w:ascii="Arial" w:hAnsi="Arial" w:cs="Arial"/>
          <w:sz w:val="21"/>
          <w:szCs w:val="21"/>
          <w:lang w:val="mk-MK"/>
        </w:rPr>
        <w:t xml:space="preserve"> наведен</w:t>
      </w:r>
      <w:r w:rsidRPr="00336DBF">
        <w:rPr>
          <w:rFonts w:ascii="Arial" w:hAnsi="Arial" w:cs="Arial"/>
          <w:sz w:val="21"/>
          <w:szCs w:val="21"/>
          <w:lang w:val="en-US"/>
        </w:rPr>
        <w:t>a</w:t>
      </w:r>
      <w:r w:rsidRPr="00336DBF">
        <w:rPr>
          <w:rFonts w:ascii="Arial" w:hAnsi="Arial" w:cs="Arial"/>
          <w:sz w:val="21"/>
          <w:szCs w:val="21"/>
          <w:lang w:val="mk-MK"/>
        </w:rPr>
        <w:t xml:space="preserve"> во овој заклучок, е утврдена со Заклучок за утврдување на вредност на недвижност (врз основа на член 177 од ЗИ), И.бр.</w:t>
      </w:r>
      <w:r w:rsidR="00D91908" w:rsidRPr="00336DBF">
        <w:rPr>
          <w:rFonts w:ascii="Arial" w:hAnsi="Arial" w:cs="Arial"/>
          <w:sz w:val="21"/>
          <w:szCs w:val="21"/>
          <w:lang w:val="mk-MK"/>
        </w:rPr>
        <w:t>901</w:t>
      </w:r>
      <w:r w:rsidRPr="00336DBF">
        <w:rPr>
          <w:rFonts w:ascii="Arial" w:hAnsi="Arial" w:cs="Arial"/>
          <w:sz w:val="21"/>
          <w:szCs w:val="21"/>
          <w:lang w:val="mk-MK"/>
        </w:rPr>
        <w:t xml:space="preserve">/24 од </w:t>
      </w:r>
      <w:r w:rsidR="00D91908" w:rsidRPr="00336DBF">
        <w:rPr>
          <w:rFonts w:ascii="Arial" w:hAnsi="Arial" w:cs="Arial"/>
          <w:sz w:val="21"/>
          <w:szCs w:val="21"/>
          <w:lang w:val="mk-MK"/>
        </w:rPr>
        <w:t>18.03</w:t>
      </w:r>
      <w:r w:rsidRPr="00336DBF">
        <w:rPr>
          <w:rFonts w:ascii="Arial" w:hAnsi="Arial" w:cs="Arial"/>
          <w:sz w:val="21"/>
          <w:szCs w:val="21"/>
          <w:lang w:val="mk-MK"/>
        </w:rPr>
        <w:t>.2025 година на извршител Васко Блажевски.</w:t>
      </w:r>
    </w:p>
    <w:p w14:paraId="05A7BC0C" w14:textId="77777777" w:rsidR="001E22EF" w:rsidRPr="00336DBF" w:rsidRDefault="001E22EF" w:rsidP="00336D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0EE5D056" w14:textId="77777777" w:rsidR="001E22EF" w:rsidRPr="00336DBF" w:rsidRDefault="001E22EF" w:rsidP="00336D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336DBF">
        <w:rPr>
          <w:rFonts w:ascii="Arial" w:hAnsi="Arial" w:cs="Arial"/>
          <w:sz w:val="21"/>
          <w:szCs w:val="21"/>
          <w:lang w:val="mk-MK"/>
        </w:rPr>
        <w:t>Предметн</w:t>
      </w:r>
      <w:r w:rsidRPr="00336DBF">
        <w:rPr>
          <w:rFonts w:ascii="Arial" w:hAnsi="Arial" w:cs="Arial"/>
          <w:sz w:val="21"/>
          <w:szCs w:val="21"/>
          <w:lang w:val="en-US"/>
        </w:rPr>
        <w:t>a</w:t>
      </w:r>
      <w:r w:rsidRPr="00336DBF">
        <w:rPr>
          <w:rFonts w:ascii="Arial" w:hAnsi="Arial" w:cs="Arial"/>
          <w:sz w:val="21"/>
          <w:szCs w:val="21"/>
          <w:lang w:val="mk-MK"/>
        </w:rPr>
        <w:t>та недвижност се продава со почетна цена за првото усно јавно наддавање во износ</w:t>
      </w:r>
      <w:r w:rsidRPr="00336DBF">
        <w:rPr>
          <w:rFonts w:ascii="Arial" w:hAnsi="Arial" w:cs="Arial"/>
          <w:b/>
          <w:sz w:val="21"/>
          <w:szCs w:val="21"/>
          <w:lang w:val="mk-MK"/>
        </w:rPr>
        <w:t xml:space="preserve"> </w:t>
      </w:r>
      <w:r w:rsidRPr="00336DBF">
        <w:rPr>
          <w:rFonts w:ascii="Arial" w:hAnsi="Arial" w:cs="Arial"/>
          <w:sz w:val="21"/>
          <w:szCs w:val="21"/>
          <w:lang w:val="mk-MK"/>
        </w:rPr>
        <w:t>од</w:t>
      </w:r>
      <w:r w:rsidRPr="00336DBF">
        <w:rPr>
          <w:rFonts w:ascii="Arial" w:hAnsi="Arial" w:cs="Arial"/>
          <w:b/>
          <w:sz w:val="21"/>
          <w:szCs w:val="21"/>
          <w:lang w:val="mk-MK"/>
        </w:rPr>
        <w:t xml:space="preserve"> </w:t>
      </w:r>
      <w:r w:rsidR="00D91908" w:rsidRPr="00336DBF">
        <w:rPr>
          <w:rFonts w:ascii="Arial" w:hAnsi="Arial" w:cs="Arial"/>
          <w:b/>
          <w:sz w:val="21"/>
          <w:szCs w:val="21"/>
          <w:lang w:val="mk-MK"/>
        </w:rPr>
        <w:t>18.537,00 евра</w:t>
      </w:r>
      <w:r w:rsidRPr="00336DBF">
        <w:rPr>
          <w:rFonts w:ascii="Arial" w:hAnsi="Arial" w:cs="Arial"/>
          <w:b/>
          <w:sz w:val="21"/>
          <w:szCs w:val="21"/>
          <w:lang w:val="mk-MK"/>
        </w:rPr>
        <w:t>,</w:t>
      </w:r>
      <w:r w:rsidRPr="00336DBF">
        <w:rPr>
          <w:rFonts w:ascii="Arial" w:hAnsi="Arial" w:cs="Arial"/>
          <w:sz w:val="21"/>
          <w:szCs w:val="21"/>
          <w:lang w:val="mk-MK"/>
        </w:rPr>
        <w:t xml:space="preserve"> во денарска противвредност сметано по среден курс на НБРСМ на денот на продажбата, под која цена недвижноста не може да се продаде на првото усно јавно наддавање.</w:t>
      </w:r>
    </w:p>
    <w:p w14:paraId="21761AA8" w14:textId="77777777" w:rsidR="001E22EF" w:rsidRPr="00336DBF" w:rsidRDefault="001E22EF" w:rsidP="00336DBF">
      <w:pPr>
        <w:jc w:val="both"/>
        <w:rPr>
          <w:rFonts w:ascii="Arial" w:hAnsi="Arial" w:cs="Arial"/>
          <w:sz w:val="21"/>
          <w:szCs w:val="21"/>
          <w:lang w:val="mk-MK"/>
        </w:rPr>
      </w:pPr>
    </w:p>
    <w:p w14:paraId="4AE96756" w14:textId="77777777" w:rsidR="00FB0776" w:rsidRPr="00336DBF" w:rsidRDefault="001E22EF" w:rsidP="00336D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336DBF">
        <w:rPr>
          <w:rFonts w:ascii="Arial" w:hAnsi="Arial" w:cs="Arial"/>
          <w:sz w:val="21"/>
          <w:szCs w:val="21"/>
          <w:lang w:val="mk-MK"/>
        </w:rPr>
        <w:t xml:space="preserve">Недвижноста наведена во овој заклучок е оптоварена со следните товари и службености: </w:t>
      </w:r>
      <w:r w:rsidR="00FB0776" w:rsidRPr="00336DBF">
        <w:rPr>
          <w:rFonts w:ascii="Arial" w:hAnsi="Arial" w:cs="Arial"/>
          <w:sz w:val="21"/>
          <w:szCs w:val="21"/>
          <w:lang w:val="mk-MK"/>
        </w:rPr>
        <w:t xml:space="preserve">Нотарски акт/Договор за залог врз недвижен имот </w:t>
      </w:r>
      <w:r w:rsidR="00FB0776" w:rsidRPr="00336DBF">
        <w:rPr>
          <w:rFonts w:ascii="Arial" w:hAnsi="Arial" w:cs="Arial"/>
          <w:color w:val="000000"/>
          <w:sz w:val="21"/>
          <w:szCs w:val="21"/>
          <w:lang w:val="mk-MK" w:eastAsia="mk-MK"/>
        </w:rPr>
        <w:t>ОДУ бр.573/14</w:t>
      </w:r>
      <w:r w:rsidR="00FB0776" w:rsidRPr="00336DBF">
        <w:rPr>
          <w:rFonts w:ascii="Arial" w:hAnsi="Arial" w:cs="Arial"/>
          <w:sz w:val="21"/>
          <w:szCs w:val="21"/>
          <w:lang w:val="mk-MK"/>
        </w:rPr>
        <w:t xml:space="preserve"> од </w:t>
      </w:r>
      <w:r w:rsidR="00FB0776" w:rsidRPr="00336DBF">
        <w:rPr>
          <w:rFonts w:ascii="Arial" w:hAnsi="Arial" w:cs="Arial"/>
          <w:color w:val="000000"/>
          <w:sz w:val="21"/>
          <w:szCs w:val="21"/>
          <w:lang w:val="mk-MK" w:eastAsia="mk-MK"/>
        </w:rPr>
        <w:t>28.05.2014</w:t>
      </w:r>
      <w:r w:rsidR="00FB0776" w:rsidRPr="00336DBF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="00FB0776" w:rsidRPr="00336DBF">
        <w:rPr>
          <w:rFonts w:ascii="Arial" w:hAnsi="Arial" w:cs="Arial"/>
          <w:color w:val="000000"/>
          <w:sz w:val="21"/>
          <w:szCs w:val="21"/>
          <w:lang w:val="mk-MK" w:eastAsia="mk-MK"/>
        </w:rPr>
        <w:t>Нотар Зафир Хаџи-Зафиров, Скопје</w:t>
      </w:r>
      <w:r w:rsidR="00FB0776" w:rsidRPr="00336DBF">
        <w:rPr>
          <w:rFonts w:ascii="Arial" w:hAnsi="Arial" w:cs="Arial"/>
          <w:sz w:val="21"/>
          <w:szCs w:val="21"/>
          <w:lang w:val="mk-MK"/>
        </w:rPr>
        <w:t xml:space="preserve"> и Нотарски акт/Анекс број 1 за измена и дополнување на Договор за залог на недвижен имот ОДУ бр.875/15 од 18.06.2015 година на Нотар Зафир Хаџи Зафиров</w:t>
      </w:r>
      <w:r w:rsidR="00FB0776" w:rsidRPr="00336DBF">
        <w:rPr>
          <w:rFonts w:ascii="Arial" w:hAnsi="Arial" w:cs="Arial"/>
          <w:sz w:val="21"/>
          <w:szCs w:val="21"/>
          <w:lang w:val="en-US"/>
        </w:rPr>
        <w:t xml:space="preserve">, </w:t>
      </w:r>
      <w:r w:rsidR="00FB0776" w:rsidRPr="00336DBF">
        <w:rPr>
          <w:rFonts w:ascii="Arial" w:hAnsi="Arial" w:cs="Arial"/>
          <w:sz w:val="21"/>
          <w:szCs w:val="21"/>
          <w:lang w:val="mk-MK"/>
        </w:rPr>
        <w:t>Налог за извршување врз недвижност (врз основа на член 166 од Законот за извршување), И.бр.901/24-1 од 09.04.2024 година на извршител Васко Блажевски, и Налог за извршување кај пристапување кон извршување, И.бр.902/24-2 од 09.04.2024 година на извршител Васко Блажевски.</w:t>
      </w:r>
    </w:p>
    <w:p w14:paraId="772E32F1" w14:textId="77777777" w:rsidR="00FB0776" w:rsidRPr="00336DBF" w:rsidRDefault="00FB0776" w:rsidP="00336DBF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14:paraId="42654C8C" w14:textId="77777777" w:rsidR="001E22EF" w:rsidRPr="00336DBF" w:rsidRDefault="001E22EF" w:rsidP="00336D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336DBF"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 на правото на сопственост, паѓаат на товар на купувачот.</w:t>
      </w:r>
    </w:p>
    <w:p w14:paraId="43368095" w14:textId="77777777" w:rsidR="001E22EF" w:rsidRPr="00336DBF" w:rsidRDefault="001E22EF" w:rsidP="00336DBF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14:paraId="1CEFB949" w14:textId="77777777" w:rsidR="001E22EF" w:rsidRPr="00336DBF" w:rsidRDefault="001E22EF" w:rsidP="00336D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336DBF"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36DBF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336DBF">
        <w:rPr>
          <w:rFonts w:ascii="Arial" w:hAnsi="Arial" w:cs="Arial"/>
          <w:sz w:val="21"/>
          <w:szCs w:val="21"/>
          <w:lang w:val="mk-MK"/>
        </w:rPr>
        <w:t xml:space="preserve">30 дена од денот на доставување на Заклучокот за предавање во владение на недвижноста, а ако тоа не </w:t>
      </w:r>
      <w:r w:rsidRPr="00336DBF">
        <w:rPr>
          <w:rFonts w:ascii="Arial" w:hAnsi="Arial" w:cs="Arial"/>
          <w:sz w:val="21"/>
          <w:szCs w:val="21"/>
          <w:lang w:val="mk-MK"/>
        </w:rPr>
        <w:lastRenderedPageBreak/>
        <w:t>го стори, извршителот на предлог од купувачот присилно ќе го изврши испразнувањето на зградата односно станот.</w:t>
      </w:r>
    </w:p>
    <w:p w14:paraId="33A3E13D" w14:textId="77777777" w:rsidR="001E22EF" w:rsidRPr="00336DBF" w:rsidRDefault="001E22EF" w:rsidP="00336D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3104B215" w14:textId="77777777" w:rsidR="001E22EF" w:rsidRPr="00336DBF" w:rsidRDefault="001E22EF" w:rsidP="00336D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336DBF">
        <w:rPr>
          <w:rFonts w:ascii="Arial" w:hAnsi="Arial" w:cs="Arial"/>
          <w:sz w:val="21"/>
          <w:szCs w:val="21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</w:t>
      </w:r>
      <w:r w:rsidR="00D91908" w:rsidRPr="00336DBF">
        <w:rPr>
          <w:rFonts w:ascii="Arial" w:hAnsi="Arial" w:cs="Arial"/>
          <w:sz w:val="21"/>
          <w:szCs w:val="21"/>
          <w:lang w:val="mk-MK"/>
        </w:rPr>
        <w:t>1.853,70</w:t>
      </w:r>
      <w:r w:rsidRPr="00336DBF">
        <w:rPr>
          <w:rFonts w:ascii="Arial" w:hAnsi="Arial" w:cs="Arial"/>
          <w:sz w:val="21"/>
          <w:szCs w:val="21"/>
          <w:lang w:val="mk-MK"/>
        </w:rPr>
        <w:t xml:space="preserve"> евра во денарска противвредност сметано по среден курс на НБРСМ.</w:t>
      </w:r>
    </w:p>
    <w:p w14:paraId="1C30B010" w14:textId="77777777" w:rsidR="001E22EF" w:rsidRPr="00336DBF" w:rsidRDefault="001E22EF" w:rsidP="00336DBF">
      <w:pPr>
        <w:jc w:val="both"/>
        <w:rPr>
          <w:rFonts w:ascii="Arial" w:hAnsi="Arial" w:cs="Arial"/>
          <w:b/>
          <w:sz w:val="21"/>
          <w:szCs w:val="21"/>
          <w:lang w:val="mk-MK"/>
        </w:rPr>
      </w:pPr>
    </w:p>
    <w:p w14:paraId="12DF26E3" w14:textId="77777777" w:rsidR="001E22EF" w:rsidRPr="00336DBF" w:rsidRDefault="001E22EF" w:rsidP="00336DBF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  <w:r w:rsidRPr="00336DBF"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336DBF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200003124543331</w:t>
      </w:r>
      <w:r w:rsidRPr="00336DBF"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 w:rsidRPr="00336DBF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 w:rsidRPr="00336DBF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Стопанска Банка АД Скопје</w:t>
      </w:r>
      <w:r w:rsidRPr="00336DBF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 w:rsidRPr="00336DBF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МК5080017506635</w:t>
      </w:r>
      <w:r w:rsidRPr="00336DBF"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14:paraId="15E39A79" w14:textId="77777777" w:rsidR="001E22EF" w:rsidRPr="00336DBF" w:rsidRDefault="001E22EF" w:rsidP="00336DBF">
      <w:pPr>
        <w:jc w:val="both"/>
        <w:rPr>
          <w:rFonts w:ascii="Arial" w:hAnsi="Arial" w:cs="Arial"/>
          <w:sz w:val="21"/>
          <w:szCs w:val="21"/>
          <w:lang w:val="mk-MK"/>
        </w:rPr>
      </w:pPr>
    </w:p>
    <w:p w14:paraId="57A9DCC9" w14:textId="77777777" w:rsidR="001E22EF" w:rsidRPr="00336DBF" w:rsidRDefault="001E22EF" w:rsidP="00336DBF">
      <w:pPr>
        <w:jc w:val="both"/>
        <w:rPr>
          <w:rFonts w:ascii="Arial" w:hAnsi="Arial" w:cs="Arial"/>
          <w:sz w:val="21"/>
          <w:szCs w:val="21"/>
          <w:lang w:val="mk-MK"/>
        </w:rPr>
      </w:pPr>
      <w:r w:rsidRPr="00336DBF">
        <w:rPr>
          <w:rFonts w:ascii="Arial" w:hAnsi="Arial" w:cs="Arial"/>
          <w:sz w:val="21"/>
          <w:szCs w:val="21"/>
          <w:lang w:val="mk-MK"/>
        </w:rPr>
        <w:t>НАПОМЕНА:</w:t>
      </w:r>
      <w:r w:rsidRPr="00336DBF">
        <w:rPr>
          <w:rFonts w:ascii="Arial" w:hAnsi="Arial" w:cs="Arial"/>
          <w:sz w:val="21"/>
          <w:szCs w:val="21"/>
          <w:lang w:val="en-US"/>
        </w:rPr>
        <w:t xml:space="preserve"> </w:t>
      </w:r>
      <w:r w:rsidRPr="00336DBF">
        <w:rPr>
          <w:rFonts w:ascii="Arial" w:hAnsi="Arial" w:cs="Arial"/>
          <w:sz w:val="21"/>
          <w:szCs w:val="21"/>
          <w:lang w:val="mk-MK"/>
        </w:rPr>
        <w:t xml:space="preserve">Уплатата на име гаранција за учество во јавното наддавање да се изврши најдоцна еден ден пред продажбата, односно заклучно со ден </w:t>
      </w:r>
      <w:r w:rsidR="00FB0776" w:rsidRPr="00336DBF">
        <w:rPr>
          <w:rFonts w:ascii="Arial" w:hAnsi="Arial" w:cs="Arial"/>
          <w:sz w:val="21"/>
          <w:szCs w:val="21"/>
          <w:lang w:val="mk-MK"/>
        </w:rPr>
        <w:t>28.04</w:t>
      </w:r>
      <w:r w:rsidRPr="00336DBF">
        <w:rPr>
          <w:rFonts w:ascii="Arial" w:hAnsi="Arial" w:cs="Arial"/>
          <w:sz w:val="21"/>
          <w:szCs w:val="21"/>
          <w:lang w:val="mk-MK"/>
        </w:rPr>
        <w:t>.2025 година (понеделник).</w:t>
      </w:r>
    </w:p>
    <w:p w14:paraId="2A87FA24" w14:textId="77777777" w:rsidR="001E22EF" w:rsidRPr="00336DBF" w:rsidRDefault="001E22EF" w:rsidP="00336DBF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mk-MK"/>
        </w:rPr>
      </w:pPr>
    </w:p>
    <w:p w14:paraId="3D93F8DE" w14:textId="77777777" w:rsidR="001E22EF" w:rsidRPr="00336DBF" w:rsidRDefault="001E22EF" w:rsidP="00336D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336DBF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0BF228E" w14:textId="77777777" w:rsidR="001E22EF" w:rsidRPr="00336DBF" w:rsidRDefault="001E22EF" w:rsidP="00336D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6F9D8D7B" w14:textId="77777777" w:rsidR="001E22EF" w:rsidRPr="00336DBF" w:rsidRDefault="001E22EF" w:rsidP="00336D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336DBF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336DBF">
        <w:rPr>
          <w:rFonts w:ascii="Arial" w:hAnsi="Arial" w:cs="Arial"/>
          <w:sz w:val="21"/>
          <w:szCs w:val="21"/>
          <w:lang w:val="ru-RU"/>
        </w:rPr>
        <w:t xml:space="preserve">15 </w:t>
      </w:r>
      <w:r w:rsidRPr="00336DBF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A49971B" w14:textId="77777777" w:rsidR="001E22EF" w:rsidRPr="00336DBF" w:rsidRDefault="001E22EF" w:rsidP="00336D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44369E2E" w14:textId="77777777" w:rsidR="001E22EF" w:rsidRPr="00336DBF" w:rsidRDefault="001E22EF" w:rsidP="00336D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336DBF">
        <w:rPr>
          <w:rFonts w:ascii="Arial" w:hAnsi="Arial" w:cs="Arial"/>
          <w:sz w:val="21"/>
          <w:szCs w:val="21"/>
          <w:lang w:val="mk-MK"/>
        </w:rPr>
        <w:t>Овој заклучок ќе се објави во дневниот весник Нова Македонија</w:t>
      </w:r>
      <w:r w:rsidRPr="00336DBF"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</w:t>
      </w:r>
      <w:r w:rsidRPr="00336DBF">
        <w:rPr>
          <w:rFonts w:ascii="Arial" w:hAnsi="Arial" w:cs="Arial"/>
          <w:sz w:val="21"/>
          <w:szCs w:val="21"/>
          <w:lang w:val="mk-MK"/>
        </w:rPr>
        <w:t>.</w:t>
      </w:r>
    </w:p>
    <w:p w14:paraId="7E5F2D77" w14:textId="77777777" w:rsidR="001E22EF" w:rsidRPr="00336DBF" w:rsidRDefault="001E22EF" w:rsidP="00336D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24601782" w14:textId="77777777" w:rsidR="001E22EF" w:rsidRPr="00336DBF" w:rsidRDefault="001E22EF" w:rsidP="00336D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336DBF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57291A6" w14:textId="77777777" w:rsidR="001E22EF" w:rsidRPr="00336DBF" w:rsidRDefault="001E22EF" w:rsidP="00336D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674A425A" w14:textId="77777777" w:rsidR="001E22EF" w:rsidRPr="00336DBF" w:rsidRDefault="001E22EF" w:rsidP="00336D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26E0679D" w14:textId="77777777" w:rsidR="00AC774B" w:rsidRPr="00336DBF" w:rsidRDefault="00AC774B" w:rsidP="00336DBF">
      <w:pPr>
        <w:pStyle w:val="BodyText"/>
        <w:jc w:val="right"/>
        <w:rPr>
          <w:rFonts w:ascii="Arial" w:hAnsi="Arial" w:cs="Arial"/>
          <w:b/>
          <w:sz w:val="21"/>
          <w:szCs w:val="21"/>
          <w:lang w:val="mk-MK"/>
        </w:rPr>
      </w:pPr>
    </w:p>
    <w:p w14:paraId="09F3C19D" w14:textId="77777777" w:rsidR="007B46B2" w:rsidRPr="00336DBF" w:rsidRDefault="007B46B2" w:rsidP="00336DBF">
      <w:pPr>
        <w:jc w:val="right"/>
        <w:rPr>
          <w:rFonts w:ascii="Arial" w:hAnsi="Arial" w:cs="Arial"/>
          <w:b/>
          <w:sz w:val="21"/>
          <w:szCs w:val="21"/>
          <w:lang w:val="mk-MK"/>
        </w:rPr>
      </w:pPr>
      <w:r w:rsidRPr="00336DBF">
        <w:rPr>
          <w:rFonts w:ascii="Arial" w:hAnsi="Arial" w:cs="Arial"/>
          <w:b/>
          <w:sz w:val="21"/>
          <w:szCs w:val="21"/>
          <w:lang w:val="mk-MK"/>
        </w:rPr>
        <w:tab/>
      </w:r>
      <w:r w:rsidRPr="00336DBF">
        <w:rPr>
          <w:rFonts w:ascii="Arial" w:hAnsi="Arial" w:cs="Arial"/>
          <w:b/>
          <w:sz w:val="21"/>
          <w:szCs w:val="21"/>
          <w:lang w:val="mk-MK"/>
        </w:rPr>
        <w:tab/>
      </w:r>
      <w:r w:rsidRPr="00336DBF">
        <w:rPr>
          <w:rFonts w:ascii="Arial" w:hAnsi="Arial" w:cs="Arial"/>
          <w:b/>
          <w:sz w:val="21"/>
          <w:szCs w:val="21"/>
          <w:lang w:val="mk-MK"/>
        </w:rPr>
        <w:tab/>
      </w:r>
      <w:r w:rsidRPr="00336DBF">
        <w:rPr>
          <w:rFonts w:ascii="Arial" w:hAnsi="Arial" w:cs="Arial"/>
          <w:b/>
          <w:sz w:val="21"/>
          <w:szCs w:val="21"/>
          <w:lang w:val="mk-MK"/>
        </w:rPr>
        <w:tab/>
      </w:r>
      <w:r w:rsidRPr="00336DBF">
        <w:rPr>
          <w:rFonts w:ascii="Arial" w:hAnsi="Arial" w:cs="Arial"/>
          <w:b/>
          <w:sz w:val="21"/>
          <w:szCs w:val="21"/>
          <w:lang w:val="mk-MK"/>
        </w:rPr>
        <w:tab/>
      </w:r>
      <w:r w:rsidRPr="00336DBF">
        <w:rPr>
          <w:rFonts w:ascii="Arial" w:hAnsi="Arial" w:cs="Arial"/>
          <w:b/>
          <w:sz w:val="21"/>
          <w:szCs w:val="21"/>
          <w:lang w:val="mk-MK"/>
        </w:rPr>
        <w:tab/>
      </w:r>
      <w:r w:rsidRPr="00336DBF">
        <w:rPr>
          <w:rFonts w:ascii="Arial" w:hAnsi="Arial" w:cs="Arial"/>
          <w:b/>
          <w:sz w:val="21"/>
          <w:szCs w:val="21"/>
          <w:lang w:val="mk-MK"/>
        </w:rPr>
        <w:tab/>
      </w:r>
      <w:r w:rsidRPr="00336DBF">
        <w:rPr>
          <w:rFonts w:ascii="Arial" w:hAnsi="Arial" w:cs="Arial"/>
          <w:b/>
          <w:sz w:val="21"/>
          <w:szCs w:val="21"/>
          <w:lang w:val="mk-MK"/>
        </w:rPr>
        <w:tab/>
        <w:t xml:space="preserve">   </w:t>
      </w:r>
      <w:r w:rsidRPr="00336DBF">
        <w:rPr>
          <w:rFonts w:ascii="Arial" w:hAnsi="Arial" w:cs="Arial"/>
          <w:b/>
          <w:sz w:val="21"/>
          <w:szCs w:val="21"/>
        </w:rPr>
        <w:t xml:space="preserve">   </w:t>
      </w:r>
      <w:r w:rsidRPr="00336DBF"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1"/>
        <w:gridCol w:w="5134"/>
      </w:tblGrid>
      <w:tr w:rsidR="007B46B2" w:rsidRPr="00336DBF" w14:paraId="45004B32" w14:textId="77777777" w:rsidTr="007B46B2">
        <w:tc>
          <w:tcPr>
            <w:tcW w:w="5377" w:type="dxa"/>
          </w:tcPr>
          <w:p w14:paraId="675753C3" w14:textId="77777777" w:rsidR="007B46B2" w:rsidRPr="00336DBF" w:rsidRDefault="007B46B2" w:rsidP="00336DBF">
            <w:pPr>
              <w:jc w:val="right"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  <w:tc>
          <w:tcPr>
            <w:tcW w:w="5377" w:type="dxa"/>
            <w:hideMark/>
          </w:tcPr>
          <w:p w14:paraId="1C3554BB" w14:textId="77777777" w:rsidR="007B46B2" w:rsidRPr="00336DBF" w:rsidRDefault="00055E76" w:rsidP="00336DBF">
            <w:pPr>
              <w:jc w:val="right"/>
              <w:rPr>
                <w:rFonts w:ascii="Arial" w:hAnsi="Arial" w:cs="Arial"/>
                <w:sz w:val="21"/>
                <w:szCs w:val="21"/>
                <w:lang w:val="mk-MK"/>
              </w:rPr>
            </w:pPr>
            <w:r w:rsidRPr="00336DBF"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>Васко Блажевски</w:t>
            </w:r>
          </w:p>
        </w:tc>
      </w:tr>
    </w:tbl>
    <w:p w14:paraId="37519F05" w14:textId="77777777" w:rsidR="007B46B2" w:rsidRPr="00336DBF" w:rsidRDefault="007B46B2" w:rsidP="00336DBF">
      <w:pPr>
        <w:jc w:val="both"/>
        <w:rPr>
          <w:rFonts w:ascii="Arial" w:hAnsi="Arial" w:cs="Arial"/>
          <w:sz w:val="21"/>
          <w:szCs w:val="21"/>
          <w:lang w:val="mk-MK"/>
        </w:rPr>
      </w:pPr>
      <w:r w:rsidRPr="00336DBF">
        <w:rPr>
          <w:rFonts w:ascii="Arial" w:hAnsi="Arial" w:cs="Arial"/>
          <w:sz w:val="21"/>
          <w:szCs w:val="21"/>
          <w:lang w:val="mk-MK"/>
        </w:rPr>
        <w:t xml:space="preserve">              </w:t>
      </w:r>
      <w:r w:rsidRPr="00336DBF">
        <w:rPr>
          <w:rFonts w:ascii="Arial" w:hAnsi="Arial" w:cs="Arial"/>
          <w:sz w:val="21"/>
          <w:szCs w:val="21"/>
          <w:lang w:val="mk-MK"/>
        </w:rPr>
        <w:tab/>
      </w:r>
      <w:r w:rsidRPr="00336DBF">
        <w:rPr>
          <w:rFonts w:ascii="Arial" w:hAnsi="Arial" w:cs="Arial"/>
          <w:sz w:val="21"/>
          <w:szCs w:val="21"/>
          <w:lang w:val="mk-MK"/>
        </w:rPr>
        <w:tab/>
      </w:r>
      <w:r w:rsidRPr="00336DBF">
        <w:rPr>
          <w:rFonts w:ascii="Arial" w:hAnsi="Arial" w:cs="Arial"/>
          <w:sz w:val="21"/>
          <w:szCs w:val="21"/>
          <w:lang w:val="mk-MK"/>
        </w:rPr>
        <w:tab/>
      </w:r>
      <w:r w:rsidRPr="00336DBF">
        <w:rPr>
          <w:rFonts w:ascii="Arial" w:hAnsi="Arial" w:cs="Arial"/>
          <w:sz w:val="21"/>
          <w:szCs w:val="21"/>
          <w:lang w:val="mk-MK"/>
        </w:rPr>
        <w:tab/>
      </w:r>
      <w:r w:rsidRPr="00336DBF">
        <w:rPr>
          <w:rFonts w:ascii="Arial" w:hAnsi="Arial" w:cs="Arial"/>
          <w:sz w:val="21"/>
          <w:szCs w:val="21"/>
          <w:lang w:val="mk-MK"/>
        </w:rPr>
        <w:tab/>
      </w:r>
      <w:r w:rsidRPr="00336DBF">
        <w:rPr>
          <w:rFonts w:ascii="Arial" w:hAnsi="Arial" w:cs="Arial"/>
          <w:sz w:val="21"/>
          <w:szCs w:val="21"/>
          <w:lang w:val="mk-MK"/>
        </w:rPr>
        <w:tab/>
      </w:r>
      <w:r w:rsidRPr="00336DBF">
        <w:rPr>
          <w:rFonts w:ascii="Arial" w:hAnsi="Arial" w:cs="Arial"/>
          <w:sz w:val="21"/>
          <w:szCs w:val="21"/>
          <w:lang w:val="mk-MK"/>
        </w:rPr>
        <w:tab/>
        <w:t xml:space="preserve">        </w:t>
      </w:r>
    </w:p>
    <w:p w14:paraId="514E6532" w14:textId="77777777" w:rsidR="00336DBF" w:rsidRPr="00336DBF" w:rsidRDefault="00336DBF" w:rsidP="00336DBF">
      <w:pPr>
        <w:jc w:val="both"/>
        <w:rPr>
          <w:rFonts w:ascii="Arial" w:hAnsi="Arial" w:cs="Arial"/>
          <w:sz w:val="21"/>
          <w:szCs w:val="21"/>
          <w:lang w:val="mk-MK"/>
        </w:rPr>
      </w:pPr>
    </w:p>
    <w:p w14:paraId="478D1BF6" w14:textId="77777777" w:rsidR="00336DBF" w:rsidRPr="00336DBF" w:rsidRDefault="00336DBF" w:rsidP="00336DBF">
      <w:pPr>
        <w:jc w:val="both"/>
        <w:rPr>
          <w:rFonts w:ascii="Arial" w:hAnsi="Arial" w:cs="Arial"/>
          <w:sz w:val="21"/>
          <w:szCs w:val="21"/>
          <w:lang w:val="mk-MK"/>
        </w:rPr>
      </w:pPr>
    </w:p>
    <w:p w14:paraId="0B767C52" w14:textId="77777777" w:rsidR="00336DBF" w:rsidRPr="00336DBF" w:rsidRDefault="00336DBF" w:rsidP="00336DBF">
      <w:pPr>
        <w:jc w:val="both"/>
        <w:rPr>
          <w:rFonts w:ascii="Arial" w:hAnsi="Arial" w:cs="Arial"/>
          <w:sz w:val="21"/>
          <w:szCs w:val="21"/>
          <w:lang w:val="mk-MK"/>
        </w:rPr>
      </w:pPr>
    </w:p>
    <w:p w14:paraId="5B8C01FF" w14:textId="77777777" w:rsidR="00336DBF" w:rsidRPr="00336DBF" w:rsidRDefault="00336DBF" w:rsidP="00336DBF">
      <w:pPr>
        <w:jc w:val="both"/>
        <w:rPr>
          <w:rFonts w:ascii="Arial" w:hAnsi="Arial" w:cs="Arial"/>
          <w:sz w:val="21"/>
          <w:szCs w:val="21"/>
          <w:lang w:val="mk-MK"/>
        </w:rPr>
      </w:pPr>
    </w:p>
    <w:p w14:paraId="253573EC" w14:textId="77777777" w:rsidR="00336DBF" w:rsidRPr="00336DBF" w:rsidRDefault="00336DBF" w:rsidP="00336DBF">
      <w:pPr>
        <w:jc w:val="both"/>
        <w:rPr>
          <w:rFonts w:ascii="Arial" w:hAnsi="Arial" w:cs="Arial"/>
          <w:sz w:val="21"/>
          <w:szCs w:val="21"/>
          <w:lang w:val="mk-MK"/>
        </w:rPr>
      </w:pPr>
    </w:p>
    <w:p w14:paraId="0EACE7E0" w14:textId="77777777" w:rsidR="00336DBF" w:rsidRPr="00336DBF" w:rsidRDefault="00336DBF" w:rsidP="00336DBF">
      <w:pPr>
        <w:jc w:val="both"/>
        <w:rPr>
          <w:rFonts w:ascii="Arial" w:hAnsi="Arial" w:cs="Arial"/>
          <w:sz w:val="21"/>
          <w:szCs w:val="21"/>
          <w:lang w:val="mk-MK"/>
        </w:rPr>
      </w:pPr>
    </w:p>
    <w:p w14:paraId="1A482643" w14:textId="77777777" w:rsidR="00AC774B" w:rsidRPr="00957DB5" w:rsidRDefault="00AC774B" w:rsidP="00957DB5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sectPr w:rsidR="00AC774B" w:rsidRPr="00957DB5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5042982">
    <w:abstractNumId w:val="9"/>
  </w:num>
  <w:num w:numId="2" w16cid:durableId="461384031">
    <w:abstractNumId w:val="7"/>
  </w:num>
  <w:num w:numId="3" w16cid:durableId="1705786823">
    <w:abstractNumId w:val="6"/>
  </w:num>
  <w:num w:numId="4" w16cid:durableId="1287152322">
    <w:abstractNumId w:val="5"/>
  </w:num>
  <w:num w:numId="5" w16cid:durableId="27141875">
    <w:abstractNumId w:val="4"/>
  </w:num>
  <w:num w:numId="6" w16cid:durableId="1973317954">
    <w:abstractNumId w:val="8"/>
  </w:num>
  <w:num w:numId="7" w16cid:durableId="1137993936">
    <w:abstractNumId w:val="3"/>
  </w:num>
  <w:num w:numId="8" w16cid:durableId="909197828">
    <w:abstractNumId w:val="2"/>
  </w:num>
  <w:num w:numId="9" w16cid:durableId="1579049038">
    <w:abstractNumId w:val="1"/>
  </w:num>
  <w:num w:numId="10" w16cid:durableId="1612858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055E76"/>
    <w:rsid w:val="0015082C"/>
    <w:rsid w:val="00162356"/>
    <w:rsid w:val="001D1202"/>
    <w:rsid w:val="001E22EF"/>
    <w:rsid w:val="00285A4E"/>
    <w:rsid w:val="002D6E87"/>
    <w:rsid w:val="00334708"/>
    <w:rsid w:val="00336DBF"/>
    <w:rsid w:val="003711E6"/>
    <w:rsid w:val="003F4FE9"/>
    <w:rsid w:val="004844E7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957DB5"/>
    <w:rsid w:val="00A1680D"/>
    <w:rsid w:val="00A33E8F"/>
    <w:rsid w:val="00A36AF4"/>
    <w:rsid w:val="00AA634A"/>
    <w:rsid w:val="00AC774B"/>
    <w:rsid w:val="00AF6DA8"/>
    <w:rsid w:val="00BE307C"/>
    <w:rsid w:val="00BF4AB8"/>
    <w:rsid w:val="00C557C5"/>
    <w:rsid w:val="00D07FD4"/>
    <w:rsid w:val="00D319A6"/>
    <w:rsid w:val="00D91908"/>
    <w:rsid w:val="00DE5FF1"/>
    <w:rsid w:val="00E469A1"/>
    <w:rsid w:val="00E81523"/>
    <w:rsid w:val="00EA652F"/>
    <w:rsid w:val="00F0630B"/>
    <w:rsid w:val="00FB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586672"/>
  <w15:chartTrackingRefBased/>
  <w15:docId w15:val="{E7F7C67D-66EB-4BC6-81EE-27D42720B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Објава-Заклучок за усна јавна продажба_03.04.2025_2755.docx</Template>
  <TotalTime>0</TotalTime>
  <Pages>2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2025-04-03T14:00:00Z</cp:lastPrinted>
  <dcterms:created xsi:type="dcterms:W3CDTF">2025-04-11T12:37:00Z</dcterms:created>
  <dcterms:modified xsi:type="dcterms:W3CDTF">2025-04-11T12:37:00Z</dcterms:modified>
</cp:coreProperties>
</file>