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315ABD" w:rsidTr="00E67B1D">
        <w:tc>
          <w:tcPr>
            <w:tcW w:w="6204" w:type="dxa"/>
            <w:hideMark/>
          </w:tcPr>
          <w:p w:rsidR="00315ABD" w:rsidRDefault="00315ABD" w:rsidP="00E67B1D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5ABD" w:rsidTr="00E67B1D">
        <w:tc>
          <w:tcPr>
            <w:tcW w:w="6204" w:type="dxa"/>
            <w:hideMark/>
          </w:tcPr>
          <w:p w:rsidR="00315ABD" w:rsidRDefault="00315ABD" w:rsidP="00E67B1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315ABD" w:rsidTr="00E67B1D">
        <w:tc>
          <w:tcPr>
            <w:tcW w:w="6204" w:type="dxa"/>
            <w:hideMark/>
          </w:tcPr>
          <w:p w:rsidR="00315ABD" w:rsidRDefault="00315ABD" w:rsidP="00E67B1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315ABD" w:rsidTr="00E67B1D">
        <w:tc>
          <w:tcPr>
            <w:tcW w:w="6204" w:type="dxa"/>
            <w:hideMark/>
          </w:tcPr>
          <w:p w:rsidR="00315ABD" w:rsidRDefault="00315ABD" w:rsidP="00E67B1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315ABD" w:rsidTr="00E67B1D">
        <w:tc>
          <w:tcPr>
            <w:tcW w:w="6204" w:type="dxa"/>
            <w:hideMark/>
          </w:tcPr>
          <w:p w:rsidR="00315ABD" w:rsidRDefault="00315ABD" w:rsidP="00E67B1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315ABD" w:rsidTr="00E67B1D">
        <w:tc>
          <w:tcPr>
            <w:tcW w:w="6204" w:type="dxa"/>
            <w:hideMark/>
          </w:tcPr>
          <w:p w:rsidR="00315ABD" w:rsidRDefault="00315ABD" w:rsidP="00E67B1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315ABD" w:rsidTr="00E67B1D">
        <w:tc>
          <w:tcPr>
            <w:tcW w:w="6204" w:type="dxa"/>
            <w:hideMark/>
          </w:tcPr>
          <w:p w:rsidR="00315ABD" w:rsidRDefault="00315ABD" w:rsidP="00E67B1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315ABD" w:rsidTr="00E67B1D">
        <w:tc>
          <w:tcPr>
            <w:tcW w:w="6204" w:type="dxa"/>
            <w:hideMark/>
          </w:tcPr>
          <w:p w:rsidR="00315ABD" w:rsidRDefault="00315ABD" w:rsidP="00E67B1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315ABD" w:rsidTr="00E67B1D">
        <w:tc>
          <w:tcPr>
            <w:tcW w:w="6204" w:type="dxa"/>
            <w:hideMark/>
          </w:tcPr>
          <w:p w:rsidR="00315ABD" w:rsidRDefault="00315ABD" w:rsidP="00E67B1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315ABD" w:rsidRDefault="00315ABD" w:rsidP="00315AB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15ABD" w:rsidRPr="004B2013" w:rsidRDefault="00315ABD" w:rsidP="00315ABD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</w:rPr>
        <w:t>1376/2022</w:t>
      </w:r>
    </w:p>
    <w:p w:rsidR="00315ABD" w:rsidRDefault="00315ABD" w:rsidP="00315ABD">
      <w:pPr>
        <w:rPr>
          <w:sz w:val="28"/>
          <w:szCs w:val="28"/>
          <w:lang w:val="mk-MK"/>
        </w:rPr>
      </w:pPr>
    </w:p>
    <w:p w:rsidR="00315ABD" w:rsidRPr="004B2013" w:rsidRDefault="00315ABD" w:rsidP="00315ABD">
      <w:pPr>
        <w:rPr>
          <w:sz w:val="28"/>
          <w:szCs w:val="28"/>
          <w:lang w:val="mk-MK"/>
        </w:rPr>
      </w:pPr>
    </w:p>
    <w:p w:rsidR="00315ABD" w:rsidRDefault="00315ABD" w:rsidP="00315AB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315ABD" w:rsidRDefault="00315ABD" w:rsidP="00315AB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315ABD" w:rsidRDefault="00315ABD" w:rsidP="00315ABD">
      <w:pPr>
        <w:jc w:val="center"/>
        <w:rPr>
          <w:rFonts w:ascii="Arial" w:hAnsi="Arial" w:cs="Arial"/>
          <w:b/>
          <w:lang w:val="mk-MK"/>
        </w:rPr>
      </w:pPr>
    </w:p>
    <w:p w:rsidR="00315ABD" w:rsidRDefault="00315ABD" w:rsidP="00315ABD">
      <w:pPr>
        <w:ind w:firstLine="720"/>
        <w:jc w:val="both"/>
        <w:rPr>
          <w:rFonts w:ascii="Arial" w:hAnsi="Arial" w:cs="Arial"/>
          <w:lang w:val="mk-MK"/>
        </w:rPr>
      </w:pPr>
    </w:p>
    <w:p w:rsidR="00315ABD" w:rsidRDefault="00315ABD" w:rsidP="00315ABD">
      <w:pPr>
        <w:ind w:firstLine="720"/>
        <w:jc w:val="both"/>
        <w:rPr>
          <w:rFonts w:ascii="Arial" w:hAnsi="Arial" w:cs="Arial"/>
          <w:lang w:val="mk-MK"/>
        </w:rPr>
      </w:pPr>
    </w:p>
    <w:p w:rsidR="00315ABD" w:rsidRDefault="00315ABD" w:rsidP="00315ABD">
      <w:pPr>
        <w:ind w:firstLine="720"/>
        <w:jc w:val="both"/>
        <w:rPr>
          <w:rFonts w:ascii="Arial" w:hAnsi="Arial" w:cs="Arial"/>
          <w:lang w:val="mk-MK"/>
        </w:rPr>
      </w:pPr>
    </w:p>
    <w:p w:rsidR="00315ABD" w:rsidRDefault="00315ABD" w:rsidP="00315AB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315ABD" w:rsidRPr="004B2013" w:rsidRDefault="00315ABD" w:rsidP="00315AB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mk-MK"/>
        </w:rPr>
      </w:pPr>
      <w:proofErr w:type="spellStart"/>
      <w:proofErr w:type="gram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3" w:name="Doveritel1"/>
      <w:bookmarkEnd w:id="3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Стопанска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4" w:name="DovGrad1"/>
      <w:bookmarkEnd w:id="4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5" w:name="opis_edb1"/>
      <w:bookmarkEnd w:id="5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6" w:name="adresa1"/>
      <w:bookmarkEnd w:id="6"/>
      <w:r>
        <w:rPr>
          <w:rFonts w:ascii="Arial" w:hAnsi="Arial" w:cs="Arial"/>
        </w:rPr>
        <w:t>ул.11ти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бр.7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Борче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Ивановски</w:t>
      </w:r>
      <w:proofErr w:type="spellEnd"/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</w:t>
      </w:r>
      <w:bookmarkStart w:id="11" w:name="IzvIsprava"/>
      <w:bookmarkEnd w:id="11"/>
      <w:r>
        <w:rPr>
          <w:rFonts w:ascii="Arial" w:hAnsi="Arial" w:cs="Arial"/>
        </w:rPr>
        <w:t xml:space="preserve">ОДУ бр.401/19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09.05.2019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Артан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Раховица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bookmarkStart w:id="12" w:name="Dolznik1"/>
      <w:bookmarkEnd w:id="12"/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 ДТННДТУ ПЕАК ОИЛ 2017 ДОО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с.Негорци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Гевгелија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13" w:name="DolzGrad1"/>
      <w:bookmarkEnd w:id="13"/>
      <w:proofErr w:type="spellStart"/>
      <w:r>
        <w:rPr>
          <w:rFonts w:ascii="Arial" w:hAnsi="Arial" w:cs="Arial"/>
        </w:rPr>
        <w:t>Гевгелија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14" w:name="opis_edb1_dolz"/>
      <w:bookmarkEnd w:id="14"/>
      <w:r>
        <w:rPr>
          <w:rFonts w:ascii="Arial" w:hAnsi="Arial" w:cs="Arial"/>
          <w:lang w:val="ru-RU"/>
        </w:rPr>
        <w:t xml:space="preserve">седиште на </w:t>
      </w:r>
      <w:bookmarkStart w:id="15" w:name="adresa1_dolz"/>
      <w:bookmarkEnd w:id="15"/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Мирко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Делев</w:t>
      </w:r>
      <w:proofErr w:type="spellEnd"/>
      <w:r>
        <w:rPr>
          <w:rFonts w:ascii="Arial" w:hAnsi="Arial" w:cs="Arial"/>
        </w:rPr>
        <w:t xml:space="preserve"> бр.90, </w:t>
      </w:r>
      <w:proofErr w:type="spellStart"/>
      <w:r>
        <w:rPr>
          <w:rFonts w:ascii="Arial" w:hAnsi="Arial" w:cs="Arial"/>
        </w:rPr>
        <w:t>с.Негорци</w:t>
      </w:r>
      <w:proofErr w:type="spellEnd"/>
      <w:proofErr w:type="gramStart"/>
      <w:r>
        <w:rPr>
          <w:rFonts w:ascii="Arial" w:hAnsi="Arial" w:cs="Arial"/>
        </w:rPr>
        <w:t xml:space="preserve">, </w:t>
      </w:r>
      <w:bookmarkStart w:id="16" w:name="Dolznik2"/>
      <w:bookmarkEnd w:id="16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22.702.993,00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bookmarkStart w:id="17" w:name="VredPredmet"/>
      <w:bookmarkEnd w:id="17"/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</w:t>
      </w:r>
      <w:proofErr w:type="spellEnd"/>
      <w:r>
        <w:rPr>
          <w:rFonts w:ascii="Arial" w:hAnsi="Arial" w:cs="Arial"/>
        </w:rPr>
        <w:t xml:space="preserve"> </w:t>
      </w:r>
      <w:bookmarkStart w:id="18" w:name="DatumIzdava"/>
      <w:bookmarkEnd w:id="18"/>
      <w:r>
        <w:rPr>
          <w:rFonts w:ascii="Arial" w:hAnsi="Arial" w:cs="Arial"/>
          <w:b/>
          <w:u w:val="single"/>
          <w:lang w:val="mk-MK"/>
        </w:rPr>
        <w:t>17.01.2023</w:t>
      </w:r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донесува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следниот</w:t>
      </w:r>
      <w:proofErr w:type="spellEnd"/>
      <w:r>
        <w:rPr>
          <w:rFonts w:ascii="Arial" w:hAnsi="Arial" w:cs="Arial"/>
        </w:rPr>
        <w:t>:</w:t>
      </w:r>
    </w:p>
    <w:p w:rsidR="00315ABD" w:rsidRDefault="00315ABD" w:rsidP="00315ABD">
      <w:pPr>
        <w:jc w:val="both"/>
        <w:rPr>
          <w:rFonts w:ascii="Arial" w:hAnsi="Arial" w:cs="Arial"/>
          <w:lang w:val="mk-MK"/>
        </w:rPr>
      </w:pPr>
    </w:p>
    <w:p w:rsidR="00315ABD" w:rsidRDefault="00315ABD" w:rsidP="00315AB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315ABD" w:rsidRDefault="00315ABD" w:rsidP="00315AB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:rsidR="00315ABD" w:rsidRDefault="00315ABD" w:rsidP="00315ABD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</w:p>
    <w:p w:rsidR="00315ABD" w:rsidRDefault="00315ABD" w:rsidP="00315ABD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</w:p>
    <w:p w:rsidR="00315ABD" w:rsidRDefault="00315ABD" w:rsidP="00315ABD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</w:p>
    <w:p w:rsidR="00315ABD" w:rsidRPr="00315ABD" w:rsidRDefault="00315ABD" w:rsidP="00315AB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соседите 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mk-MK"/>
        </w:rPr>
        <w:t>граничари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со недвижност запишано на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КП </w:t>
      </w:r>
      <w:r>
        <w:rPr>
          <w:rFonts w:ascii="Arial" w:hAnsi="Arial" w:cs="Arial"/>
          <w:lang w:val="ru-RU"/>
        </w:rPr>
        <w:t xml:space="preserve">5115 дел 1, КП 5115 дел 3, КП 5131 дел 3, </w:t>
      </w:r>
      <w:proofErr w:type="spellStart"/>
      <w:r>
        <w:rPr>
          <w:rFonts w:ascii="Arial" w:hAnsi="Arial" w:cs="Arial"/>
        </w:rPr>
        <w:t>запишана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имотен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лист</w:t>
      </w:r>
      <w:proofErr w:type="spellEnd"/>
      <w:r>
        <w:rPr>
          <w:rFonts w:ascii="Arial" w:hAnsi="Arial" w:cs="Arial"/>
          <w:b/>
        </w:rPr>
        <w:t xml:space="preserve"> бр.47707 </w:t>
      </w:r>
      <w:proofErr w:type="spellStart"/>
      <w:r>
        <w:rPr>
          <w:rFonts w:ascii="Arial" w:hAnsi="Arial" w:cs="Arial"/>
          <w:b/>
        </w:rPr>
        <w:t>за</w:t>
      </w:r>
      <w:proofErr w:type="spellEnd"/>
      <w:r>
        <w:rPr>
          <w:rFonts w:ascii="Arial" w:hAnsi="Arial" w:cs="Arial"/>
          <w:b/>
        </w:rPr>
        <w:t xml:space="preserve"> КО </w:t>
      </w:r>
      <w:proofErr w:type="spellStart"/>
      <w:r>
        <w:rPr>
          <w:rFonts w:ascii="Arial" w:hAnsi="Arial" w:cs="Arial"/>
          <w:b/>
        </w:rPr>
        <w:t>Куманово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АКН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СМ – ЦКН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  <w:lang w:val="mk-MK"/>
        </w:rPr>
        <w:t xml:space="preserve">, заради доставување на Заклучок за прва усна јавна продажба врз основа на членовите 179 став 1, 181 став 1 и 182 став 1 од ЗИ од 04.01.2023 година, </w:t>
      </w:r>
      <w:r w:rsidRPr="00315ABD">
        <w:rPr>
          <w:rFonts w:ascii="Arial" w:hAnsi="Arial" w:cs="Arial"/>
          <w:b/>
          <w:lang w:val="mk-MK"/>
        </w:rPr>
        <w:t>ВО РОК ОД 1 (ЕДЕН ) ДЕН</w:t>
      </w:r>
      <w:r>
        <w:rPr>
          <w:rFonts w:ascii="Arial" w:hAnsi="Arial" w:cs="Arial"/>
          <w:lang w:val="mk-MK"/>
        </w:rPr>
        <w:t xml:space="preserve">, сметано од денот на објавување на ова јавно повикување во јавното гласило. </w:t>
      </w:r>
    </w:p>
    <w:p w:rsidR="00315ABD" w:rsidRDefault="00315ABD" w:rsidP="00315ABD">
      <w:pPr>
        <w:ind w:firstLine="720"/>
        <w:jc w:val="both"/>
        <w:rPr>
          <w:rFonts w:ascii="Arial" w:hAnsi="Arial" w:cs="Arial"/>
          <w:lang w:val="mk-MK"/>
        </w:rPr>
      </w:pPr>
      <w:r w:rsidRPr="00C12D6C">
        <w:rPr>
          <w:rFonts w:ascii="Arial" w:hAnsi="Arial" w:cs="Arial"/>
          <w:b/>
          <w:sz w:val="22"/>
          <w:lang w:val="mk-MK"/>
        </w:rPr>
        <w:lastRenderedPageBreak/>
        <w:t>СЕ ПРЕДУПРЕДУВААТ</w:t>
      </w:r>
      <w:r w:rsidRPr="00C12D6C">
        <w:rPr>
          <w:rFonts w:ascii="Arial" w:hAnsi="Arial" w:cs="Arial"/>
          <w:sz w:val="22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соседите чие земјиште граничи со земјиштето што се продава , дека ваквиот начин на доставување се смета за уредна достава и дека негативните последици кои можат да настанат ќе ги сноси самата странка (должникот ) .  </w:t>
      </w:r>
    </w:p>
    <w:p w:rsidR="00315ABD" w:rsidRDefault="00315ABD" w:rsidP="00315ABD">
      <w:pPr>
        <w:ind w:firstLine="720"/>
        <w:jc w:val="both"/>
        <w:rPr>
          <w:rFonts w:ascii="Arial" w:hAnsi="Arial" w:cs="Arial"/>
          <w:lang w:val="mk-MK"/>
        </w:rPr>
      </w:pPr>
    </w:p>
    <w:p w:rsidR="00315ABD" w:rsidRDefault="00315ABD" w:rsidP="00315ABD">
      <w:pPr>
        <w:ind w:firstLine="720"/>
        <w:jc w:val="both"/>
        <w:rPr>
          <w:rFonts w:ascii="Arial" w:hAnsi="Arial" w:cs="Arial"/>
          <w:lang w:val="mk-MK"/>
        </w:rPr>
      </w:pPr>
    </w:p>
    <w:p w:rsidR="00315ABD" w:rsidRDefault="00315ABD" w:rsidP="00315AB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proofErr w:type="spellStart"/>
      <w:r>
        <w:rPr>
          <w:rFonts w:ascii="Arial" w:hAnsi="Arial" w:cs="Arial"/>
        </w:rPr>
        <w:t>Оваа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објава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објавува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еднократно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дневен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весник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веб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страната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Комора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Извршители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Република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.</w:t>
      </w:r>
      <w:proofErr w:type="gramEnd"/>
    </w:p>
    <w:p w:rsidR="00315ABD" w:rsidRDefault="00315ABD" w:rsidP="00315ABD">
      <w:pPr>
        <w:jc w:val="both"/>
        <w:rPr>
          <w:rFonts w:ascii="Arial" w:hAnsi="Arial" w:cs="Arial"/>
          <w:lang w:val="mk-MK"/>
        </w:rPr>
      </w:pPr>
    </w:p>
    <w:p w:rsidR="00315ABD" w:rsidRDefault="00315ABD" w:rsidP="00315ABD">
      <w:pPr>
        <w:jc w:val="both"/>
        <w:rPr>
          <w:rFonts w:ascii="Arial" w:hAnsi="Arial" w:cs="Arial"/>
          <w:lang w:val="mk-MK"/>
        </w:rPr>
      </w:pPr>
    </w:p>
    <w:p w:rsidR="00315ABD" w:rsidRDefault="00315ABD" w:rsidP="00315ABD">
      <w:pPr>
        <w:jc w:val="both"/>
        <w:rPr>
          <w:rFonts w:ascii="Arial" w:hAnsi="Arial" w:cs="Arial"/>
          <w:lang w:val="mk-MK"/>
        </w:rPr>
      </w:pPr>
    </w:p>
    <w:p w:rsidR="00315ABD" w:rsidRDefault="00315ABD" w:rsidP="00315ABD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315ABD" w:rsidRDefault="00315ABD" w:rsidP="00315ABD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ИЗВРШИТЕЛ </w:t>
      </w:r>
    </w:p>
    <w:p w:rsidR="00315ABD" w:rsidRDefault="00315ABD" w:rsidP="00315ABD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</w:t>
      </w:r>
      <w:bookmarkStart w:id="19" w:name="OIzvrsitel1"/>
      <w:bookmarkEnd w:id="19"/>
      <w:r>
        <w:rPr>
          <w:b/>
          <w:sz w:val="28"/>
          <w:szCs w:val="28"/>
          <w:lang w:val="mk-MK"/>
        </w:rPr>
        <w:t xml:space="preserve">   Премтим Ќерими</w:t>
      </w:r>
    </w:p>
    <w:p w:rsidR="00315ABD" w:rsidRDefault="00315ABD" w:rsidP="00315ABD">
      <w:pPr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    </w:t>
      </w:r>
    </w:p>
    <w:p w:rsidR="00315ABD" w:rsidRDefault="00315ABD" w:rsidP="00315ABD">
      <w:pPr>
        <w:rPr>
          <w:sz w:val="28"/>
          <w:szCs w:val="28"/>
        </w:rPr>
      </w:pPr>
    </w:p>
    <w:p w:rsidR="00914D4B" w:rsidRDefault="00914D4B"/>
    <w:sectPr w:rsidR="00914D4B" w:rsidSect="00914D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15ABD"/>
    <w:rsid w:val="00315ABD"/>
    <w:rsid w:val="00914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15AB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5A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AB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2023-01-17T08:32:00Z</dcterms:created>
  <dcterms:modified xsi:type="dcterms:W3CDTF">2023-01-17T08:35:00Z</dcterms:modified>
</cp:coreProperties>
</file>