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695"/>
      </w:tblGrid>
      <w:tr w:rsidR="00E542B1" w:rsidRPr="00E542B1" w14:paraId="3D5AB642" w14:textId="77777777" w:rsidTr="00E542B1">
        <w:tc>
          <w:tcPr>
            <w:tcW w:w="6204" w:type="dxa"/>
            <w:hideMark/>
          </w:tcPr>
          <w:p w14:paraId="6A7A158D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542B1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26776A54" wp14:editId="4E36E2EB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899B8FB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C5A7190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</w:tcPr>
          <w:p w14:paraId="64C38F3B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E542B1" w:rsidRPr="00E542B1" w14:paraId="085C2B5C" w14:textId="77777777" w:rsidTr="00E542B1">
        <w:tc>
          <w:tcPr>
            <w:tcW w:w="6204" w:type="dxa"/>
            <w:hideMark/>
          </w:tcPr>
          <w:p w14:paraId="5C0EC410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42B1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3D847B98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E8651A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  <w:hideMark/>
          </w:tcPr>
          <w:p w14:paraId="21F67E68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542B1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29</w:t>
            </w:r>
          </w:p>
        </w:tc>
      </w:tr>
      <w:tr w:rsidR="00E542B1" w:rsidRPr="00E542B1" w14:paraId="64728F2B" w14:textId="77777777" w:rsidTr="00E542B1">
        <w:tc>
          <w:tcPr>
            <w:tcW w:w="6204" w:type="dxa"/>
            <w:hideMark/>
          </w:tcPr>
          <w:p w14:paraId="52F81826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Зорица</w:t>
            </w:r>
            <w:proofErr w:type="spellEnd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14:paraId="12C35EB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C1493ED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</w:tcPr>
          <w:p w14:paraId="6C7BCCF4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542B1" w:rsidRPr="00E542B1" w14:paraId="6DB8D143" w14:textId="77777777" w:rsidTr="00E542B1">
        <w:tc>
          <w:tcPr>
            <w:tcW w:w="6204" w:type="dxa"/>
            <w:hideMark/>
          </w:tcPr>
          <w:p w14:paraId="19EB5F6E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42B1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 на</w:t>
            </w:r>
          </w:p>
        </w:tc>
        <w:tc>
          <w:tcPr>
            <w:tcW w:w="566" w:type="dxa"/>
          </w:tcPr>
          <w:p w14:paraId="75B8CDA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DB5B56A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  <w:hideMark/>
          </w:tcPr>
          <w:p w14:paraId="4EFD7D3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42B1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И.бр</w:t>
            </w:r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1" w:name="Ibr"/>
            <w:bookmarkEnd w:id="1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1790/2025 </w:t>
            </w:r>
          </w:p>
        </w:tc>
      </w:tr>
      <w:tr w:rsidR="00E542B1" w:rsidRPr="00E542B1" w14:paraId="6C6B6A3A" w14:textId="77777777" w:rsidTr="00E542B1">
        <w:tc>
          <w:tcPr>
            <w:tcW w:w="6204" w:type="dxa"/>
            <w:hideMark/>
          </w:tcPr>
          <w:p w14:paraId="6640D8F8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60D0960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3D17A47E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F0E407A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</w:tcPr>
          <w:p w14:paraId="70CC65D4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542B1" w:rsidRPr="00E542B1" w14:paraId="72034747" w14:textId="77777777" w:rsidTr="00E542B1">
        <w:tc>
          <w:tcPr>
            <w:tcW w:w="6204" w:type="dxa"/>
            <w:hideMark/>
          </w:tcPr>
          <w:p w14:paraId="6FD728C8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ул.Пролет</w:t>
            </w:r>
            <w:proofErr w:type="spellEnd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14:paraId="2C446849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7617416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</w:tcPr>
          <w:p w14:paraId="50AF5957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E542B1" w:rsidRPr="00E542B1" w14:paraId="07B7C666" w14:textId="77777777" w:rsidTr="00E542B1">
        <w:tc>
          <w:tcPr>
            <w:tcW w:w="6204" w:type="dxa"/>
            <w:hideMark/>
          </w:tcPr>
          <w:p w14:paraId="02D2657C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02/3222-532;</w:t>
            </w:r>
          </w:p>
          <w:p w14:paraId="5C8BEEBB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542B1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14:paraId="7F526DF9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851EBD6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695" w:type="dxa"/>
          </w:tcPr>
          <w:p w14:paraId="19D12652" w14:textId="77777777" w:rsidR="00E542B1" w:rsidRPr="00E542B1" w:rsidRDefault="00E542B1" w:rsidP="00E542B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3042E9C8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542B1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</w:t>
      </w:r>
      <w:r w:rsidRPr="00E542B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542B1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542B1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20F7660" w14:textId="77777777" w:rsid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E542B1">
        <w:rPr>
          <w:rFonts w:ascii="Arial" w:hAnsi="Arial" w:cs="Arial"/>
          <w:sz w:val="20"/>
          <w:szCs w:val="20"/>
        </w:rPr>
        <w:t xml:space="preserve">Зорица Симиќ од </w:t>
      </w:r>
      <w:bookmarkStart w:id="6" w:name="Adresa"/>
      <w:bookmarkEnd w:id="6"/>
      <w:r w:rsidRPr="00E542B1">
        <w:rPr>
          <w:rFonts w:ascii="Arial" w:hAnsi="Arial" w:cs="Arial"/>
          <w:sz w:val="20"/>
          <w:szCs w:val="20"/>
        </w:rPr>
        <w:t xml:space="preserve">Скопје, ул.Пролет бр.11А/1-5 врз основа на барањето за спроведување на извршување од </w:t>
      </w:r>
      <w:bookmarkStart w:id="7" w:name="Doveritel1"/>
      <w:bookmarkEnd w:id="7"/>
      <w:r w:rsidRPr="00E542B1">
        <w:rPr>
          <w:rFonts w:ascii="Arial" w:hAnsi="Arial" w:cs="Arial"/>
          <w:sz w:val="20"/>
          <w:szCs w:val="20"/>
        </w:rPr>
        <w:t xml:space="preserve">заложниот доверител Стопанска банка АД Скопје од </w:t>
      </w:r>
      <w:bookmarkStart w:id="8" w:name="DovGrad1"/>
      <w:bookmarkEnd w:id="8"/>
      <w:r w:rsidRPr="00E542B1">
        <w:rPr>
          <w:rFonts w:ascii="Arial" w:hAnsi="Arial" w:cs="Arial"/>
          <w:sz w:val="20"/>
          <w:szCs w:val="20"/>
        </w:rPr>
        <w:t>Скопје</w:t>
      </w:r>
      <w:r w:rsidRPr="00E542B1">
        <w:rPr>
          <w:rFonts w:ascii="Arial" w:hAnsi="Arial" w:cs="Arial"/>
          <w:sz w:val="20"/>
          <w:szCs w:val="20"/>
          <w:lang w:val="ru-RU"/>
        </w:rPr>
        <w:t xml:space="preserve"> </w:t>
      </w:r>
      <w:r w:rsidRPr="00E542B1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E542B1">
        <w:rPr>
          <w:rFonts w:ascii="Arial" w:hAnsi="Arial" w:cs="Arial"/>
          <w:sz w:val="20"/>
          <w:szCs w:val="20"/>
        </w:rPr>
        <w:t xml:space="preserve">ЕДБ 4030996116744, ЕМБС 4065549 </w:t>
      </w:r>
      <w:bookmarkStart w:id="10" w:name="edb1"/>
      <w:bookmarkStart w:id="11" w:name="opis_sed1"/>
      <w:bookmarkEnd w:id="10"/>
      <w:bookmarkEnd w:id="11"/>
      <w:r w:rsidRPr="00E542B1"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 w:rsidRPr="00E542B1">
        <w:rPr>
          <w:rFonts w:ascii="Arial" w:hAnsi="Arial" w:cs="Arial"/>
          <w:sz w:val="20"/>
          <w:szCs w:val="20"/>
        </w:rPr>
        <w:t>ул.11 Октомври бр.7, преку полномошник Адвокат Горан Нациќ</w:t>
      </w:r>
      <w:r w:rsidRPr="00E542B1">
        <w:rPr>
          <w:rFonts w:ascii="Arial" w:hAnsi="Arial" w:cs="Arial"/>
          <w:sz w:val="20"/>
          <w:szCs w:val="20"/>
          <w:lang w:val="ru-RU"/>
        </w:rPr>
        <w:t>,</w:t>
      </w:r>
      <w:r w:rsidRPr="00E542B1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E542B1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Pr="00E542B1">
        <w:rPr>
          <w:rFonts w:ascii="Arial" w:hAnsi="Arial" w:cs="Arial"/>
          <w:sz w:val="20"/>
          <w:szCs w:val="20"/>
        </w:rPr>
        <w:t xml:space="preserve">Нотарски акт-Договор за регистриран залог врз подвижни предмети ОДУ бр.77/2019 од 30.01.2019 год. на Нотар Ванчо Андоновски од Скопје со Исправка на Нотарски акт- Договор за регистриран залог врз подвижни предмети ОДУ бр.77/2019 од 30.01.2019 год. на Нотар Ванчо Андоновски од Скопје, Нотарски акт-Анекс бр.1 кон Нотарски акт-Договор за залог ОДУ бр.849/2019 од 26.08.2019 год. на Нотар Ванчо Андоновски од Скопје и Нотарски акт-Анекс бр.2 кон Нотарски акт-Договор за залог ОДУ бр.695/2020 од 15.09.2020 год. на Нотар Ванчо Андоновски од Скопје, против </w:t>
      </w:r>
      <w:bookmarkStart w:id="18" w:name="Dolznik1"/>
      <w:bookmarkEnd w:id="18"/>
      <w:r w:rsidRPr="00E542B1">
        <w:rPr>
          <w:rFonts w:ascii="Arial" w:hAnsi="Arial" w:cs="Arial"/>
          <w:sz w:val="20"/>
          <w:szCs w:val="20"/>
        </w:rPr>
        <w:t xml:space="preserve">заложниот должник Друштво за производство трговија транспорт и услуги ТЕХНО ПАВЕР ДООЕЛ Скопје од </w:t>
      </w:r>
      <w:bookmarkStart w:id="19" w:name="DolzGrad1"/>
      <w:bookmarkEnd w:id="19"/>
      <w:r w:rsidRPr="00E542B1">
        <w:rPr>
          <w:rFonts w:ascii="Arial" w:hAnsi="Arial" w:cs="Arial"/>
          <w:sz w:val="20"/>
          <w:szCs w:val="20"/>
        </w:rPr>
        <w:t xml:space="preserve">Скопје со </w:t>
      </w:r>
      <w:bookmarkStart w:id="20" w:name="opis_edb1_dolz"/>
      <w:bookmarkEnd w:id="20"/>
      <w:r w:rsidRPr="00E542B1">
        <w:rPr>
          <w:rFonts w:ascii="Arial" w:hAnsi="Arial" w:cs="Arial"/>
          <w:sz w:val="20"/>
          <w:szCs w:val="20"/>
        </w:rPr>
        <w:t>ЕДБ 4030005531862, ЕМБС 5940702</w:t>
      </w:r>
      <w:r w:rsidRPr="00E542B1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E542B1">
        <w:rPr>
          <w:rFonts w:ascii="Arial" w:hAnsi="Arial" w:cs="Arial"/>
          <w:sz w:val="20"/>
          <w:szCs w:val="20"/>
          <w:lang w:val="ru-RU"/>
        </w:rPr>
        <w:t>и седиште на</w:t>
      </w:r>
      <w:r w:rsidRPr="00E542B1">
        <w:rPr>
          <w:rFonts w:ascii="Arial" w:hAnsi="Arial" w:cs="Arial"/>
          <w:sz w:val="20"/>
          <w:szCs w:val="20"/>
        </w:rPr>
        <w:t xml:space="preserve"> </w:t>
      </w:r>
      <w:bookmarkStart w:id="24" w:name="adresa1_dolz"/>
      <w:bookmarkEnd w:id="24"/>
      <w:r w:rsidRPr="00E542B1">
        <w:rPr>
          <w:rFonts w:ascii="Arial" w:hAnsi="Arial" w:cs="Arial"/>
          <w:sz w:val="20"/>
          <w:szCs w:val="20"/>
        </w:rPr>
        <w:t xml:space="preserve">ул.Скупи 20 бр.5, </w:t>
      </w:r>
      <w:bookmarkStart w:id="25" w:name="Dolznik2"/>
      <w:bookmarkEnd w:id="25"/>
      <w:r w:rsidRPr="00E542B1">
        <w:rPr>
          <w:rFonts w:ascii="Arial" w:hAnsi="Arial" w:cs="Arial"/>
          <w:sz w:val="20"/>
          <w:szCs w:val="20"/>
        </w:rPr>
        <w:t xml:space="preserve">и заложниот должник Друштво за производство, трговија, транспорт и услуги КАМЕНОЛОМ ТЕХНО ПАВЕР ДООЕЛ увоз-извоз Скопје од Скопје со ЕДБ 4038015510295, ЕМБС 7079788 и седиште на ул.27 бр.28, Радишани, за спроведување на извршување, во вредност </w:t>
      </w:r>
      <w:bookmarkStart w:id="26" w:name="VredPredmet"/>
      <w:bookmarkEnd w:id="26"/>
      <w:r w:rsidRPr="00E542B1">
        <w:rPr>
          <w:rFonts w:ascii="Arial" w:hAnsi="Arial" w:cs="Arial"/>
          <w:sz w:val="20"/>
          <w:szCs w:val="20"/>
        </w:rPr>
        <w:t xml:space="preserve">75.224.906,00 денари, на ден </w:t>
      </w:r>
      <w:bookmarkStart w:id="27" w:name="DatumIzdava"/>
      <w:bookmarkEnd w:id="27"/>
      <w:r w:rsidRPr="00E542B1">
        <w:rPr>
          <w:rFonts w:ascii="Arial" w:hAnsi="Arial" w:cs="Arial"/>
          <w:sz w:val="20"/>
          <w:szCs w:val="20"/>
        </w:rPr>
        <w:t>10.07.2026 година го составува следниот:</w:t>
      </w:r>
      <w:r w:rsidRPr="00E542B1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763CF6BF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D2EE3B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542B1">
        <w:rPr>
          <w:rFonts w:ascii="Arial" w:hAnsi="Arial" w:cs="Arial"/>
          <w:b/>
          <w:bCs/>
          <w:sz w:val="20"/>
          <w:szCs w:val="20"/>
        </w:rPr>
        <w:t>З А К Л У Ч О К</w:t>
      </w:r>
    </w:p>
    <w:p w14:paraId="060A1631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542B1">
        <w:rPr>
          <w:rFonts w:ascii="Arial" w:hAnsi="Arial" w:cs="Arial"/>
          <w:b/>
          <w:bCs/>
          <w:sz w:val="20"/>
          <w:szCs w:val="20"/>
        </w:rPr>
        <w:t>ЗА ПРОДАЖБА НА ПОДВИЖНИ ПРЕДМЕТИ СО УСНО ЈАВНО НАДДАВАЊЕ</w:t>
      </w:r>
    </w:p>
    <w:p w14:paraId="4C021796" w14:textId="77777777" w:rsidR="00E542B1" w:rsidRPr="00E542B1" w:rsidRDefault="00E542B1" w:rsidP="00E542B1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E542B1">
        <w:rPr>
          <w:rFonts w:ascii="Arial" w:eastAsia="Times New Roman" w:hAnsi="Arial" w:cs="Arial"/>
          <w:b/>
          <w:sz w:val="20"/>
          <w:szCs w:val="20"/>
        </w:rPr>
        <w:t>(врз основа на членовите 108 и 109  од Законот за извршување)</w:t>
      </w:r>
    </w:p>
    <w:p w14:paraId="074FC1C4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C941BD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42B1">
        <w:rPr>
          <w:sz w:val="20"/>
          <w:szCs w:val="20"/>
        </w:rPr>
        <w:tab/>
      </w:r>
      <w:r w:rsidRPr="00E542B1">
        <w:rPr>
          <w:rFonts w:ascii="Arial" w:hAnsi="Arial" w:cs="Arial"/>
          <w:sz w:val="20"/>
          <w:szCs w:val="20"/>
        </w:rPr>
        <w:t>СЕ ОПРЕДЕЛУВА ВТОРА продажба со усно  јавно наддавање на подвижните предмети во сопственост на заложниот должник Друштво за производство, трговија, транспорт и услуги КАМЕНОЛОМ ТЕХНО ПАВЕР ДООЕЛ увоз-извоз Скопје, и тоа:</w:t>
      </w:r>
    </w:p>
    <w:tbl>
      <w:tblPr>
        <w:tblW w:w="103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7"/>
        <w:gridCol w:w="558"/>
        <w:gridCol w:w="3455"/>
        <w:gridCol w:w="1530"/>
        <w:gridCol w:w="1440"/>
        <w:gridCol w:w="1367"/>
        <w:gridCol w:w="1423"/>
      </w:tblGrid>
      <w:tr w:rsidR="00E542B1" w:rsidRPr="00E542B1" w14:paraId="6905502B" w14:textId="77777777" w:rsidTr="00E542B1">
        <w:trPr>
          <w:trHeight w:val="7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BB8B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ред бр.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A222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Пар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.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C9AD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опис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DFDA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произ/ добавувач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9DD8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тип/модел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4F58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фабр. Број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C730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год. прз.</w:t>
            </w:r>
          </w:p>
        </w:tc>
      </w:tr>
      <w:tr w:rsidR="00E542B1" w:rsidRPr="00E542B1" w14:paraId="550EF7C7" w14:textId="77777777" w:rsidTr="00E542B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7B3C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58B4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4DC2A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F0AE2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1287D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B199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2F4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</w:tr>
      <w:tr w:rsidR="00E542B1" w:rsidRPr="00E542B1" w14:paraId="50E836BC" w14:textId="77777777" w:rsidTr="00E542B1">
        <w:trPr>
          <w:trHeight w:val="315"/>
        </w:trPr>
        <w:tc>
          <w:tcPr>
            <w:tcW w:w="5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44705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6E51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3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0811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C6583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2A9D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A8CF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8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EF0D9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mk-MK"/>
              </w:rPr>
              <w:t>9</w:t>
            </w:r>
          </w:p>
        </w:tc>
      </w:tr>
      <w:tr w:rsidR="00E542B1" w:rsidRPr="00E542B1" w14:paraId="1A8444CF" w14:textId="77777777" w:rsidTr="00E542B1">
        <w:trPr>
          <w:trHeight w:val="540"/>
        </w:trPr>
        <w:tc>
          <w:tcPr>
            <w:tcW w:w="5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8B9F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1EC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A19E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ХИДРАТИЗАЦИЈА која се состои од: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ED32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9E8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9FB6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EDC3F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62887D23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7DC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55D0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8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E8C7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полжести транспортери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F13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731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Q=15t/h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33D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56585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7E5F16D5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59F0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1A37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7AA65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ударен гранулатор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D30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D5A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UG II Q=10t/h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9E3B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F10BD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0AD8F236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D54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1CDD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DB7E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вертикален кофичаст елеватор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B4CB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AB71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B315 Q=16t/h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A01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401E5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4663F723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A5B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2E5E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A922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хидратизер за гасење на вар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4B8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8A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DA86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257E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62FB986A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CE3F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43E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136B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елеватор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E9C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3658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Q=40 m3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A33D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C3DCD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7037598F" w14:textId="77777777" w:rsidTr="00E542B1">
        <w:trPr>
          <w:trHeight w:val="54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0DD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6200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BE94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сеператор за сепарирање на хидрантна вар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0E4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A3D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Ф35000 mm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639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01697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735F1B2F" w14:textId="77777777" w:rsidTr="00E542B1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BBA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0DD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144D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елеватор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92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419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Q 15t/h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5CC9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D79AE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39901900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D6E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B4D6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7C49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пак машина за пакување на хидрантна вар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B1A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CIM PROGETTI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CDD87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EROS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618A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eastAsia="Times New Roman" w:cs="Calibri"/>
                <w:color w:val="000000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DC80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2EDF85FD" w14:textId="77777777" w:rsidTr="00E542B1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BE80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lastRenderedPageBreak/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EB8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2AA1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кугличен млин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5B5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 xml:space="preserve"> ILR Slovenija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3EA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30 m3/h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62D8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821 321 226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EEBD4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0BEC11A3" w14:textId="77777777" w:rsidTr="00E542B1">
        <w:trPr>
          <w:trHeight w:val="54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FBC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FA67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2DA09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млин чекичар за дробење на хидрантна вар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4FD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FAGRAM SMEDEREVO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599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50 m3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22E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F71BA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7062030B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D506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CC5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1E10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вентилатор на филтер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0F1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E104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V=10000 m3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E6E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C122D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054EBD3F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BA9A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E11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8B45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ПРОИЗВОДНИ ЛИНИИ кои се состојат од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B46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FA13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C37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52B74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54623FCF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DD2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BF2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BAD3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бункер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013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BE57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50 м3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855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BC06E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76E6F0B0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CB5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33B4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932A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ексцентричен дозатор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BAEF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109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DM 700x1700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58A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132E6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05FB5522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8BA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0E9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6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5B92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вагонетки за камен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7CA0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4E2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1,5t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8FF5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07956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6B6D24F1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9C1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0F8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6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F85B5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стари шахтни печки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5E8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 xml:space="preserve"> FORINTUS GERMANIJA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C187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30-40t/24 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D2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15C68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1284DC78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F28E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5A2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2B2F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нова автоматска печка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6E5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ITALIJA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9EE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150t/24h.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C11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F664C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1973</w:t>
            </w:r>
          </w:p>
        </w:tc>
      </w:tr>
      <w:tr w:rsidR="00E542B1" w:rsidRPr="00E542B1" w14:paraId="28E3420B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A79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BDD9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ABC0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чланкаст транспортер за изнесување на вар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A4D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A50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ERG 570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0620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BE26C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3783306A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62F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71FD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0B3F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резервоар за мазут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23EF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548D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250t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931A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92DF0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055F4A68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52BA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452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5ABC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резервоар за мазут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CF8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DC00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 xml:space="preserve"> 500t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053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BEEB8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1948</w:t>
            </w:r>
          </w:p>
        </w:tc>
      </w:tr>
      <w:tr w:rsidR="00E542B1" w:rsidRPr="00E542B1" w14:paraId="2559241D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6248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A04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90389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вентилатор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71B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CSS ZAGORJE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C563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VA-90kW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5D6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0DA3F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502ECB5B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220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814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1147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ЛИНИЈА ЗА ПОЛУФИЛЕР, која се состои од: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A92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15D1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DA6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709C7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1FEA8AA9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4B4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FDB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2E0C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бункер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450A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361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 м3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E4C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7BA16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1995</w:t>
            </w:r>
          </w:p>
        </w:tc>
      </w:tr>
      <w:tr w:rsidR="00E542B1" w:rsidRPr="00E542B1" w14:paraId="03173F7B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445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B53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14D6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млин чекичар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3A6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FAGRAM SMEDEREVO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262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BL-3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7A1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8CAEB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1995</w:t>
            </w:r>
          </w:p>
        </w:tc>
      </w:tr>
      <w:tr w:rsidR="00E542B1" w:rsidRPr="00E542B1" w14:paraId="0ACFDD04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108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B3E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D574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транспортни ленти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9748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E0B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STB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C02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7EF6D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1995</w:t>
            </w:r>
          </w:p>
        </w:tc>
      </w:tr>
      <w:tr w:rsidR="00E542B1" w:rsidRPr="00E542B1" w14:paraId="49402BAA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865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B80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F17C" w14:textId="77777777" w:rsidR="00E542B1" w:rsidRPr="00E542B1" w:rsidRDefault="00E542B1" w:rsidP="00E542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СЕПАРАЦИЈА составена од: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EF1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7B4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2DC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AAEC8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5477826B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FCF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F576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10EA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бункер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BC9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1058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 xml:space="preserve"> 20 м3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DF9B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B29E8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03CFCFE2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2EB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324C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BB88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вибрациона решетка (сито)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82BD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E1D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IR 2,7 x 1,5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EB0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C6DB1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184C4366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6D25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11BA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44F5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млин ударно- ротационен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57C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D236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Mg 100-10A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B8C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62971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4BCC3967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704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286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A60AC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резонантно биндер сито за просејување на материјал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6B3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264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VC 12/2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EFE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C03C0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26AB4E06" w14:textId="77777777" w:rsidTr="00E542B1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023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54C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D4F9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бункер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53D9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850E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15 м3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643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F66C7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407B6271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CF24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6D2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439F3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млин чекичар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20F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FAGRAM SMEDEREVO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00D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BL-5H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3392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839F1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68656CA9" w14:textId="77777777" w:rsidTr="00E542B1">
        <w:trPr>
          <w:trHeight w:val="81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532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F1A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A8D9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спирален дехидратор за изнесување на песок во моментот на пописот истиот не е во функција.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7F7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1B8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PD-12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DCF7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4D23D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3A06709F" w14:textId="77777777" w:rsidTr="00E542B1">
        <w:trPr>
          <w:trHeight w:val="54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6830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C7F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12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0C35F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транспортери за транспорт на материјал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EF8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STB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C39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STB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595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02446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3EBD37CD" w14:textId="77777777" w:rsidTr="00E542B1">
        <w:trPr>
          <w:trHeight w:val="54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486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lastRenderedPageBreak/>
              <w:t>5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333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ADBB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Линија за производство вар тампон составена од: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B63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9A0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BE0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9DE09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17456C5F" w14:textId="77777777" w:rsidTr="00E542B1">
        <w:trPr>
          <w:trHeight w:val="510"/>
        </w:trPr>
        <w:tc>
          <w:tcPr>
            <w:tcW w:w="5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2897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16E5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7856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усипен кош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63C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3F0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20 м3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CDC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151EA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738169D3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367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C87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C837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ексцентричен додавач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9BE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CAE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DM 1250X3000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42821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B471E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77CE3E57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C07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6203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257B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вибрациона решетка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0E18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165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IR 2,7 x 1,5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E69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79416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1A406328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857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1BC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A145C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примарна челусна дробилка, количина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F08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36F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CD 1100/900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E1E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4F10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48A72B08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AA8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00D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5FF42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ударна дробилка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5CB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EAB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MG 100-10A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1DF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C62C8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76D8C3E3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B2A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042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076C8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гумена трака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A0F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SLOVENIJA CESTE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C49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3/62.000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444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3BEBFA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1976</w:t>
            </w:r>
          </w:p>
        </w:tc>
      </w:tr>
      <w:tr w:rsidR="00E542B1" w:rsidRPr="00E542B1" w14:paraId="71EFDFEB" w14:textId="77777777" w:rsidTr="00E542B1">
        <w:trPr>
          <w:trHeight w:val="54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D52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EC0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48BA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</w:pPr>
            <w:r w:rsidRPr="00E542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mk-MK"/>
              </w:rPr>
              <w:t>ПУМПНА СТАНИЦА, која се состои од: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BC2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AB1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79B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97D5C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/</w:t>
            </w:r>
          </w:p>
        </w:tc>
      </w:tr>
      <w:tr w:rsidR="00E542B1" w:rsidRPr="00E542B1" w14:paraId="4A5CA847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2AEB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264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55DE3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резервоар за нафта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91E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C120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 m3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496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4E6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1987</w:t>
            </w:r>
          </w:p>
        </w:tc>
      </w:tr>
      <w:tr w:rsidR="00E542B1" w:rsidRPr="00E542B1" w14:paraId="65C501BE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08F3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58F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0513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резервоар за нафта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81B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MEHANIKA ALEKSINAC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453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 m3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1815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A8B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1987</w:t>
            </w:r>
          </w:p>
        </w:tc>
      </w:tr>
      <w:tr w:rsidR="00E542B1" w:rsidRPr="00E542B1" w14:paraId="1E6DCE24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B5A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E76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8B25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уред за точење на гориво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FDD89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MEBA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BB7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30 l/min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B74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8BED6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1987</w:t>
            </w:r>
          </w:p>
        </w:tc>
      </w:tr>
      <w:tr w:rsidR="00E542B1" w:rsidRPr="00E542B1" w14:paraId="592DD4C2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A0FF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959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2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2B9A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 xml:space="preserve">товарни лифтови, не се во функција,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B8ECE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RADE KONCAR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2693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500 kg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A6B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0B790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2761CC13" w14:textId="77777777" w:rsidTr="00E542B1">
        <w:trPr>
          <w:trHeight w:val="510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F58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45C0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4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FDD1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трафостаница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236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RADE KONCAR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FBC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1x250kWA, 2x630 kWA, 1x1000kWa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F72F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69AEC0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  <w:tr w:rsidR="00E542B1" w:rsidRPr="00E542B1" w14:paraId="45B84210" w14:textId="77777777" w:rsidTr="00E542B1">
        <w:trPr>
          <w:trHeight w:val="525"/>
        </w:trPr>
        <w:tc>
          <w:tcPr>
            <w:tcW w:w="5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EC3F3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103352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1</w:t>
            </w:r>
          </w:p>
        </w:tc>
        <w:tc>
          <w:tcPr>
            <w:tcW w:w="34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8D95F4" w14:textId="77777777" w:rsidR="00E542B1" w:rsidRPr="00E542B1" w:rsidRDefault="00E542B1" w:rsidP="00E542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колска вага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BE57DC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CELJE SLOVENIJA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D3877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CARDINAL STORM 50t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ABE0C8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sz w:val="18"/>
                <w:szCs w:val="18"/>
                <w:lang w:eastAsia="mk-MK"/>
              </w:rPr>
              <w:t>/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B3CCD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</w:pPr>
            <w:r w:rsidRPr="00E542B1">
              <w:rPr>
                <w:rFonts w:ascii="Arial" w:eastAsia="Times New Roman" w:hAnsi="Arial" w:cs="Arial"/>
                <w:color w:val="000000"/>
                <w:sz w:val="18"/>
                <w:szCs w:val="18"/>
                <w:lang w:eastAsia="mk-MK"/>
              </w:rPr>
              <w:t>1979</w:t>
            </w:r>
          </w:p>
        </w:tc>
      </w:tr>
    </w:tbl>
    <w:p w14:paraId="48CB457D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со вкупно</w:t>
      </w:r>
      <w:r w:rsidRPr="00E542B1">
        <w:rPr>
          <w:rFonts w:ascii="Arial" w:hAnsi="Arial" w:cs="Arial"/>
          <w:sz w:val="20"/>
          <w:szCs w:val="20"/>
          <w:lang w:val="en-US"/>
        </w:rPr>
        <w:t xml:space="preserve"> </w:t>
      </w:r>
      <w:r w:rsidRPr="00E542B1">
        <w:rPr>
          <w:rFonts w:ascii="Arial" w:hAnsi="Arial" w:cs="Arial"/>
          <w:sz w:val="20"/>
          <w:szCs w:val="20"/>
        </w:rPr>
        <w:t>вредност во износ од 123.</w:t>
      </w:r>
      <w:r w:rsidRPr="00E542B1">
        <w:rPr>
          <w:rFonts w:ascii="Arial" w:hAnsi="Arial" w:cs="Arial"/>
          <w:sz w:val="20"/>
          <w:szCs w:val="20"/>
          <w:lang w:val="en-US"/>
        </w:rPr>
        <w:t>0</w:t>
      </w:r>
      <w:r w:rsidRPr="00E542B1">
        <w:rPr>
          <w:rFonts w:ascii="Arial" w:hAnsi="Arial" w:cs="Arial"/>
          <w:sz w:val="20"/>
          <w:szCs w:val="20"/>
        </w:rPr>
        <w:t>00,00 ЕУР во денарска противвредност по среден курс на НБРСМ на денот на продажбата, која вредност претставува почетна цена за второто усно јавно наддавање.</w:t>
      </w:r>
    </w:p>
    <w:p w14:paraId="3935B8E8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ab/>
      </w:r>
    </w:p>
    <w:p w14:paraId="5D0376B8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ab/>
        <w:t>Предметите се оптоварени со следните товари: залог во корист на доверителот Стопанска Банка АД Скопје, Записник за попис.</w:t>
      </w:r>
    </w:p>
    <w:p w14:paraId="68EE53E6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ab/>
        <w:t>Продажбата ќе се одржи на ден 29.07.2026 година во 11,00 часот во просториите на Изврши</w:t>
      </w:r>
      <w:r>
        <w:rPr>
          <w:rFonts w:ascii="Arial" w:hAnsi="Arial" w:cs="Arial"/>
          <w:sz w:val="20"/>
          <w:szCs w:val="20"/>
        </w:rPr>
        <w:t>тел Зорица Симиќ од Скопје, ул.</w:t>
      </w:r>
      <w:r w:rsidRPr="00E542B1">
        <w:rPr>
          <w:rFonts w:ascii="Arial" w:hAnsi="Arial" w:cs="Arial"/>
          <w:sz w:val="20"/>
          <w:szCs w:val="20"/>
        </w:rPr>
        <w:t xml:space="preserve">Пролет бр.11А/1-5. </w:t>
      </w:r>
    </w:p>
    <w:p w14:paraId="1A157D57" w14:textId="77777777" w:rsidR="00E542B1" w:rsidRPr="00E542B1" w:rsidRDefault="00E542B1" w:rsidP="00E542B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Учесниците на продажбата се должни да уплатат 1/10 од почетната цена на име гаранција, на трансакциска сметка со број 210076994090253 која се води кај НЛБ банка АД Скопје на име на Извршител Зорица Симиќ.</w:t>
      </w:r>
    </w:p>
    <w:p w14:paraId="457643D4" w14:textId="77777777" w:rsidR="00E542B1" w:rsidRPr="00E542B1" w:rsidRDefault="00E542B1" w:rsidP="00E542B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Продажбата на предметите ќе се објави во дневниот весник Нова Македонија.</w:t>
      </w:r>
    </w:p>
    <w:p w14:paraId="6514F1F5" w14:textId="77777777" w:rsidR="00E542B1" w:rsidRPr="00E542B1" w:rsidRDefault="00E542B1" w:rsidP="00E542B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Купувачот е должен да ја положи вкупната цена на предметите, веднаш по заклучувањето на наддавањето, а најдоцна во рок од три дена согласно член 112 став (1) од Законот за извршување.</w:t>
      </w:r>
    </w:p>
    <w:p w14:paraId="6F932AF4" w14:textId="77777777" w:rsidR="00E542B1" w:rsidRPr="00E542B1" w:rsidRDefault="00E542B1" w:rsidP="00E542B1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Предметите што се ставени на продажба може да се разгледаат со претходна согласност од извршителот.</w:t>
      </w:r>
    </w:p>
    <w:p w14:paraId="7BE3C281" w14:textId="77777777" w:rsidR="00E542B1" w:rsidRPr="00E542B1" w:rsidRDefault="00E542B1" w:rsidP="00E542B1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Овој заклучок се доставува до странките, а на учесниците на надавањето по нивно барање.</w:t>
      </w:r>
    </w:p>
    <w:p w14:paraId="6BA9D668" w14:textId="77777777" w:rsidR="00E542B1" w:rsidRPr="00E542B1" w:rsidRDefault="00E542B1" w:rsidP="00E542B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6D93443F" w14:textId="77777777" w:rsidR="00E542B1" w:rsidRPr="00E542B1" w:rsidRDefault="00E542B1" w:rsidP="00E542B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</w:p>
    <w:p w14:paraId="45AE1774" w14:textId="77777777" w:rsidR="00E542B1" w:rsidRPr="00E542B1" w:rsidRDefault="00E542B1" w:rsidP="00E542B1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542B1">
        <w:rPr>
          <w:rFonts w:ascii="Arial" w:hAnsi="Arial" w:cs="Arial"/>
          <w:sz w:val="20"/>
          <w:szCs w:val="20"/>
          <w:lang w:val="en-US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Pr="00E542B1">
        <w:rPr>
          <w:rFonts w:ascii="Arial" w:hAnsi="Arial" w:cs="Arial"/>
          <w:sz w:val="20"/>
          <w:szCs w:val="20"/>
          <w:lang w:val="en-US"/>
        </w:rPr>
        <w:t xml:space="preserve">      </w:t>
      </w:r>
      <w:r w:rsidRPr="00E542B1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542B1" w:rsidRPr="00E542B1" w14:paraId="560E3EB4" w14:textId="77777777" w:rsidTr="00E542B1">
        <w:trPr>
          <w:trHeight w:val="851"/>
        </w:trPr>
        <w:tc>
          <w:tcPr>
            <w:tcW w:w="4297" w:type="dxa"/>
            <w:hideMark/>
          </w:tcPr>
          <w:p w14:paraId="42C68CA4" w14:textId="77777777" w:rsidR="00E542B1" w:rsidRPr="00E542B1" w:rsidRDefault="00E542B1" w:rsidP="00E542B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8" w:name="OIzvIme"/>
            <w:bookmarkEnd w:id="28"/>
            <w:proofErr w:type="spellStart"/>
            <w:r w:rsidRPr="00E542B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Зорица</w:t>
            </w:r>
            <w:proofErr w:type="spellEnd"/>
            <w:r w:rsidRPr="00E542B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542B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Симиќ</w:t>
            </w:r>
            <w:proofErr w:type="spellEnd"/>
            <w:r w:rsidR="00F37A4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pict w14:anchorId="49C44E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59.75pt;height:4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7B885209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</w:rPr>
        <w:t>Д.-на</w:t>
      </w:r>
      <w:r w:rsidRPr="00E542B1"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 xml:space="preserve"> </w:t>
      </w:r>
      <w:r w:rsidRPr="00E542B1">
        <w:rPr>
          <w:rFonts w:ascii="Arial" w:hAnsi="Arial" w:cs="Arial"/>
          <w:sz w:val="20"/>
          <w:szCs w:val="20"/>
        </w:rPr>
        <w:t>- заложен должник</w:t>
      </w:r>
    </w:p>
    <w:p w14:paraId="37C00A86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ab/>
        <w:t>- заложен доверител</w:t>
      </w:r>
    </w:p>
    <w:p w14:paraId="5D6075D8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542B1">
        <w:rPr>
          <w:rFonts w:ascii="Arial" w:hAnsi="Arial" w:cs="Arial"/>
          <w:sz w:val="20"/>
          <w:szCs w:val="20"/>
        </w:rPr>
        <w:t>- архива на извршител</w:t>
      </w:r>
    </w:p>
    <w:p w14:paraId="5895BE07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542B1">
        <w:rPr>
          <w:rFonts w:ascii="Arial" w:hAnsi="Arial" w:cs="Arial"/>
          <w:lang w:val="en-US"/>
        </w:rPr>
        <w:br w:type="textWrapping" w:clear="all"/>
      </w:r>
      <w:r w:rsidRPr="00E542B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03A7F53A" w14:textId="77777777" w:rsidR="00E542B1" w:rsidRPr="00E542B1" w:rsidRDefault="00E542B1" w:rsidP="00E542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542B1">
        <w:rPr>
          <w:rFonts w:ascii="Arial" w:hAnsi="Arial" w:cs="Arial"/>
          <w:b/>
          <w:sz w:val="20"/>
          <w:szCs w:val="20"/>
        </w:rPr>
        <w:t>Правна поука:</w:t>
      </w:r>
      <w:r w:rsidRPr="00E542B1"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</w:t>
      </w:r>
      <w:bookmarkStart w:id="29" w:name="OSudPouka"/>
      <w:bookmarkEnd w:id="29"/>
      <w:r w:rsidRPr="00E542B1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</w:t>
      </w:r>
      <w:r w:rsidRPr="00E542B1">
        <w:rPr>
          <w:rFonts w:ascii="Arial" w:hAnsi="Arial" w:cs="Arial"/>
          <w:sz w:val="20"/>
          <w:szCs w:val="20"/>
          <w:lang w:val="en-US"/>
        </w:rPr>
        <w:t xml:space="preserve">, </w:t>
      </w:r>
      <w:r w:rsidRPr="00E542B1">
        <w:rPr>
          <w:rFonts w:ascii="Arial" w:hAnsi="Arial" w:cs="Arial"/>
          <w:sz w:val="20"/>
          <w:szCs w:val="20"/>
        </w:rPr>
        <w:t>во рок од три дена од денот на прием на заклучокот, согласно одредбите на член 86 од Законот за извршување</w:t>
      </w:r>
      <w:r w:rsidRPr="00E542B1">
        <w:rPr>
          <w:rFonts w:ascii="Arial" w:hAnsi="Arial" w:cs="Arial"/>
          <w:sz w:val="20"/>
          <w:szCs w:val="20"/>
          <w:lang w:val="en-US"/>
        </w:rPr>
        <w:t>.</w:t>
      </w:r>
    </w:p>
    <w:p w14:paraId="5D776E03" w14:textId="77777777" w:rsidR="00C901BD" w:rsidRPr="00E542B1" w:rsidRDefault="00C901BD" w:rsidP="00E542B1"/>
    <w:sectPr w:rsidR="00C901BD" w:rsidRPr="00E542B1" w:rsidSect="00E542B1">
      <w:footerReference w:type="default" r:id="rId8"/>
      <w:pgSz w:w="12240" w:h="15840"/>
      <w:pgMar w:top="720" w:right="720" w:bottom="720" w:left="81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DA3FF" w14:textId="77777777" w:rsidR="00962BF3" w:rsidRDefault="00962BF3" w:rsidP="00E542B1">
      <w:pPr>
        <w:spacing w:after="0" w:line="240" w:lineRule="auto"/>
      </w:pPr>
      <w:r>
        <w:separator/>
      </w:r>
    </w:p>
  </w:endnote>
  <w:endnote w:type="continuationSeparator" w:id="0">
    <w:p w14:paraId="3E9570F2" w14:textId="77777777" w:rsidR="00962BF3" w:rsidRDefault="00962BF3" w:rsidP="00E54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2CC0" w14:textId="77777777" w:rsidR="00E542B1" w:rsidRPr="00E542B1" w:rsidRDefault="00E542B1" w:rsidP="00E542B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37AD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9376" w14:textId="77777777" w:rsidR="00962BF3" w:rsidRDefault="00962BF3" w:rsidP="00E542B1">
      <w:pPr>
        <w:spacing w:after="0" w:line="240" w:lineRule="auto"/>
      </w:pPr>
      <w:r>
        <w:separator/>
      </w:r>
    </w:p>
  </w:footnote>
  <w:footnote w:type="continuationSeparator" w:id="0">
    <w:p w14:paraId="47BFCED4" w14:textId="77777777" w:rsidR="00962BF3" w:rsidRDefault="00962BF3" w:rsidP="00E542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ED"/>
    <w:rsid w:val="00020DA8"/>
    <w:rsid w:val="000D2244"/>
    <w:rsid w:val="000F47FC"/>
    <w:rsid w:val="002233F5"/>
    <w:rsid w:val="00265BA5"/>
    <w:rsid w:val="003134CE"/>
    <w:rsid w:val="003201EB"/>
    <w:rsid w:val="0032465D"/>
    <w:rsid w:val="00336CE8"/>
    <w:rsid w:val="00357A3C"/>
    <w:rsid w:val="003A33AE"/>
    <w:rsid w:val="003B4401"/>
    <w:rsid w:val="00435C84"/>
    <w:rsid w:val="00437ADB"/>
    <w:rsid w:val="00485017"/>
    <w:rsid w:val="00583CFF"/>
    <w:rsid w:val="005961D3"/>
    <w:rsid w:val="005D4E49"/>
    <w:rsid w:val="005E58A7"/>
    <w:rsid w:val="00645661"/>
    <w:rsid w:val="00657F20"/>
    <w:rsid w:val="00671D6F"/>
    <w:rsid w:val="006922F6"/>
    <w:rsid w:val="006A34A7"/>
    <w:rsid w:val="006F43D5"/>
    <w:rsid w:val="00746C73"/>
    <w:rsid w:val="0077677B"/>
    <w:rsid w:val="00784A9E"/>
    <w:rsid w:val="007C3ECA"/>
    <w:rsid w:val="007C4294"/>
    <w:rsid w:val="007C50BE"/>
    <w:rsid w:val="007D2E86"/>
    <w:rsid w:val="007E08E4"/>
    <w:rsid w:val="00823A69"/>
    <w:rsid w:val="00851006"/>
    <w:rsid w:val="008E0E4B"/>
    <w:rsid w:val="00962BF3"/>
    <w:rsid w:val="00997D80"/>
    <w:rsid w:val="009F653D"/>
    <w:rsid w:val="00A964E3"/>
    <w:rsid w:val="00AC7B28"/>
    <w:rsid w:val="00B15047"/>
    <w:rsid w:val="00B7108A"/>
    <w:rsid w:val="00B97B70"/>
    <w:rsid w:val="00C0270B"/>
    <w:rsid w:val="00C41163"/>
    <w:rsid w:val="00C8150C"/>
    <w:rsid w:val="00C83017"/>
    <w:rsid w:val="00C901BD"/>
    <w:rsid w:val="00D204EC"/>
    <w:rsid w:val="00DC01A9"/>
    <w:rsid w:val="00DF1A7E"/>
    <w:rsid w:val="00E14096"/>
    <w:rsid w:val="00E41120"/>
    <w:rsid w:val="00E542B1"/>
    <w:rsid w:val="00E87AF3"/>
    <w:rsid w:val="00EA2617"/>
    <w:rsid w:val="00F37A42"/>
    <w:rsid w:val="00F614C4"/>
    <w:rsid w:val="00FE0CED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591C0"/>
  <w15:docId w15:val="{1F282438-A6FD-49BD-92E6-2F9DAB76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CED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671D6F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1D6F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54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B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54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B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cp:lastPrinted>2026-07-10T08:03:00Z</cp:lastPrinted>
  <dcterms:created xsi:type="dcterms:W3CDTF">2026-07-15T13:40:00Z</dcterms:created>
  <dcterms:modified xsi:type="dcterms:W3CDTF">2026-07-15T13:40:00Z</dcterms:modified>
</cp:coreProperties>
</file>