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D46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D4682">
              <w:rPr>
                <w:rFonts w:ascii="Arial" w:eastAsia="Times New Roman" w:hAnsi="Arial" w:cs="Arial"/>
                <w:b/>
                <w:lang w:val="en-US"/>
              </w:rPr>
              <w:t>1579/2023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D46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D46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D46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CD4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D4682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D4682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D4682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CD468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CD4682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CD468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CD4682">
        <w:rPr>
          <w:rFonts w:ascii="Arial" w:hAnsi="Arial" w:cs="Arial"/>
        </w:rPr>
        <w:t>ул.,,Васил Иљоски,,бр.3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CD4682">
        <w:rPr>
          <w:rFonts w:ascii="Arial" w:hAnsi="Arial" w:cs="Arial"/>
        </w:rPr>
        <w:t>Оду бр.609/19  од 23.12.2019 год. на Нотар Јован Ѓорѓовски од Берово и Оду бр.387/20  од 06.10.2020 год. на Нотар Јован Ѓорѓовски од Берово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D4682">
        <w:rPr>
          <w:rFonts w:ascii="Arial" w:hAnsi="Arial" w:cs="Arial"/>
        </w:rPr>
        <w:t>должникот Друштво за производство,трговија,промет и услуги НОВА РЕФРАКТОРИ ДОО Пехчево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CD4682">
        <w:rPr>
          <w:rFonts w:ascii="Arial" w:hAnsi="Arial" w:cs="Arial"/>
        </w:rPr>
        <w:t>Пехчево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CD4682">
        <w:rPr>
          <w:rFonts w:ascii="Arial" w:hAnsi="Arial" w:cs="Arial"/>
        </w:rPr>
        <w:t>ЕДБ 4011013510802 и ЕМБС 6918565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CD4682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CD4682">
        <w:rPr>
          <w:rFonts w:ascii="Arial" w:hAnsi="Arial" w:cs="Arial"/>
        </w:rPr>
        <w:t>ул,,Индустриска,,бр.6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CD4682">
        <w:rPr>
          <w:rFonts w:ascii="Arial" w:hAnsi="Arial" w:cs="Arial"/>
        </w:rPr>
        <w:t>Друштво за производство,трговија,промет и услуги НОВА РЕФРАКТОРИ ДОО Пехчево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CD4682">
        <w:rPr>
          <w:rFonts w:ascii="Arial" w:hAnsi="Arial" w:cs="Arial"/>
        </w:rPr>
        <w:t>05.12.2023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D4682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B1F1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Производен индустриски комплекс –фабрика за огноотпорни тули ,лоцирана во Пехчево,сопственост на Друштво за производство,трговија,промет и услуги НОВА РЕФРАКТОРИ ДОО Пехчево од Пехчево,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бр.2837 за КО Пехчево и тоа: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бр.1116,дел 0,Индустриска,број на зграда 1,Г1-7,влез 1,кат ПР ,број 1,ДП во површина од 72м2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1,Г1-1,влез 1,кат К ,број 1,ДП во површина од 200м2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1,Г1-1,влез 2,кат К ,број 1,ДП во површина од 219м2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1,Г1-1,влез 2,кат ПР ,број 1,ДП во површина од 183м2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10,Г1-7,влез 1,кат ПР ,број 1,ПП во површина од 16м2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10,Г1-7,влез 1,кат ПР ,број 1,ПП во површина од 6м2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10,Г1-7,влез 1,кат ПР ,број 1,П во површина од 18м2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12,Г1-1,влез 3,кат ПР,број 1,ДП во површина од 725м2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13,Г1-7,влез 1,кат ПР ,број 1,ДП во површина од 165м2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14,Г1-7,влез 1,кат ПР ,број 1,ДП во површина од 194м2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15,Г1-7,влез 1,кат ПР ,број 1,ДП во површина од 435м2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16,Г1-1,влез 1,кат ПР ,број 1,ДП во површина од 160м2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17,Г2-1,влез 1,кат ПР ,број 1,ДП во површина од 699м2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18,Г1-7,влез 1,кат СУ ,број 1,ДП во површина од 15м2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19,Г1-1,влез 1,кат ПР ,број 1,ДП во површина од 17м2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2,Г1-1,влез 2,кат ПР ,број 1,ДП во површина од 1956м2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20,Г1-1,влез 1,кат ПР ,број 1,ДП во површина од 44м2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 бр.1139,дел 1,Пехчево,број на зграда 21,Г1-1,влез 1,кат ПР ,број 1,ДП во површина од 1168м2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23,Г1-1,влез 1,кат ПР ,број 1,ДП во површина од 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24,Г1-1,влез 1,кат ПР ,број 1,ДП во површина од 6м2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К ,број 1,ДП во површина од 217м2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К ,број 1,ДП во површина од 217м2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К ,број 1,ДП во површина од 215м2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К ,број 1,ДП во површина од 217м2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ПР ,број 1,ДП во површина од 198м2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25,Б4-2,влез 1,кат СУ ,број 1,ДП во површина од 194м2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26,Б4-2,влез 1,кат ПР ,број 1,ДП во површина од 89м2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27,Г1-1,влез 1,кат ПР ,број 1,ДП во површина од 1395м2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28,Г1-1,влез 1,кат ПР ,број 1,ДП во површина од 225м2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1,Индустриска,број на зграда 28,Г1-1,влез 1,кат СУ ,број 1,ДП во површина од 25м2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1,ул.Индустриска,број на зграда 29,Г1-7,влез 1,кат ПР ,број 1,П во површина од 24м2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3,Г1-1,влез 2,кат ПР ,број 1,ДП во површина од 1535м2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1,ул.Индустриска,број на зграда 31,Г1-7,влез 1,кат ПР ,број 1,ДП во волумен од 1078м3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4,Г1-1,влез 1,кат К ,број 1,ДП во површина од 886м2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4,Г1-1,влез 1,кат ПР ,број 1,ДП во површина од 2265м2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5,Г1-7,влез 1,кат ПР ,број 1,ДП во површина од 175м2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6,Г1-1,влез 1,кат ПР ,број 1,ДП во површина од 134м2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6,Г1-1,влез 1,кат СУ ,број 1,ДП во површина од 179м2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7,Г1-1,влез 1,кат ПР ,број 1,ДП во површина од 412м2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8,Г1-1,влез 1,кат К ,број 1,ДП во површина од 800м2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8,Г1-1,влез 3,кат ПР ,број 1,ДП во површина од 3777м2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9,А5-4,влез 1,кат ПО ,број 1,ДП во површина од 58м2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9,Г1-1,влез 1,кат ПО ,број 1,Г во површина од 18м2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9,Г1-1,влез 2,кат ПР ,број 1,ПП во површина од 3м2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бр.1139,дел 1,Пехчево,број на зграда 9,Г1-1,влез 2,кат ПР ,број 1,ДП во површина од 411м2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бр.1140,дел 1,Пехчево,број на зграда 1,Г1-1,влез 1,кат ПР ,број 1,ДП во површина од 1105м2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бр.1140,дел 1,Пехчево,број на зграда 2,Г1-1,влез 1,кат ПР ,број 1,ДП во површина од 1394м2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бр.1140,дел 1,ул .Индустриска,број на зграда 3,Г1-7,влез 1,кат ПР ,број 1,П во површина од 4м2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бр.1141,дел 0,Грозил,број на зграда 1,Г1-7,влез 1,кат ПР ,број 1, П во површина од 9м2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D4682" w:rsidRP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сите надградби,доградби,припадоци,прирастоци,како и сите изградени површини ,дополнително изградени површини согласно елаборат бр.0810-354 од 04.12.2023 година на ,,Геодетски Премер,,ДООЕЛ Кавадарци</w:t>
      </w:r>
    </w:p>
    <w:p w:rsidR="00CD4682" w:rsidRP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должникот </w:t>
      </w:r>
      <w:bookmarkStart w:id="29" w:name="ODolz1"/>
      <w:bookmarkEnd w:id="29"/>
      <w:r>
        <w:rPr>
          <w:rFonts w:ascii="Arial" w:hAnsi="Arial" w:cs="Arial"/>
        </w:rPr>
        <w:t>Друштво за производство,трговија,промет и услуги НОВА РЕФРАКТОРИ ДОО Пехчево;</w:t>
      </w:r>
    </w:p>
    <w:p w:rsidR="00CD4682" w:rsidRDefault="00CD4682" w:rsidP="00CD46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D4682">
        <w:rPr>
          <w:rFonts w:ascii="Arial" w:eastAsia="Times New Roman" w:hAnsi="Arial" w:cs="Arial"/>
          <w:lang w:val="ru-RU"/>
        </w:rPr>
        <w:t xml:space="preserve">22.12.2023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CD4682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D4682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CD4682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CD4682">
        <w:rPr>
          <w:rFonts w:ascii="Arial" w:eastAsia="Times New Roman" w:hAnsi="Arial" w:cs="Arial"/>
          <w:lang w:val="ru-RU"/>
        </w:rPr>
        <w:t>262.555.997,оо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454738" w:rsidRPr="00454738" w:rsidRDefault="0045473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овие недвижности и истите паѓаат на товар на купувачот.</w:t>
      </w:r>
    </w:p>
    <w:p w:rsidR="006D640E" w:rsidRPr="006D640E" w:rsidRDefault="006D640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Недвижностите се исклучиво во продажба заедно со подвижните предмети согласно Заклучокот за продажба со усно јавно наддавање по И.бр.1580/2023 </w:t>
      </w:r>
      <w:r w:rsidR="00094939">
        <w:rPr>
          <w:rFonts w:ascii="Arial" w:eastAsia="Times New Roman" w:hAnsi="Arial" w:cs="Arial"/>
        </w:rPr>
        <w:t xml:space="preserve">од 05.12.2023 година </w:t>
      </w:r>
      <w:r>
        <w:rPr>
          <w:rFonts w:ascii="Arial" w:eastAsia="Times New Roman" w:hAnsi="Arial" w:cs="Arial"/>
        </w:rPr>
        <w:t xml:space="preserve">и </w:t>
      </w:r>
      <w:r w:rsidR="00094939">
        <w:rPr>
          <w:rFonts w:ascii="Arial" w:eastAsia="Times New Roman" w:hAnsi="Arial" w:cs="Arial"/>
        </w:rPr>
        <w:t xml:space="preserve"> И.бр.</w:t>
      </w:r>
      <w:r>
        <w:rPr>
          <w:rFonts w:ascii="Arial" w:eastAsia="Times New Roman" w:hAnsi="Arial" w:cs="Arial"/>
        </w:rPr>
        <w:t>1581/2023</w:t>
      </w:r>
      <w:r w:rsidR="00094939">
        <w:rPr>
          <w:rFonts w:ascii="Arial" w:eastAsia="Times New Roman" w:hAnsi="Arial" w:cs="Arial"/>
        </w:rPr>
        <w:t xml:space="preserve"> од 05.12.2023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D4682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D4682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CD4682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D468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D4682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CD468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E19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CD4682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CF" w:rsidRDefault="00C52DCF" w:rsidP="00CD4682">
      <w:pPr>
        <w:spacing w:after="0" w:line="240" w:lineRule="auto"/>
      </w:pPr>
      <w:r>
        <w:separator/>
      </w:r>
    </w:p>
  </w:endnote>
  <w:endnote w:type="continuationSeparator" w:id="0">
    <w:p w:rsidR="00C52DCF" w:rsidRDefault="00C52DCF" w:rsidP="00CD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682" w:rsidRPr="00CD4682" w:rsidRDefault="00CD4682" w:rsidP="00CD46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D241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D241A">
      <w:rPr>
        <w:rFonts w:ascii="Arial" w:hAnsi="Arial" w:cs="Arial"/>
        <w:sz w:val="14"/>
      </w:rPr>
      <w:fldChar w:fldCharType="separate"/>
    </w:r>
    <w:r w:rsidR="000E199F">
      <w:rPr>
        <w:rFonts w:ascii="Arial" w:hAnsi="Arial" w:cs="Arial"/>
        <w:noProof/>
        <w:sz w:val="14"/>
      </w:rPr>
      <w:t>1</w:t>
    </w:r>
    <w:r w:rsidR="006D241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CF" w:rsidRDefault="00C52DCF" w:rsidP="00CD4682">
      <w:pPr>
        <w:spacing w:after="0" w:line="240" w:lineRule="auto"/>
      </w:pPr>
      <w:r>
        <w:separator/>
      </w:r>
    </w:p>
  </w:footnote>
  <w:footnote w:type="continuationSeparator" w:id="0">
    <w:p w:rsidR="00C52DCF" w:rsidRDefault="00C52DCF" w:rsidP="00CD4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2BAB"/>
    <w:rsid w:val="00094939"/>
    <w:rsid w:val="000A48CC"/>
    <w:rsid w:val="000A4928"/>
    <w:rsid w:val="000E199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4738"/>
    <w:rsid w:val="0046102D"/>
    <w:rsid w:val="004F2C9E"/>
    <w:rsid w:val="004F4016"/>
    <w:rsid w:val="0061005D"/>
    <w:rsid w:val="00665925"/>
    <w:rsid w:val="006A157B"/>
    <w:rsid w:val="006D241A"/>
    <w:rsid w:val="006D640E"/>
    <w:rsid w:val="006F1469"/>
    <w:rsid w:val="00710AAE"/>
    <w:rsid w:val="00765920"/>
    <w:rsid w:val="00795344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2DCF"/>
    <w:rsid w:val="00C71B87"/>
    <w:rsid w:val="00CC28C6"/>
    <w:rsid w:val="00CD4682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4EC3"/>
    <w:rsid w:val="00F23081"/>
    <w:rsid w:val="00F6409C"/>
    <w:rsid w:val="00F65B23"/>
    <w:rsid w:val="00F75153"/>
    <w:rsid w:val="00F9340A"/>
    <w:rsid w:val="00FB1F13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D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6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D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46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D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6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D4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46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2023-12-05T11:15:00Z</cp:lastPrinted>
  <dcterms:created xsi:type="dcterms:W3CDTF">2023-12-06T17:46:00Z</dcterms:created>
  <dcterms:modified xsi:type="dcterms:W3CDTF">2023-12-06T17:46:00Z</dcterms:modified>
</cp:coreProperties>
</file>