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065"/>
        <w:gridCol w:w="550"/>
        <w:gridCol w:w="956"/>
        <w:gridCol w:w="2895"/>
      </w:tblGrid>
      <w:tr w:rsidR="00EF47A5" w:rsidRPr="00DB4229" w14:paraId="37CCF466" w14:textId="77777777" w:rsidTr="006B787B">
        <w:tc>
          <w:tcPr>
            <w:tcW w:w="6204" w:type="dxa"/>
            <w:hideMark/>
          </w:tcPr>
          <w:p w14:paraId="64D7F3B7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0B6B89F" wp14:editId="6CD58333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BADB315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61BC1347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73C8528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EF47A5" w:rsidRPr="00DB4229" w14:paraId="7BD43F19" w14:textId="77777777" w:rsidTr="006B787B">
        <w:tc>
          <w:tcPr>
            <w:tcW w:w="6204" w:type="dxa"/>
            <w:hideMark/>
          </w:tcPr>
          <w:p w14:paraId="4CC8AE9E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49DFBAC4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70CC31A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FA58461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F47A5" w:rsidRPr="00DB4229" w14:paraId="3B4040DE" w14:textId="77777777" w:rsidTr="006B787B">
        <w:tc>
          <w:tcPr>
            <w:tcW w:w="6204" w:type="dxa"/>
            <w:hideMark/>
          </w:tcPr>
          <w:p w14:paraId="18859553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57BE52B7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B780DD9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07B80FBB" w14:textId="77777777" w:rsidR="00EF47A5" w:rsidRPr="00823825" w:rsidRDefault="00EF47A5" w:rsidP="006B78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EF47A5" w:rsidRPr="00DB4229" w14:paraId="65CD87AB" w14:textId="77777777" w:rsidTr="006B787B">
        <w:tc>
          <w:tcPr>
            <w:tcW w:w="6204" w:type="dxa"/>
            <w:hideMark/>
          </w:tcPr>
          <w:p w14:paraId="2B054683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14:paraId="046EDC78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C0CA902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CBC7B27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F47A5" w:rsidRPr="00DB4229" w14:paraId="55D7EEF3" w14:textId="77777777" w:rsidTr="006B787B">
        <w:tc>
          <w:tcPr>
            <w:tcW w:w="6204" w:type="dxa"/>
            <w:hideMark/>
          </w:tcPr>
          <w:p w14:paraId="18DA98BE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152280E6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7B7C328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FC6B9F0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2934/2023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EF47A5" w:rsidRPr="00DB4229" w14:paraId="3F802E4D" w14:textId="77777777" w:rsidTr="006B787B">
        <w:tc>
          <w:tcPr>
            <w:tcW w:w="6204" w:type="dxa"/>
            <w:hideMark/>
          </w:tcPr>
          <w:p w14:paraId="57F6B40C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14:paraId="2E660D0C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C0F534A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2FAEDC4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F47A5" w:rsidRPr="00DB4229" w14:paraId="0B5752D2" w14:textId="77777777" w:rsidTr="006B787B">
        <w:tc>
          <w:tcPr>
            <w:tcW w:w="6204" w:type="dxa"/>
            <w:hideMark/>
          </w:tcPr>
          <w:p w14:paraId="337D1F5C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72/1-5</w:t>
            </w:r>
          </w:p>
        </w:tc>
        <w:tc>
          <w:tcPr>
            <w:tcW w:w="566" w:type="dxa"/>
          </w:tcPr>
          <w:p w14:paraId="6228C8AA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1A6FD18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E486BAC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EF47A5" w:rsidRPr="00DB4229" w14:paraId="12CB0B9B" w14:textId="77777777" w:rsidTr="006B787B">
        <w:tc>
          <w:tcPr>
            <w:tcW w:w="6204" w:type="dxa"/>
            <w:hideMark/>
          </w:tcPr>
          <w:p w14:paraId="3010F1A5" w14:textId="77777777" w:rsidR="00EF47A5" w:rsidRDefault="00EF47A5" w:rsidP="006B78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.  02-3256-010 </w:t>
            </w:r>
          </w:p>
          <w:p w14:paraId="151318FE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</w:tc>
        <w:tc>
          <w:tcPr>
            <w:tcW w:w="566" w:type="dxa"/>
          </w:tcPr>
          <w:p w14:paraId="18B277C8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1A9ED47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F008A6B" w14:textId="77777777" w:rsidR="00EF47A5" w:rsidRPr="00DB4229" w:rsidRDefault="00EF47A5" w:rsidP="006B78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1288FFE5" w14:textId="77777777" w:rsidR="00EF47A5" w:rsidRDefault="00EF47A5" w:rsidP="00EF4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CCDABB7" w14:textId="77777777" w:rsidR="00EF47A5" w:rsidRDefault="00EF47A5" w:rsidP="00EF47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Катерина Кокина од </w:t>
      </w:r>
      <w:bookmarkStart w:id="6" w:name="Adresa"/>
      <w:bookmarkEnd w:id="6"/>
      <w:r>
        <w:rPr>
          <w:rFonts w:ascii="Arial" w:hAnsi="Arial" w:cs="Arial"/>
        </w:rPr>
        <w:t>Скопје,ул.Михаил Цоков 72/1-5</w:t>
      </w:r>
      <w:r>
        <w:rPr>
          <w:rFonts w:ascii="Arial" w:hAnsi="Arial" w:cs="Arial"/>
          <w:lang w:val="en-US"/>
        </w:rPr>
        <w:t xml:space="preserve"> </w:t>
      </w:r>
      <w:bookmarkStart w:id="7" w:name="StarIzv"/>
      <w:bookmarkEnd w:id="7"/>
      <w:r>
        <w:rPr>
          <w:rFonts w:ascii="Arial" w:hAnsi="Arial" w:cs="Arial"/>
        </w:rPr>
        <w:t xml:space="preserve"> врз основа на барањето за спроведување на извршување од</w:t>
      </w:r>
      <w:r w:rsidR="00C20501" w:rsidRPr="00C20501">
        <w:rPr>
          <w:rFonts w:ascii="Arial" w:hAnsi="Arial" w:cs="Arial"/>
        </w:rPr>
        <w:t xml:space="preserve"> </w:t>
      </w:r>
      <w:r w:rsidR="00C20501" w:rsidRPr="00D76289">
        <w:rPr>
          <w:rFonts w:ascii="Arial" w:hAnsi="Arial" w:cs="Arial"/>
        </w:rPr>
        <w:t xml:space="preserve">доверителот Македонска Банка АД Скопје во ликвидација од </w:t>
      </w:r>
      <w:bookmarkStart w:id="8" w:name="DovGrad1"/>
      <w:bookmarkEnd w:id="8"/>
      <w:r w:rsidR="00C20501" w:rsidRPr="00D76289">
        <w:rPr>
          <w:rFonts w:ascii="Arial" w:hAnsi="Arial" w:cs="Arial"/>
        </w:rPr>
        <w:t>Скопје</w:t>
      </w:r>
      <w:r w:rsidR="00C20501" w:rsidRPr="00D76289">
        <w:rPr>
          <w:rFonts w:ascii="Arial" w:hAnsi="Arial" w:cs="Arial"/>
          <w:lang w:val="ru-RU"/>
        </w:rPr>
        <w:t xml:space="preserve"> </w:t>
      </w:r>
      <w:r w:rsidR="00C20501" w:rsidRPr="00D76289">
        <w:rPr>
          <w:rFonts w:ascii="Arial" w:hAnsi="Arial" w:cs="Arial"/>
        </w:rPr>
        <w:t xml:space="preserve">со </w:t>
      </w:r>
      <w:bookmarkStart w:id="9" w:name="opis_edb1"/>
      <w:bookmarkEnd w:id="9"/>
      <w:r w:rsidR="00C20501" w:rsidRPr="00D76289">
        <w:rPr>
          <w:rFonts w:ascii="Arial" w:hAnsi="Arial" w:cs="Arial"/>
        </w:rPr>
        <w:t xml:space="preserve">ЕДБ 4030992243695 и ЕМБС 4446526 </w:t>
      </w:r>
      <w:bookmarkStart w:id="10" w:name="edb1"/>
      <w:bookmarkEnd w:id="10"/>
      <w:r w:rsidR="00C20501" w:rsidRPr="00D76289">
        <w:rPr>
          <w:rFonts w:ascii="Arial" w:hAnsi="Arial" w:cs="Arial"/>
        </w:rPr>
        <w:t xml:space="preserve"> </w:t>
      </w:r>
      <w:bookmarkStart w:id="11" w:name="opis_sed1"/>
      <w:bookmarkEnd w:id="11"/>
      <w:r w:rsidR="00C20501" w:rsidRPr="00D76289">
        <w:rPr>
          <w:rFonts w:ascii="Arial" w:hAnsi="Arial" w:cs="Arial"/>
        </w:rPr>
        <w:t xml:space="preserve">и седиште на </w:t>
      </w:r>
      <w:bookmarkStart w:id="12" w:name="adresa1"/>
      <w:bookmarkEnd w:id="12"/>
      <w:r w:rsidR="00C20501" w:rsidRPr="00D76289">
        <w:rPr>
          <w:rFonts w:ascii="Arial" w:hAnsi="Arial" w:cs="Arial"/>
        </w:rPr>
        <w:t>Бул. ВМРО 3-12/2</w:t>
      </w:r>
      <w:r w:rsidR="00C20501" w:rsidRPr="00D76289">
        <w:rPr>
          <w:rFonts w:ascii="Arial" w:hAnsi="Arial" w:cs="Arial"/>
          <w:lang w:val="ru-RU"/>
        </w:rPr>
        <w:t>,</w:t>
      </w:r>
      <w:r w:rsidR="00C20501" w:rsidRPr="00D76289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</w:t>
      </w:r>
      <w:bookmarkStart w:id="17" w:name="Doveritel1"/>
      <w:bookmarkEnd w:id="17"/>
      <w:r>
        <w:rPr>
          <w:rFonts w:ascii="Arial" w:hAnsi="Arial" w:cs="Arial"/>
        </w:rPr>
        <w:t xml:space="preserve">преку полномошник ДУШАН ШАРАНОВИЌ АДВОКАТ засновано на извршната исправа </w:t>
      </w:r>
      <w:bookmarkStart w:id="18" w:name="IzvIsprava"/>
      <w:bookmarkEnd w:id="18"/>
      <w:r>
        <w:rPr>
          <w:rFonts w:ascii="Arial" w:hAnsi="Arial" w:cs="Arial"/>
        </w:rPr>
        <w:t xml:space="preserve">Судско порамнување Р бр.130/97 од 25.02.1997 година на Основен суд Скопје 1, против </w:t>
      </w:r>
      <w:bookmarkStart w:id="19" w:name="Dolznik1"/>
      <w:bookmarkEnd w:id="19"/>
      <w:r>
        <w:rPr>
          <w:rFonts w:ascii="Arial" w:hAnsi="Arial" w:cs="Arial"/>
        </w:rPr>
        <w:t xml:space="preserve">должник/заложен должник Акционерско друштво за производство на огноотпорни материја СИЛИКА АЛУМОСИЛИКАТ Гостивар од </w:t>
      </w:r>
      <w:bookmarkStart w:id="20" w:name="DolzGrad1"/>
      <w:bookmarkEnd w:id="20"/>
      <w:r>
        <w:rPr>
          <w:rFonts w:ascii="Arial" w:hAnsi="Arial" w:cs="Arial"/>
        </w:rPr>
        <w:t xml:space="preserve">Гостивар со </w:t>
      </w:r>
      <w:bookmarkStart w:id="21" w:name="opis_edb1_dolz"/>
      <w:bookmarkEnd w:id="21"/>
      <w:r>
        <w:rPr>
          <w:rFonts w:ascii="Arial" w:hAnsi="Arial" w:cs="Arial"/>
        </w:rPr>
        <w:t>ЕДБ 4007998112582 и ЕМБС 5203082</w:t>
      </w:r>
      <w:r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>
        <w:rPr>
          <w:rFonts w:ascii="Arial" w:hAnsi="Arial" w:cs="Arial"/>
          <w:lang w:val="ru-RU"/>
        </w:rPr>
        <w:t xml:space="preserve"> </w:t>
      </w:r>
      <w:bookmarkStart w:id="25" w:name="adresa1_dolz"/>
      <w:bookmarkEnd w:id="25"/>
      <w:r>
        <w:rPr>
          <w:rFonts w:ascii="Arial" w:hAnsi="Arial" w:cs="Arial"/>
        </w:rPr>
        <w:t xml:space="preserve"> и седиште на ЈНА бр.316 </w:t>
      </w:r>
      <w:bookmarkStart w:id="26" w:name="Dolznik2"/>
      <w:bookmarkEnd w:id="26"/>
      <w:r>
        <w:rPr>
          <w:rFonts w:ascii="Arial" w:hAnsi="Arial" w:cs="Arial"/>
        </w:rPr>
        <w:t xml:space="preserve">преку привремен застапник на избришан субјект Адвокат Јована Тасевска - Наунова од Скопје, за спроведување на извршување </w:t>
      </w:r>
      <w:bookmarkStart w:id="27" w:name="VredPredmet"/>
      <w:bookmarkEnd w:id="27"/>
      <w:r>
        <w:rPr>
          <w:rFonts w:ascii="Arial" w:hAnsi="Arial" w:cs="Arial"/>
        </w:rPr>
        <w:t xml:space="preserve">во вредност 3.500.000,00 денари  на ден </w:t>
      </w:r>
      <w:bookmarkStart w:id="28" w:name="DatumIzdava"/>
      <w:bookmarkEnd w:id="28"/>
      <w:r>
        <w:rPr>
          <w:rFonts w:ascii="Arial" w:hAnsi="Arial" w:cs="Arial"/>
        </w:rPr>
        <w:t>02.07.2026 година го донесува следниот:</w:t>
      </w:r>
    </w:p>
    <w:p w14:paraId="694155CF" w14:textId="77777777" w:rsidR="00EF47A5" w:rsidRDefault="00EF47A5" w:rsidP="00EF4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14:paraId="0A85C73C" w14:textId="77777777" w:rsidR="00EF47A5" w:rsidRDefault="00EF47A5" w:rsidP="00EF47A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493904E4" w14:textId="77777777" w:rsidR="00EF47A5" w:rsidRDefault="00EF47A5" w:rsidP="00EF47A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ТРЕТА УСНА ЈАВНА ПРОДАЖБА</w:t>
      </w:r>
    </w:p>
    <w:p w14:paraId="2B7D6C3B" w14:textId="77777777" w:rsidR="00EF47A5" w:rsidRDefault="00EF47A5" w:rsidP="00EF47A5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14:paraId="05ADDF44" w14:textId="77777777" w:rsidR="00EF47A5" w:rsidRDefault="00EF47A5" w:rsidP="00EF4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A5AE048" w14:textId="77777777" w:rsidR="00EF47A5" w:rsidRDefault="00EF47A5" w:rsidP="00EF47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СЕ ОПРЕДЕЛУВА  продажба со трето усно  јавно наддавање на недвижноста сопственост на должник/заложен должник </w:t>
      </w:r>
      <w:r>
        <w:rPr>
          <w:rFonts w:ascii="Arial" w:hAnsi="Arial" w:cs="Arial"/>
        </w:rPr>
        <w:t>Акционерско друштво за производство на огноотпорни материја СИЛИКА АЛУМОСИЛИКАТ Гостивар од Гостивар евидентирана во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</w:rPr>
        <w:t>Имотен лист бр.22888 КО Карпош</w:t>
      </w:r>
      <w:r>
        <w:rPr>
          <w:rFonts w:ascii="Arial" w:hAnsi="Arial" w:cs="Arial"/>
        </w:rPr>
        <w:t xml:space="preserve"> при АКН на СМ – ЦКН Скопје</w:t>
      </w:r>
      <w:r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12525" w:type="dxa"/>
        <w:tblLayout w:type="fixed"/>
        <w:tblLook w:val="04A0" w:firstRow="1" w:lastRow="0" w:firstColumn="1" w:lastColumn="0" w:noHBand="0" w:noVBand="1"/>
      </w:tblPr>
      <w:tblGrid>
        <w:gridCol w:w="918"/>
        <w:gridCol w:w="720"/>
        <w:gridCol w:w="1980"/>
        <w:gridCol w:w="990"/>
        <w:gridCol w:w="1800"/>
        <w:gridCol w:w="720"/>
        <w:gridCol w:w="630"/>
        <w:gridCol w:w="540"/>
        <w:gridCol w:w="900"/>
        <w:gridCol w:w="3327"/>
      </w:tblGrid>
      <w:tr w:rsidR="00EF47A5" w14:paraId="48932C3C" w14:textId="77777777" w:rsidTr="006B787B">
        <w:trPr>
          <w:trHeight w:val="1056"/>
        </w:trPr>
        <w:tc>
          <w:tcPr>
            <w:tcW w:w="1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B2D49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Број на катастарска парцела</w:t>
            </w:r>
          </w:p>
        </w:tc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4F833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Адреса (улица и куќен број на зграда)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9C96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Бр. на зграда/друг објект</w:t>
            </w:r>
          </w:p>
        </w:tc>
        <w:tc>
          <w:tcPr>
            <w:tcW w:w="18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DFB16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Намена на згр. Презмена при конверзија на податоците од стариот ел. систем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579B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влез</w:t>
            </w:r>
          </w:p>
        </w:tc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B9C45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</w:t>
            </w:r>
          </w:p>
        </w:tc>
        <w:tc>
          <w:tcPr>
            <w:tcW w:w="5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6B710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број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09E343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Внатрешна површина во м2</w:t>
            </w:r>
          </w:p>
        </w:tc>
        <w:tc>
          <w:tcPr>
            <w:tcW w:w="33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06452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Право преземено при</w:t>
            </w:r>
          </w:p>
          <w:p w14:paraId="14F5759C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конверзија на податоците</w:t>
            </w:r>
          </w:p>
          <w:p w14:paraId="27AD90A7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од стариот ел. систем</w:t>
            </w:r>
          </w:p>
        </w:tc>
      </w:tr>
      <w:tr w:rsidR="00EF47A5" w14:paraId="0802AFE6" w14:textId="77777777" w:rsidTr="006B787B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4E445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основен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6092E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дел</w:t>
            </w:r>
          </w:p>
        </w:tc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1AE296" w14:textId="77777777" w:rsidR="00EF47A5" w:rsidRDefault="00EF47A5" w:rsidP="006B78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7342CD" w14:textId="77777777" w:rsidR="00EF47A5" w:rsidRDefault="00EF47A5" w:rsidP="006B78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D66FB1" w14:textId="77777777" w:rsidR="00EF47A5" w:rsidRDefault="00EF47A5" w:rsidP="006B78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879C23" w14:textId="77777777" w:rsidR="00EF47A5" w:rsidRDefault="00EF47A5" w:rsidP="006B78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DC575" w14:textId="77777777" w:rsidR="00EF47A5" w:rsidRDefault="00EF47A5" w:rsidP="006B78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0CD72B" w14:textId="77777777" w:rsidR="00EF47A5" w:rsidRDefault="00EF47A5" w:rsidP="006B78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A77944" w14:textId="77777777" w:rsidR="00EF47A5" w:rsidRDefault="00EF47A5" w:rsidP="006B787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E40E3A" w14:textId="77777777" w:rsidR="00EF47A5" w:rsidRDefault="00EF47A5" w:rsidP="006B787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47A5" w14:paraId="74DA577A" w14:textId="77777777" w:rsidTr="006B787B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2C273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5601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AA2F2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9A10B5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М.ПОП ЈОРДАНОВ 72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FADB8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84E00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ЗГРАДИ ВО ОСТАНАТО СТОПАНСТВО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52DE5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001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E6024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B1686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BFD88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3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9FEA1" w14:textId="77777777" w:rsidR="00EF47A5" w:rsidRDefault="00EF47A5" w:rsidP="006B78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831</w:t>
            </w:r>
          </w:p>
        </w:tc>
      </w:tr>
    </w:tbl>
    <w:p w14:paraId="775AE039" w14:textId="77777777" w:rsidR="00EF47A5" w:rsidRDefault="00EF47A5" w:rsidP="00EF47A5">
      <w:pPr>
        <w:ind w:firstLine="720"/>
        <w:jc w:val="both"/>
        <w:rPr>
          <w:rFonts w:ascii="Arial" w:eastAsia="Times New Roman" w:hAnsi="Arial" w:cs="Arial"/>
          <w:lang w:val="ru-RU"/>
        </w:rPr>
      </w:pPr>
    </w:p>
    <w:p w14:paraId="7458E31D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Продажбата ќе се одржи на ден </w:t>
      </w:r>
      <w:r>
        <w:rPr>
          <w:rFonts w:ascii="Arial" w:eastAsia="Times New Roman" w:hAnsi="Arial" w:cs="Arial"/>
          <w:b/>
          <w:lang w:val="ru-RU"/>
        </w:rPr>
        <w:t xml:space="preserve">24.07.2026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15:00 </w:t>
      </w:r>
      <w:r>
        <w:rPr>
          <w:rFonts w:ascii="Arial" w:eastAsia="Times New Roman" w:hAnsi="Arial" w:cs="Arial"/>
          <w:b/>
        </w:rPr>
        <w:t>часот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во просториите на </w:t>
      </w:r>
      <w:r>
        <w:rPr>
          <w:rFonts w:ascii="Arial" w:eastAsia="Times New Roman" w:hAnsi="Arial" w:cs="Arial"/>
          <w:b/>
          <w:lang w:val="ru-RU"/>
        </w:rPr>
        <w:t xml:space="preserve">Извршител Катерина Кокина во Скопје, </w:t>
      </w:r>
      <w:proofErr w:type="spellStart"/>
      <w:r>
        <w:rPr>
          <w:rFonts w:ascii="Arial" w:eastAsia="Times New Roman" w:hAnsi="Arial" w:cs="Arial"/>
          <w:b/>
          <w:lang w:val="en-US"/>
        </w:rPr>
        <w:t>ул</w:t>
      </w:r>
      <w:proofErr w:type="spellEnd"/>
      <w:r>
        <w:rPr>
          <w:rFonts w:ascii="Arial" w:eastAsia="Times New Roman" w:hAnsi="Arial" w:cs="Arial"/>
          <w:b/>
          <w:lang w:val="en-US"/>
        </w:rPr>
        <w:t>.„</w:t>
      </w:r>
      <w:proofErr w:type="spellStart"/>
      <w:r>
        <w:rPr>
          <w:rFonts w:ascii="Arial" w:eastAsia="Times New Roman" w:hAnsi="Arial" w:cs="Arial"/>
          <w:b/>
          <w:lang w:val="en-US"/>
        </w:rPr>
        <w:t>Михаил</w:t>
      </w:r>
      <w:proofErr w:type="spellEnd"/>
      <w:r>
        <w:rPr>
          <w:rFonts w:ascii="Arial" w:eastAsia="Times New Roman" w:hAnsi="Arial" w:cs="Arial"/>
          <w:b/>
          <w:lang w:val="en-US"/>
        </w:rPr>
        <w:t xml:space="preserve"> </w:t>
      </w:r>
      <w:proofErr w:type="gramStart"/>
      <w:r>
        <w:rPr>
          <w:rFonts w:ascii="Arial" w:eastAsia="Times New Roman" w:hAnsi="Arial" w:cs="Arial"/>
          <w:b/>
          <w:lang w:val="en-US"/>
        </w:rPr>
        <w:t>Цоков“ бр</w:t>
      </w:r>
      <w:proofErr w:type="gramEnd"/>
      <w:r>
        <w:rPr>
          <w:rFonts w:ascii="Arial" w:eastAsia="Times New Roman" w:hAnsi="Arial" w:cs="Arial"/>
          <w:b/>
          <w:lang w:val="en-US"/>
        </w:rPr>
        <w:t>.72/1-5</w:t>
      </w:r>
      <w:r>
        <w:rPr>
          <w:rFonts w:ascii="Arial" w:eastAsia="Times New Roman" w:hAnsi="Arial" w:cs="Arial"/>
          <w:b/>
        </w:rPr>
        <w:t>.</w:t>
      </w:r>
    </w:p>
    <w:p w14:paraId="110DCBD8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951DE21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вредност/цена на недвижноста, утврдена со заклучок на извршителот </w:t>
      </w:r>
      <w:r>
        <w:rPr>
          <w:rFonts w:ascii="Arial" w:eastAsia="Times New Roman" w:hAnsi="Arial" w:cs="Arial"/>
          <w:lang w:val="ru-RU"/>
        </w:rPr>
        <w:t>Катерина Кокина од  02.07.2026  година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  <w:b/>
        </w:rPr>
        <w:t>7.711.130,00 денари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како почетна цена за трета продажба на недвижноста, </w:t>
      </w:r>
      <w:r>
        <w:rPr>
          <w:rFonts w:ascii="Arial" w:eastAsia="Times New Roman" w:hAnsi="Arial" w:cs="Arial"/>
        </w:rPr>
        <w:t xml:space="preserve"> под која недвижноста не може да се продаде на третото јавно наддавање.</w:t>
      </w:r>
    </w:p>
    <w:p w14:paraId="34C38ED3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4D4B11A3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14:paraId="53F08403" w14:textId="77777777" w:rsidR="00EF47A5" w:rsidRDefault="00EF47A5" w:rsidP="00EF47A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Заложно право Хипотека од прв ред врз основа на Решение за обезбедување Р.бр.130/97 од 25.02.1997 година на Основен суд Скопје 1.</w:t>
      </w:r>
    </w:p>
    <w:p w14:paraId="4D055336" w14:textId="77777777" w:rsidR="00EF47A5" w:rsidRDefault="00EF47A5" w:rsidP="00EF47A5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14:paraId="60561C93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62932B10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14:paraId="42E7E1B9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посебната 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en-GB"/>
        </w:rPr>
        <w:t>200002387764020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en-GB"/>
        </w:rPr>
        <w:t>Стопанска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en-GB"/>
        </w:rPr>
        <w:lastRenderedPageBreak/>
        <w:t>МК5080011502026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mk-MK"/>
        </w:rPr>
        <w:t xml:space="preserve"> најдоцна еден ден пред одржување на наддавање. Доказ за уплатената гаранција е извод од посебната сметка на извршителот.</w:t>
      </w:r>
    </w:p>
    <w:p w14:paraId="54CB5909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18239E84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984E52D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 </w:t>
      </w:r>
      <w:r>
        <w:rPr>
          <w:rFonts w:ascii="Arial" w:eastAsia="Times New Roman" w:hAnsi="Arial" w:cs="Arial"/>
          <w:lang w:val="ru-RU"/>
        </w:rPr>
        <w:t xml:space="preserve">15 (петнаесет)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A58C42A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A6A70C6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14:paraId="10753CE4" w14:textId="77777777" w:rsidR="00EF47A5" w:rsidRDefault="00EF47A5" w:rsidP="00EF47A5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7CADABF3" w14:textId="77777777" w:rsidR="00EF47A5" w:rsidRDefault="00EF47A5" w:rsidP="00EF4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14:paraId="2DAA812A" w14:textId="77777777" w:rsidR="00EF47A5" w:rsidRDefault="00EF47A5" w:rsidP="00EF4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129F3B7" w14:textId="77777777" w:rsidR="00EF47A5" w:rsidRDefault="00EF47A5" w:rsidP="00EF47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776396" w14:textId="77777777" w:rsidR="00EF47A5" w:rsidRDefault="00EF47A5" w:rsidP="00EF47A5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EF47A5" w14:paraId="1B01B2A0" w14:textId="77777777" w:rsidTr="006B787B">
        <w:trPr>
          <w:trHeight w:val="851"/>
        </w:trPr>
        <w:tc>
          <w:tcPr>
            <w:tcW w:w="4297" w:type="dxa"/>
            <w:hideMark/>
          </w:tcPr>
          <w:p w14:paraId="1C343C80" w14:textId="77777777" w:rsidR="00EF47A5" w:rsidRDefault="00EF47A5" w:rsidP="006B787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Катерина Кокина</w:t>
            </w:r>
          </w:p>
        </w:tc>
      </w:tr>
    </w:tbl>
    <w:p w14:paraId="2B2E597A" w14:textId="77777777" w:rsidR="007764FF" w:rsidRPr="00C20501" w:rsidRDefault="007764FF">
      <w:pPr>
        <w:rPr>
          <w:lang w:val="en-US"/>
        </w:rPr>
      </w:pPr>
    </w:p>
    <w:sectPr w:rsidR="007764FF" w:rsidRPr="00C20501" w:rsidSect="00EF47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E0B12"/>
    <w:multiLevelType w:val="hybridMultilevel"/>
    <w:tmpl w:val="EE9A0922"/>
    <w:lvl w:ilvl="0" w:tplc="98C64C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822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A5"/>
    <w:rsid w:val="00737543"/>
    <w:rsid w:val="007764FF"/>
    <w:rsid w:val="00840604"/>
    <w:rsid w:val="00C20501"/>
    <w:rsid w:val="00E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D1A6"/>
  <w15:docId w15:val="{A670F713-3428-4511-A7C8-791870D0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7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47A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F47A5"/>
    <w:rPr>
      <w:rFonts w:ascii="MAC C Times" w:eastAsia="Times New Roman" w:hAnsi="MAC C Times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F47A5"/>
    <w:pPr>
      <w:ind w:left="720"/>
      <w:contextualSpacing/>
    </w:pPr>
  </w:style>
  <w:style w:type="table" w:styleId="TableGrid">
    <w:name w:val="Table Grid"/>
    <w:basedOn w:val="TableNormal"/>
    <w:rsid w:val="00EF47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7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2</dc:creator>
  <cp:lastModifiedBy>Emilija Aleksova</cp:lastModifiedBy>
  <cp:revision>2</cp:revision>
  <dcterms:created xsi:type="dcterms:W3CDTF">2026-07-06T12:37:00Z</dcterms:created>
  <dcterms:modified xsi:type="dcterms:W3CDTF">2026-07-06T12:37:00Z</dcterms:modified>
</cp:coreProperties>
</file>