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E32FC0">
        <w:tc>
          <w:tcPr>
            <w:tcW w:w="6204" w:type="dxa"/>
            <w:hideMark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E32FC0">
        <w:tc>
          <w:tcPr>
            <w:tcW w:w="6204" w:type="dxa"/>
            <w:hideMark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E32FC0">
        <w:tc>
          <w:tcPr>
            <w:tcW w:w="6204" w:type="dxa"/>
            <w:hideMark/>
          </w:tcPr>
          <w:p w:rsidR="00823825" w:rsidRPr="00491B15" w:rsidRDefault="009F2C89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E32FC0">
        <w:tc>
          <w:tcPr>
            <w:tcW w:w="6204" w:type="dxa"/>
            <w:hideMark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E32FC0">
        <w:tc>
          <w:tcPr>
            <w:tcW w:w="6204" w:type="dxa"/>
            <w:hideMark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F2C89">
              <w:rPr>
                <w:rFonts w:ascii="Arial" w:eastAsia="Times New Roman" w:hAnsi="Arial" w:cs="Arial"/>
                <w:b/>
                <w:lang w:val="en-US"/>
              </w:rPr>
              <w:t>4/2022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E32FC0">
        <w:tc>
          <w:tcPr>
            <w:tcW w:w="6204" w:type="dxa"/>
            <w:hideMark/>
          </w:tcPr>
          <w:p w:rsidR="00823825" w:rsidRPr="00491B15" w:rsidRDefault="009F2C89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E32FC0">
        <w:tc>
          <w:tcPr>
            <w:tcW w:w="6204" w:type="dxa"/>
            <w:hideMark/>
          </w:tcPr>
          <w:p w:rsidR="00823825" w:rsidRPr="00491B15" w:rsidRDefault="009F2C89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E32FC0">
        <w:tc>
          <w:tcPr>
            <w:tcW w:w="6204" w:type="dxa"/>
            <w:hideMark/>
          </w:tcPr>
          <w:p w:rsidR="00823825" w:rsidRPr="00491B15" w:rsidRDefault="009F2C89" w:rsidP="00E32FC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E32FC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Default="009F2C8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ДТУ Живко Јаневски ,,КРИСТИ,, ДООЕЛ Охрид од </w:t>
      </w:r>
      <w:bookmarkStart w:id="9" w:name="DovGrad1"/>
      <w:bookmarkEnd w:id="9"/>
      <w:r>
        <w:rPr>
          <w:rFonts w:ascii="Arial" w:hAnsi="Arial" w:cs="Arial"/>
        </w:rPr>
        <w:t xml:space="preserve">Охридсо </w:t>
      </w:r>
      <w:bookmarkStart w:id="10" w:name="opis_edb1"/>
      <w:bookmarkEnd w:id="10"/>
      <w:r>
        <w:rPr>
          <w:rFonts w:ascii="Arial" w:hAnsi="Arial" w:cs="Arial"/>
        </w:rPr>
        <w:t>ЕДБ 4020994107114 и ЕМБС 4811631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ул.Железничка бр.139-2</w:t>
      </w:r>
      <w:r>
        <w:rPr>
          <w:rFonts w:ascii="Arial" w:hAnsi="Arial" w:cs="Arial"/>
          <w:lang w:val="ru-RU"/>
        </w:rPr>
        <w:t>,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НПН.бр.30/2021 од 15.11.2021 година на Нотар Мирче Ристески,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ЈП за комунална дејност Охридски Комуналец Охрид од </w:t>
      </w:r>
      <w:bookmarkStart w:id="20" w:name="DolzGrad1"/>
      <w:bookmarkEnd w:id="20"/>
      <w:r>
        <w:rPr>
          <w:rFonts w:ascii="Arial" w:hAnsi="Arial" w:cs="Arial"/>
        </w:rPr>
        <w:t xml:space="preserve">Охрид со </w:t>
      </w:r>
      <w:bookmarkStart w:id="21" w:name="opis_edb1_dolz"/>
      <w:bookmarkEnd w:id="21"/>
      <w:r>
        <w:rPr>
          <w:rFonts w:ascii="Arial" w:hAnsi="Arial" w:cs="Arial"/>
        </w:rPr>
        <w:t>ЕДБ 4020989101655 и ЕМБС 4085922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</w:rPr>
        <w:t xml:space="preserve">Нов Расадник бб, </w:t>
      </w:r>
      <w:bookmarkStart w:id="26" w:name="Dolznik2"/>
      <w:bookmarkEnd w:id="26"/>
      <w:r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</w:rPr>
        <w:t xml:space="preserve">2.082.368,00 денари </w:t>
      </w:r>
      <w:r w:rsidR="0021499C" w:rsidRPr="00491B15">
        <w:rPr>
          <w:rFonts w:ascii="Arial" w:hAnsi="Arial" w:cs="Arial"/>
        </w:rPr>
        <w:t xml:space="preserve">на ден </w:t>
      </w:r>
      <w:bookmarkStart w:id="28" w:name="DatumIzdava"/>
      <w:bookmarkEnd w:id="28"/>
      <w:r>
        <w:rPr>
          <w:rFonts w:ascii="Arial" w:hAnsi="Arial" w:cs="Arial"/>
        </w:rPr>
        <w:t>2</w:t>
      </w:r>
      <w:r w:rsidR="00E32FC0"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>.05.2024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965710" w:rsidRDefault="0096571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65710" w:rsidRPr="00491B15" w:rsidRDefault="00965710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9F2C89" w:rsidRDefault="009F2C89" w:rsidP="009F2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СЕ ОПРЕДЕЛУВА ПРВА продажба со усно  јавно наддавање на недвижноста означена </w:t>
      </w:r>
      <w:r>
        <w:rPr>
          <w:rFonts w:ascii="Arial" w:hAnsi="Arial" w:cs="Arial"/>
        </w:rPr>
        <w:t xml:space="preserve">во </w:t>
      </w:r>
      <w:r>
        <w:rPr>
          <w:rFonts w:ascii="Arial" w:hAnsi="Arial" w:cs="Arial"/>
          <w:bCs/>
        </w:rPr>
        <w:t>лист В од  имотен лист 88117 за КО Охрид 3 како:</w:t>
      </w:r>
    </w:p>
    <w:p w:rsidR="009F2C89" w:rsidRDefault="009F2C89" w:rsidP="001439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 xml:space="preserve"> - КП.бр.14766 дел 2, на м.в. Бул. Туристичка, на зграда/друг објект 1, намена на зграда преземена при конверзија од стариот ел.систем  деловна зграда во стопанството,  влез 2, кат ПР, број ДП, во површина 344 м.к.в. </w:t>
      </w:r>
      <w:r w:rsidR="001439D0" w:rsidRPr="00B4432A">
        <w:rPr>
          <w:rFonts w:ascii="Arial" w:hAnsi="Arial" w:cs="Arial"/>
        </w:rPr>
        <w:t>сопственост на должникот</w:t>
      </w:r>
      <w:r w:rsidR="001439D0">
        <w:rPr>
          <w:rFonts w:ascii="Arial" w:hAnsi="Arial" w:cs="Arial"/>
        </w:rPr>
        <w:t xml:space="preserve"> ЈП за комунална дејност Охридски Комуналец Охрид.</w:t>
      </w:r>
    </w:p>
    <w:p w:rsidR="009F2C89" w:rsidRDefault="009F2C89" w:rsidP="001439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</w:rPr>
        <w:t>-КП.бр.14766, дел 2, на м.в. Бул. Туристичка , број на зграда/друг објект 1, намена на зграда преземена при конверзија од стариот ел.систем  помошни простории, влез 1, кат ПР, број ПП, во површина 23 м.к.в.</w:t>
      </w:r>
      <w:r w:rsidR="001439D0" w:rsidRPr="001439D0">
        <w:rPr>
          <w:rFonts w:ascii="Arial" w:hAnsi="Arial" w:cs="Arial"/>
        </w:rPr>
        <w:t xml:space="preserve"> </w:t>
      </w:r>
      <w:r w:rsidR="001439D0" w:rsidRPr="00B4432A">
        <w:rPr>
          <w:rFonts w:ascii="Arial" w:hAnsi="Arial" w:cs="Arial"/>
        </w:rPr>
        <w:t>сопственост на должникот</w:t>
      </w:r>
      <w:r w:rsidR="001439D0" w:rsidRPr="001439D0">
        <w:rPr>
          <w:rFonts w:ascii="Arial" w:hAnsi="Arial" w:cs="Arial"/>
        </w:rPr>
        <w:t xml:space="preserve"> </w:t>
      </w:r>
      <w:r w:rsidR="001439D0">
        <w:rPr>
          <w:rFonts w:ascii="Arial" w:hAnsi="Arial" w:cs="Arial"/>
        </w:rPr>
        <w:t>ЈП за комунална дејност Охридски Комуналец Охрид.</w:t>
      </w:r>
    </w:p>
    <w:p w:rsidR="009F2C89" w:rsidRDefault="009F2C89" w:rsidP="009F2C89">
      <w:pPr>
        <w:spacing w:after="0" w:line="240" w:lineRule="auto"/>
        <w:jc w:val="both"/>
        <w:rPr>
          <w:rFonts w:ascii="Arial" w:hAnsi="Arial" w:cs="Arial"/>
          <w:bCs/>
          <w:lang w:val="en-US"/>
        </w:rPr>
      </w:pP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Продажбата ќе се одржи на ден 18.06</w:t>
      </w:r>
      <w:r>
        <w:rPr>
          <w:rFonts w:ascii="Arial" w:eastAsia="Times New Roman" w:hAnsi="Arial" w:cs="Arial"/>
          <w:lang w:val="en-US"/>
        </w:rPr>
        <w:t xml:space="preserve">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бр.14.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9F2C89" w:rsidRDefault="009F2C89" w:rsidP="009F2C8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и.бр.4/2022 од 04.01.2024 година на извршителот </w:t>
      </w:r>
      <w:r>
        <w:rPr>
          <w:rFonts w:ascii="Arial" w:eastAsia="Times New Roman" w:hAnsi="Arial" w:cs="Arial"/>
          <w:lang w:val="ru-RU"/>
        </w:rPr>
        <w:t>Гордана Џутеска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</w:rPr>
        <w:t>30.161.015,00 денари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И.бр.567/2012 од 05.08.2015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И.бр.789/2015 од 05.08.2015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18.04.2023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2043/2022 од 30.05.2023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И.бр.680/2020 од 12.06.2023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Налог за извршување кај пристапување кон извршување И.бр.186/2021 од 12.06.2023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И.бр.938/2023 од 19.06.2023 година на Извршител Гордана Џутеска</w:t>
      </w:r>
    </w:p>
    <w:p w:rsidR="009F2C89" w:rsidRDefault="003F4C35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б</w:t>
      </w:r>
      <w:r w:rsidR="009F2C89"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И.бр.498/2022 од 31.08.2023 година на Извршител Дејан Костовски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И.бр.1989/2020 од 06.09.2023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И.бр.4/2022 од 18.09.2023 година на Извршител Гордана Џутеска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И.бр.235/2020 од 03.10.2023 година на Извршител Станислав Тасески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И.бр.1989/2022 од 30.01.2024 година на Извршител Гордана Џутеска</w:t>
      </w:r>
    </w:p>
    <w:p w:rsidR="00E32FC0" w:rsidRPr="00E32FC0" w:rsidRDefault="00E32FC0" w:rsidP="00E32F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</w:t>
      </w:r>
      <w:r>
        <w:rPr>
          <w:rFonts w:ascii="Arial" w:eastAsia="Times New Roman" w:hAnsi="Arial" w:cs="Arial"/>
          <w:lang w:val="en-US"/>
        </w:rPr>
        <w:t>412/2023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en-US"/>
        </w:rPr>
        <w:t>19.03.2024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>
        <w:rPr>
          <w:rFonts w:ascii="Arial" w:eastAsia="Times New Roman" w:hAnsi="Arial" w:cs="Arial"/>
        </w:rPr>
        <w:t>Дејан Костовски</w:t>
      </w:r>
    </w:p>
    <w:p w:rsidR="00E32FC0" w:rsidRPr="00E32FC0" w:rsidRDefault="00E32FC0" w:rsidP="00E32F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</w:t>
      </w:r>
      <w:r>
        <w:rPr>
          <w:rFonts w:ascii="Arial" w:eastAsia="Times New Roman" w:hAnsi="Arial" w:cs="Arial"/>
        </w:rPr>
        <w:t>1853/2016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21.03.2024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>
        <w:rPr>
          <w:rFonts w:ascii="Arial" w:eastAsia="Times New Roman" w:hAnsi="Arial" w:cs="Arial"/>
        </w:rPr>
        <w:t>Дејан Костовски</w:t>
      </w:r>
    </w:p>
    <w:p w:rsidR="00E32FC0" w:rsidRPr="00E32FC0" w:rsidRDefault="00E32FC0" w:rsidP="00E32F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кај пристапување кон извршување И.бр.</w:t>
      </w:r>
      <w:r>
        <w:rPr>
          <w:rFonts w:ascii="Arial" w:eastAsia="Times New Roman" w:hAnsi="Arial" w:cs="Arial"/>
        </w:rPr>
        <w:t>2514/2016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</w:rPr>
        <w:t>21.03.2024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>
        <w:rPr>
          <w:rFonts w:ascii="Arial" w:eastAsia="Times New Roman" w:hAnsi="Arial" w:cs="Arial"/>
        </w:rPr>
        <w:t>Дејан Костовски</w:t>
      </w:r>
    </w:p>
    <w:p w:rsidR="009F2C89" w:rsidRDefault="009F2C89" w:rsidP="009F2C89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F2C89" w:rsidRDefault="009F2C89" w:rsidP="009F2C8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9F2C89" w:rsidRDefault="009F2C89" w:rsidP="009F2C8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F2C89" w:rsidRDefault="009F2C89" w:rsidP="009F2C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9F2C89" w:rsidRDefault="009F2C89" w:rsidP="009F2C89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62228" w:rsidRDefault="00562228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62228" w:rsidRDefault="00562228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62228" w:rsidRDefault="00562228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62228" w:rsidRDefault="00562228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62228" w:rsidRDefault="00562228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F2C89" w:rsidRDefault="009F2C89" w:rsidP="009F2C8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F2C89" w:rsidRDefault="009F2C89" w:rsidP="009F2C89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                                                                                           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F2C89" w:rsidTr="009F2C89">
        <w:trPr>
          <w:trHeight w:val="851"/>
        </w:trPr>
        <w:tc>
          <w:tcPr>
            <w:tcW w:w="4297" w:type="dxa"/>
            <w:hideMark/>
          </w:tcPr>
          <w:p w:rsidR="009F2C89" w:rsidRDefault="009F2C8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proofErr w:type="spellStart"/>
            <w:r>
              <w:rPr>
                <w:rFonts w:ascii="Times New Roman" w:hAnsi="Times New Roman"/>
              </w:rPr>
              <w:t>ГорданаЏутеска</w:t>
            </w:r>
            <w:proofErr w:type="spellEnd"/>
            <w:r w:rsidR="00716A3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F2C89" w:rsidRDefault="009F2C89" w:rsidP="009F2C89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F2C89" w:rsidRDefault="009F2C89" w:rsidP="009F2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</w:rPr>
        <w:t>доверител</w:t>
      </w:r>
    </w:p>
    <w:p w:rsidR="009F2C89" w:rsidRDefault="009F2C89" w:rsidP="009F2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претходен доверител</w:t>
      </w:r>
    </w:p>
    <w:p w:rsidR="009F2C89" w:rsidRDefault="009F2C89" w:rsidP="009F2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пристапени доверители</w:t>
      </w:r>
    </w:p>
    <w:p w:rsidR="009F2C89" w:rsidRDefault="009F2C89" w:rsidP="009F2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9F2C89" w:rsidRDefault="009F2C89" w:rsidP="009F2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Охрид</w:t>
      </w:r>
    </w:p>
    <w:p w:rsidR="009F2C89" w:rsidRDefault="009F2C89" w:rsidP="009F2C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Р.Д Битола</w:t>
      </w:r>
    </w:p>
    <w:p w:rsidR="009F2C89" w:rsidRDefault="009F2C89" w:rsidP="009F2C89">
      <w:pPr>
        <w:spacing w:after="0" w:line="240" w:lineRule="auto"/>
        <w:ind w:firstLine="720"/>
        <w:rPr>
          <w:rFonts w:ascii="Arial" w:hAnsi="Arial" w:cs="Arial"/>
        </w:rPr>
      </w:pPr>
    </w:p>
    <w:p w:rsidR="009F2C89" w:rsidRDefault="009F2C89" w:rsidP="009F2C89">
      <w:pPr>
        <w:spacing w:after="0"/>
        <w:jc w:val="center"/>
        <w:rPr>
          <w:color w:val="FFFFFF" w:themeColor="background1"/>
          <w:lang w:val="ru-RU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B51157" w:rsidRPr="00491B15" w:rsidRDefault="009F2C89" w:rsidP="009F2C89">
      <w:pPr>
        <w:ind w:firstLine="720"/>
        <w:jc w:val="both"/>
        <w:rPr>
          <w:rFonts w:ascii="Arial" w:hAnsi="Arial" w:cs="Arial"/>
        </w:rPr>
      </w:pPr>
      <w:bookmarkStart w:id="30" w:name="ODolz"/>
      <w:bookmarkEnd w:id="30"/>
      <w:r>
        <w:rPr>
          <w:rFonts w:ascii="Arial" w:hAnsi="Arial" w:cs="Arial"/>
          <w:color w:val="FFFFFF" w:themeColor="background1"/>
          <w:sz w:val="20"/>
          <w:szCs w:val="20"/>
        </w:rPr>
        <w:t>ЈП за комунална дејност Охридски Комуналец Охрид</w:t>
      </w:r>
      <w:bookmarkStart w:id="31" w:name="OSudPouka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</w:t>
      </w: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339" w:rsidRDefault="00735339" w:rsidP="009F2C89">
      <w:pPr>
        <w:spacing w:after="0" w:line="240" w:lineRule="auto"/>
      </w:pPr>
      <w:r>
        <w:separator/>
      </w:r>
    </w:p>
  </w:endnote>
  <w:endnote w:type="continuationSeparator" w:id="0">
    <w:p w:rsidR="00735339" w:rsidRDefault="00735339" w:rsidP="009F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FC0" w:rsidRPr="009F2C89" w:rsidRDefault="00E32FC0" w:rsidP="009F2C8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16A3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339" w:rsidRDefault="00735339" w:rsidP="009F2C89">
      <w:pPr>
        <w:spacing w:after="0" w:line="240" w:lineRule="auto"/>
      </w:pPr>
      <w:r>
        <w:separator/>
      </w:r>
    </w:p>
  </w:footnote>
  <w:footnote w:type="continuationSeparator" w:id="0">
    <w:p w:rsidR="00735339" w:rsidRDefault="00735339" w:rsidP="009F2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605F3"/>
    <w:rsid w:val="000A48CC"/>
    <w:rsid w:val="000A4928"/>
    <w:rsid w:val="00132B66"/>
    <w:rsid w:val="001439D0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4C35"/>
    <w:rsid w:val="00451FBC"/>
    <w:rsid w:val="0046102D"/>
    <w:rsid w:val="00491B15"/>
    <w:rsid w:val="004F2C9E"/>
    <w:rsid w:val="004F4016"/>
    <w:rsid w:val="005311C9"/>
    <w:rsid w:val="00562228"/>
    <w:rsid w:val="00592309"/>
    <w:rsid w:val="0061005D"/>
    <w:rsid w:val="00665925"/>
    <w:rsid w:val="006A157B"/>
    <w:rsid w:val="006F1469"/>
    <w:rsid w:val="00710AAE"/>
    <w:rsid w:val="00716A33"/>
    <w:rsid w:val="00735339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5710"/>
    <w:rsid w:val="00990882"/>
    <w:rsid w:val="009F2C89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485E"/>
    <w:rsid w:val="00DF1299"/>
    <w:rsid w:val="00E01FCA"/>
    <w:rsid w:val="00E3104F"/>
    <w:rsid w:val="00E32FC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F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2C8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F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C8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F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2C8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F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C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2024-05-27T11:30:00Z</cp:lastPrinted>
  <dcterms:created xsi:type="dcterms:W3CDTF">2024-05-28T12:58:00Z</dcterms:created>
  <dcterms:modified xsi:type="dcterms:W3CDTF">2024-05-28T12:58:00Z</dcterms:modified>
</cp:coreProperties>
</file>