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405603" w:rsidRPr="00405603" w:rsidTr="00405603">
        <w:tc>
          <w:tcPr>
            <w:tcW w:w="6008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405603" w:rsidRPr="00405603" w:rsidTr="00405603">
        <w:tc>
          <w:tcPr>
            <w:tcW w:w="6008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405603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Образец бр.</w:t>
            </w:r>
            <w:r w:rsidRPr="0040560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</w:t>
            </w:r>
            <w:r w:rsidRPr="00405603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9</w:t>
            </w:r>
          </w:p>
        </w:tc>
      </w:tr>
      <w:tr w:rsidR="00405603" w:rsidRPr="00405603" w:rsidTr="00405603">
        <w:tc>
          <w:tcPr>
            <w:tcW w:w="6008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405603" w:rsidRPr="00405603" w:rsidRDefault="00405603" w:rsidP="0040560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405603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И.бр.284/2020</w:t>
            </w:r>
          </w:p>
        </w:tc>
      </w:tr>
    </w:tbl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05603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405603">
        <w:rPr>
          <w:rFonts w:ascii="Arial" w:eastAsia="Times New Roman" w:hAnsi="Arial" w:cs="Arial"/>
          <w:sz w:val="24"/>
          <w:szCs w:val="24"/>
        </w:rPr>
        <w:t xml:space="preserve"> од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405603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405603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Про</w:t>
      </w:r>
      <w:r w:rsidRPr="00405603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Кредит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банка АД Скопје, преку полн.Адв.Друштво Константиновиќ и Милошевски од Скопје</w:t>
      </w:r>
      <w:r w:rsidRPr="00405603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ул.„Манапо“ бр. 7</w:t>
      </w:r>
      <w:r w:rsidRPr="00405603">
        <w:rPr>
          <w:rFonts w:ascii="Arial" w:eastAsia="Times New Roman" w:hAnsi="Arial" w:cs="Arial"/>
          <w:sz w:val="24"/>
          <w:szCs w:val="24"/>
        </w:rPr>
        <w:t>, засновано на извршната исправа</w:t>
      </w:r>
      <w:r w:rsidRPr="0040560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Нотарски акт</w:t>
      </w:r>
      <w:r w:rsidRPr="00405603">
        <w:rPr>
          <w:rFonts w:ascii="Arial" w:eastAsia="Times New Roman" w:hAnsi="Arial" w:cs="Arial"/>
          <w:sz w:val="24"/>
          <w:szCs w:val="24"/>
        </w:rPr>
        <w:t xml:space="preserve">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ОДУ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бр.44/17</w:t>
      </w:r>
      <w:r w:rsidRPr="00405603">
        <w:rPr>
          <w:rFonts w:ascii="Arial" w:eastAsia="Times New Roman" w:hAnsi="Arial" w:cs="Arial"/>
          <w:sz w:val="24"/>
          <w:szCs w:val="24"/>
        </w:rPr>
        <w:t xml:space="preserve"> од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18.1.2017</w:t>
      </w:r>
      <w:r w:rsidRPr="00405603">
        <w:rPr>
          <w:rFonts w:ascii="Arial" w:eastAsia="Times New Roman" w:hAnsi="Arial" w:cs="Arial"/>
          <w:sz w:val="24"/>
          <w:szCs w:val="24"/>
        </w:rPr>
        <w:t xml:space="preserve"> на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 Трајко Маркоски од Прилеп</w:t>
      </w:r>
      <w:r w:rsidRPr="00405603">
        <w:rPr>
          <w:rFonts w:ascii="Arial" w:eastAsia="Times New Roman" w:hAnsi="Arial" w:cs="Arial"/>
          <w:sz w:val="24"/>
          <w:szCs w:val="24"/>
        </w:rPr>
        <w:t xml:space="preserve">, против должниците-законски наследници по Решение О.бр. 1/2019 Удр.бр. 1/19 од 28.03.2019 година на Нотар Боге Дамески од Прилеп </w:t>
      </w:r>
      <w:r w:rsidRPr="00405603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СЕЛМА</w:t>
      </w:r>
      <w:r w:rsidRPr="00405603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ИБРАИМОСКА</w:t>
      </w:r>
      <w:r w:rsidRPr="00405603">
        <w:rPr>
          <w:rFonts w:ascii="Arial" w:eastAsia="Times New Roman" w:hAnsi="Arial" w:cs="Arial"/>
          <w:sz w:val="24"/>
          <w:szCs w:val="24"/>
        </w:rPr>
        <w:t xml:space="preserve"> </w:t>
      </w:r>
      <w:r w:rsidRPr="00405603">
        <w:rPr>
          <w:rFonts w:ascii="Arial" w:eastAsia="Times New Roman" w:hAnsi="Arial" w:cs="Arial"/>
          <w:b/>
          <w:sz w:val="24"/>
          <w:szCs w:val="24"/>
        </w:rPr>
        <w:t>од Валандово</w:t>
      </w:r>
      <w:r w:rsidR="004140B7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Pr="00405603">
        <w:rPr>
          <w:rFonts w:ascii="Arial" w:eastAsia="Times New Roman" w:hAnsi="Arial" w:cs="Arial"/>
          <w:sz w:val="24"/>
          <w:szCs w:val="24"/>
        </w:rPr>
        <w:t xml:space="preserve">со живеалиште на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ул."Мустафа Кемал Ататурк" бр.20 с.Ѓопчели-Дојран,</w:t>
      </w:r>
      <w:r w:rsidRPr="00405603">
        <w:rPr>
          <w:rFonts w:ascii="MAC C Times" w:eastAsia="Times New Roman" w:hAnsi="MAC C Times" w:cs="Times New Roman"/>
          <w:sz w:val="24"/>
          <w:szCs w:val="24"/>
          <w:lang w:val="en-GB"/>
        </w:rPr>
        <w:t xml:space="preserve"> </w:t>
      </w:r>
      <w:r w:rsidRPr="00405603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ЏИХАН МЕЛИС ИБРАИМОСКА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 (Преку законски застапник Селма Ибраимоска од Валандово) со </w:t>
      </w:r>
      <w:r w:rsidRPr="00405603">
        <w:rPr>
          <w:rFonts w:ascii="Arial" w:eastAsia="Times New Roman" w:hAnsi="Arial" w:cs="Arial"/>
          <w:sz w:val="24"/>
          <w:szCs w:val="24"/>
        </w:rPr>
        <w:t xml:space="preserve">живеалиште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ул."Мустафа Кемал Ататурк" бр.20 с.Ѓопчели-Дојран</w:t>
      </w:r>
      <w:r w:rsidRPr="00405603">
        <w:rPr>
          <w:rFonts w:ascii="Arial" w:eastAsia="Times New Roman" w:hAnsi="Arial" w:cs="Arial"/>
          <w:sz w:val="24"/>
          <w:szCs w:val="24"/>
        </w:rPr>
        <w:t xml:space="preserve"> и </w:t>
      </w:r>
      <w:r w:rsidRPr="00405603">
        <w:rPr>
          <w:rFonts w:ascii="Arial" w:eastAsia="Times New Roman" w:hAnsi="Arial" w:cs="Arial"/>
          <w:b/>
          <w:sz w:val="24"/>
          <w:szCs w:val="24"/>
        </w:rPr>
        <w:t>МЕЛИСА ИБРАИМОСКА</w:t>
      </w:r>
      <w:r w:rsidRPr="00405603">
        <w:rPr>
          <w:rFonts w:ascii="Arial" w:eastAsia="Times New Roman" w:hAnsi="Arial" w:cs="Arial"/>
          <w:sz w:val="24"/>
          <w:szCs w:val="24"/>
        </w:rPr>
        <w:t xml:space="preserve"> (Преку законски застапник Селма Ибраимоска од Валандово) со живеалиште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ул."Мустафа Кемал Ататурк" бр.20 с.Ѓопчели-Дојран</w:t>
      </w:r>
      <w:r w:rsidRPr="00405603">
        <w:rPr>
          <w:rFonts w:ascii="Arial" w:eastAsia="Times New Roman" w:hAnsi="Arial" w:cs="Arial"/>
          <w:sz w:val="24"/>
          <w:szCs w:val="24"/>
        </w:rPr>
        <w:t xml:space="preserve"> за спроведување на извршување во вредност 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val="ru-RU"/>
        </w:rPr>
        <w:t>524.476,00 денари</w:t>
      </w:r>
      <w:r w:rsidRPr="00405603">
        <w:rPr>
          <w:rFonts w:ascii="Arial" w:eastAsia="Times New Roman" w:hAnsi="Arial" w:cs="Arial"/>
          <w:sz w:val="24"/>
          <w:szCs w:val="24"/>
        </w:rPr>
        <w:t xml:space="preserve"> на ден </w:t>
      </w:r>
      <w:r w:rsidRPr="00405603">
        <w:rPr>
          <w:rFonts w:ascii="Arial" w:eastAsia="Times New Roman" w:hAnsi="Arial" w:cs="Arial"/>
          <w:sz w:val="24"/>
          <w:szCs w:val="24"/>
          <w:lang w:val="en-US"/>
        </w:rPr>
        <w:t>18.04.2023</w:t>
      </w:r>
      <w:r w:rsidRPr="00405603">
        <w:rPr>
          <w:rFonts w:ascii="Arial" w:eastAsia="Times New Roman" w:hAnsi="Arial" w:cs="Arial"/>
          <w:sz w:val="24"/>
          <w:szCs w:val="24"/>
        </w:rPr>
        <w:t xml:space="preserve"> година го донесува следниот:</w:t>
      </w:r>
      <w:r w:rsidRPr="00405603">
        <w:rPr>
          <w:rFonts w:ascii="MAC C Times" w:eastAsia="Times New Roman" w:hAnsi="MAC C Times" w:cs="Times New Roman"/>
          <w:sz w:val="24"/>
          <w:szCs w:val="24"/>
        </w:rPr>
        <w:t xml:space="preserve">        </w:t>
      </w:r>
      <w:r w:rsidRPr="00405603">
        <w:rPr>
          <w:rFonts w:ascii="MAC C Times" w:eastAsia="Times New Roman" w:hAnsi="MAC C Times" w:cs="Times New Roman"/>
          <w:sz w:val="24"/>
          <w:szCs w:val="24"/>
        </w:rPr>
        <w:tab/>
      </w:r>
      <w:r w:rsidRPr="00405603">
        <w:rPr>
          <w:rFonts w:ascii="MAC C Times" w:eastAsia="Times New Roman" w:hAnsi="MAC C Times" w:cs="Times New Roman"/>
          <w:sz w:val="24"/>
          <w:szCs w:val="24"/>
        </w:rPr>
        <w:tab/>
      </w:r>
      <w:r w:rsidRPr="00405603">
        <w:rPr>
          <w:rFonts w:ascii="MAC C Times" w:eastAsia="Times New Roman" w:hAnsi="MAC C Times" w:cs="Times New Roman"/>
          <w:sz w:val="24"/>
          <w:szCs w:val="24"/>
        </w:rPr>
        <w:tab/>
      </w:r>
      <w:r w:rsidRPr="00405603">
        <w:rPr>
          <w:rFonts w:ascii="MAC C Times" w:eastAsia="Times New Roman" w:hAnsi="MAC C Times" w:cs="Times New Roman"/>
          <w:sz w:val="24"/>
          <w:szCs w:val="24"/>
        </w:rPr>
        <w:tab/>
      </w:r>
      <w:r w:rsidRPr="00405603">
        <w:rPr>
          <w:rFonts w:ascii="MAC C Times" w:eastAsia="Times New Roman" w:hAnsi="MAC C Times" w:cs="Times New Roman"/>
          <w:sz w:val="24"/>
          <w:szCs w:val="24"/>
        </w:rPr>
        <w:tab/>
      </w:r>
      <w:r w:rsidRPr="00405603">
        <w:rPr>
          <w:rFonts w:ascii="MAC C Times" w:eastAsia="Times New Roman" w:hAnsi="MAC C Times" w:cs="Times New Roman"/>
          <w:sz w:val="24"/>
          <w:szCs w:val="24"/>
        </w:rPr>
        <w:tab/>
      </w:r>
      <w:r w:rsidRPr="00405603">
        <w:rPr>
          <w:rFonts w:ascii="MAC C Times" w:eastAsia="Times New Roman" w:hAnsi="MAC C Times" w:cs="Times New Roman"/>
          <w:sz w:val="24"/>
          <w:szCs w:val="24"/>
        </w:rPr>
        <w:tab/>
      </w:r>
      <w:r w:rsidRPr="00405603">
        <w:rPr>
          <w:rFonts w:ascii="MAC C Times" w:eastAsia="Times New Roman" w:hAnsi="MAC C Times" w:cs="Times New Roman"/>
          <w:sz w:val="24"/>
          <w:szCs w:val="24"/>
        </w:rPr>
        <w:tab/>
      </w:r>
      <w:r w:rsidRPr="00405603">
        <w:rPr>
          <w:rFonts w:ascii="MAC C Times" w:eastAsia="Times New Roman" w:hAnsi="MAC C Times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405603" w:rsidRPr="00405603" w:rsidRDefault="00405603" w:rsidP="004056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5603" w:rsidRPr="00405603" w:rsidRDefault="00405603" w:rsidP="0040560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05603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405603">
        <w:rPr>
          <w:rFonts w:ascii="Arial" w:eastAsia="Times New Roman" w:hAnsi="Arial" w:cs="Arial"/>
          <w:sz w:val="24"/>
          <w:szCs w:val="24"/>
        </w:rPr>
        <w:tab/>
      </w:r>
      <w:r w:rsidRPr="00405603">
        <w:rPr>
          <w:rFonts w:ascii="Arial" w:eastAsia="Times New Roman" w:hAnsi="Arial" w:cs="Arial"/>
          <w:sz w:val="24"/>
          <w:szCs w:val="24"/>
        </w:rPr>
        <w:tab/>
      </w:r>
      <w:r w:rsidRPr="00405603">
        <w:rPr>
          <w:rFonts w:ascii="Arial" w:eastAsia="Times New Roman" w:hAnsi="Arial" w:cs="Arial"/>
          <w:sz w:val="24"/>
          <w:szCs w:val="24"/>
        </w:rPr>
        <w:tab/>
      </w:r>
      <w:r w:rsidRPr="00405603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405603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405603" w:rsidRPr="00405603" w:rsidRDefault="00405603" w:rsidP="0040560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405603">
        <w:rPr>
          <w:rFonts w:ascii="Arial" w:eastAsia="Times New Roman" w:hAnsi="Arial" w:cs="Arial"/>
          <w:b/>
          <w:sz w:val="20"/>
          <w:szCs w:val="24"/>
        </w:rPr>
        <w:t>ЗА ПРОДАЖБА НА ПОДВИЖНИ ПРЕДМЕТИ СО УСНО ЈАВНО НАДДАВАЊЕ</w:t>
      </w:r>
    </w:p>
    <w:p w:rsidR="00405603" w:rsidRPr="00405603" w:rsidRDefault="00405603" w:rsidP="0040560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405603">
        <w:rPr>
          <w:rFonts w:ascii="Arial" w:eastAsia="Times New Roman" w:hAnsi="Arial" w:cs="Arial"/>
          <w:b/>
          <w:sz w:val="20"/>
          <w:szCs w:val="24"/>
        </w:rPr>
        <w:t xml:space="preserve">(врз основа на членовите </w:t>
      </w:r>
      <w:r w:rsidRPr="00405603">
        <w:rPr>
          <w:rFonts w:ascii="Arial" w:eastAsia="Times New Roman" w:hAnsi="Arial" w:cs="Arial"/>
          <w:b/>
          <w:sz w:val="20"/>
          <w:szCs w:val="24"/>
          <w:lang w:val="en-US"/>
        </w:rPr>
        <w:t>108</w:t>
      </w:r>
      <w:r w:rsidRPr="00405603">
        <w:rPr>
          <w:rFonts w:ascii="Arial" w:eastAsia="Times New Roman" w:hAnsi="Arial" w:cs="Arial"/>
          <w:b/>
          <w:sz w:val="20"/>
          <w:szCs w:val="24"/>
        </w:rPr>
        <w:t xml:space="preserve"> и </w:t>
      </w:r>
      <w:r w:rsidRPr="00405603">
        <w:rPr>
          <w:rFonts w:ascii="Arial" w:eastAsia="Times New Roman" w:hAnsi="Arial" w:cs="Arial"/>
          <w:b/>
          <w:sz w:val="20"/>
          <w:szCs w:val="24"/>
          <w:lang w:val="en-US"/>
        </w:rPr>
        <w:t>109</w:t>
      </w:r>
      <w:r w:rsidRPr="00405603">
        <w:rPr>
          <w:rFonts w:ascii="Arial" w:eastAsia="Times New Roman" w:hAnsi="Arial" w:cs="Arial"/>
          <w:b/>
          <w:sz w:val="20"/>
          <w:szCs w:val="24"/>
        </w:rPr>
        <w:t xml:space="preserve">  од Законот за извршување)</w:t>
      </w:r>
    </w:p>
    <w:p w:rsidR="00405603" w:rsidRPr="00405603" w:rsidRDefault="00405603" w:rsidP="00405603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405603" w:rsidRPr="00405603" w:rsidRDefault="00405603" w:rsidP="004056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5603">
        <w:rPr>
          <w:rFonts w:ascii="Arial" w:eastAsia="Times New Roman" w:hAnsi="Arial" w:cs="Arial"/>
          <w:sz w:val="24"/>
          <w:szCs w:val="24"/>
        </w:rPr>
        <w:tab/>
        <w:t xml:space="preserve">СЕ ОПРЕДЕЛУВА </w:t>
      </w:r>
      <w:r w:rsidRPr="00405603">
        <w:rPr>
          <w:rFonts w:ascii="Arial" w:eastAsia="Times New Roman" w:hAnsi="Arial" w:cs="Arial"/>
          <w:b/>
          <w:sz w:val="24"/>
          <w:szCs w:val="24"/>
        </w:rPr>
        <w:t>ВТОРА продажба</w:t>
      </w:r>
      <w:r w:rsidRPr="00405603">
        <w:rPr>
          <w:rFonts w:ascii="Arial" w:eastAsia="Times New Roman" w:hAnsi="Arial" w:cs="Arial"/>
          <w:sz w:val="24"/>
          <w:szCs w:val="24"/>
        </w:rPr>
        <w:t xml:space="preserve"> со усно  јавно наддавање на следните подвижни предмети во сопственост должниците-законски наследници по Решение О.бр. 1/2019 Удр.бр. 1/19 од 28.03.2019 година на Нотар Боге Дамески од Прилеп </w:t>
      </w:r>
      <w:r w:rsidRPr="00405603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СЕЛМА</w:t>
      </w:r>
      <w:r w:rsidRPr="00405603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ИБРАИМОСКА</w:t>
      </w:r>
      <w:r w:rsidRPr="00405603">
        <w:rPr>
          <w:rFonts w:ascii="Arial" w:eastAsia="Times New Roman" w:hAnsi="Arial" w:cs="Arial"/>
          <w:sz w:val="24"/>
          <w:szCs w:val="24"/>
        </w:rPr>
        <w:t xml:space="preserve"> </w:t>
      </w:r>
      <w:r w:rsidRPr="00405603">
        <w:rPr>
          <w:rFonts w:ascii="Arial" w:eastAsia="Times New Roman" w:hAnsi="Arial" w:cs="Arial"/>
          <w:b/>
          <w:sz w:val="24"/>
          <w:szCs w:val="24"/>
        </w:rPr>
        <w:t>од Валандово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,</w:t>
      </w:r>
      <w:r w:rsidRPr="00405603">
        <w:rPr>
          <w:rFonts w:ascii="MAC C Times" w:eastAsia="Times New Roman" w:hAnsi="MAC C Times" w:cs="Times New Roman"/>
          <w:sz w:val="24"/>
          <w:szCs w:val="24"/>
          <w:lang w:val="en-GB"/>
        </w:rPr>
        <w:t xml:space="preserve"> </w:t>
      </w:r>
      <w:r w:rsidRPr="00405603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ЏИХАН МЕЛИС ИБРАИМОСКА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 (Преку законски застапник Селма Ибраимоска од Валандово) </w:t>
      </w:r>
      <w:r w:rsidRPr="00405603">
        <w:rPr>
          <w:rFonts w:ascii="Arial" w:eastAsia="Times New Roman" w:hAnsi="Arial" w:cs="Arial"/>
          <w:sz w:val="24"/>
          <w:szCs w:val="24"/>
        </w:rPr>
        <w:t xml:space="preserve">и </w:t>
      </w:r>
      <w:r w:rsidRPr="00405603">
        <w:rPr>
          <w:rFonts w:ascii="Arial" w:eastAsia="Times New Roman" w:hAnsi="Arial" w:cs="Arial"/>
          <w:b/>
          <w:sz w:val="24"/>
          <w:szCs w:val="24"/>
        </w:rPr>
        <w:t>МЕЛИСА ИБРАИМОСКА</w:t>
      </w:r>
      <w:r w:rsidRPr="00405603">
        <w:rPr>
          <w:rFonts w:ascii="Arial" w:eastAsia="Times New Roman" w:hAnsi="Arial" w:cs="Arial"/>
          <w:sz w:val="24"/>
          <w:szCs w:val="24"/>
        </w:rPr>
        <w:t xml:space="preserve"> (Преку законски застапник Селма Ибраимоска од Валандово) и тоа на:</w:t>
      </w:r>
    </w:p>
    <w:p w:rsidR="00405603" w:rsidRPr="00405603" w:rsidRDefault="00405603" w:rsidP="004056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1.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Моторно возило вид ПАТНИЧКО, марка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>ALFA ROMEO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Тип 156 2.4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JTD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шасија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ZAR93200001125907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мотор 1566692 година на производство 1999 сила на моторот 100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KW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работна зафатнина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2387 ccm3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регистарски ознаки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>PP 5637 AC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со налепница број  172.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 xml:space="preserve"> </w:t>
      </w:r>
      <w:r w:rsidRPr="00405603">
        <w:rPr>
          <w:rFonts w:ascii="Arial" w:eastAsia="Times New Roman" w:hAnsi="Arial" w:cs="Arial"/>
          <w:sz w:val="24"/>
          <w:szCs w:val="24"/>
        </w:rPr>
        <w:t>Вредноста на подвижниот предмет</w:t>
      </w:r>
      <w:r w:rsidRPr="004056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05603">
        <w:rPr>
          <w:rFonts w:ascii="Arial" w:eastAsia="Times New Roman" w:hAnsi="Arial" w:cs="Arial"/>
          <w:bCs/>
          <w:sz w:val="24"/>
          <w:szCs w:val="24"/>
        </w:rPr>
        <w:t>СЕ УТВРДУВА</w:t>
      </w:r>
      <w:r w:rsidRPr="00405603">
        <w:rPr>
          <w:rFonts w:ascii="Arial" w:eastAsia="Times New Roman" w:hAnsi="Arial" w:cs="Arial"/>
          <w:sz w:val="24"/>
          <w:szCs w:val="24"/>
        </w:rPr>
        <w:t xml:space="preserve"> на износ од 43.050</w:t>
      </w:r>
      <w:r w:rsidRPr="00405603">
        <w:rPr>
          <w:rFonts w:ascii="Arial" w:eastAsia="Times New Roman" w:hAnsi="Arial" w:cs="Arial"/>
          <w:sz w:val="24"/>
          <w:szCs w:val="24"/>
          <w:lang w:val="en-US"/>
        </w:rPr>
        <w:t>,00</w:t>
      </w:r>
      <w:r w:rsidRPr="00405603">
        <w:rPr>
          <w:rFonts w:ascii="Arial" w:eastAsia="Times New Roman" w:hAnsi="Arial" w:cs="Arial"/>
          <w:sz w:val="24"/>
          <w:szCs w:val="24"/>
        </w:rPr>
        <w:t xml:space="preserve"> денари, </w:t>
      </w:r>
      <w:r w:rsidRPr="00405603">
        <w:rPr>
          <w:rFonts w:ascii="Arial" w:eastAsia="Times New Roman" w:hAnsi="Arial" w:cs="Arial"/>
          <w:sz w:val="24"/>
          <w:szCs w:val="24"/>
          <w:lang w:val="en-US"/>
        </w:rPr>
        <w:t>a</w:t>
      </w:r>
      <w:r w:rsidRPr="00405603">
        <w:rPr>
          <w:rFonts w:ascii="Arial" w:eastAsia="Times New Roman" w:hAnsi="Arial" w:cs="Arial"/>
          <w:sz w:val="24"/>
          <w:szCs w:val="24"/>
        </w:rPr>
        <w:t xml:space="preserve"> согласно Поднесок од доверителот примен кај Извршителот на ден 13.04.2023 година во износ од </w:t>
      </w:r>
      <w:r w:rsidRPr="00405603">
        <w:rPr>
          <w:rFonts w:ascii="Arial" w:eastAsia="Times New Roman" w:hAnsi="Arial" w:cs="Arial"/>
          <w:b/>
          <w:sz w:val="28"/>
          <w:szCs w:val="28"/>
        </w:rPr>
        <w:t>25.000,00 денари</w:t>
      </w:r>
      <w:r w:rsidRPr="0040560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05603">
        <w:rPr>
          <w:rFonts w:ascii="Arial" w:eastAsia="Times New Roman" w:hAnsi="Arial" w:cs="Arial"/>
          <w:sz w:val="24"/>
          <w:szCs w:val="24"/>
        </w:rPr>
        <w:t>како почетна цена за втора продажба на подвижниот предмет.</w:t>
      </w:r>
    </w:p>
    <w:p w:rsidR="00405603" w:rsidRPr="00405603" w:rsidRDefault="00405603" w:rsidP="0040560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</w:pP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2.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Моторно возило вид  Трактор, Марка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 xml:space="preserve">SOLIS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тип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>SOLIS 50 2WD,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 50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шасија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DZGDF587030S3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број на мотор 3102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IL63I582619F5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година на производство 2016 сила на моторот 37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KW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работна зафатнина 2893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ccm3,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регистарски ознаки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>PP 4560 AC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со налепница број  173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>.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</w:t>
      </w:r>
      <w:r w:rsidRPr="00405603">
        <w:rPr>
          <w:rFonts w:ascii="Arial" w:eastAsia="Times New Roman" w:hAnsi="Arial" w:cs="Arial"/>
          <w:sz w:val="24"/>
          <w:szCs w:val="24"/>
        </w:rPr>
        <w:t xml:space="preserve"> Вредноста на подвижниот предмет</w:t>
      </w:r>
      <w:r w:rsidRPr="004056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05603">
        <w:rPr>
          <w:rFonts w:ascii="Arial" w:eastAsia="Times New Roman" w:hAnsi="Arial" w:cs="Arial"/>
          <w:bCs/>
          <w:sz w:val="24"/>
          <w:szCs w:val="24"/>
        </w:rPr>
        <w:t>СЕ УТВРДУВА</w:t>
      </w:r>
      <w:r w:rsidRPr="00405603">
        <w:rPr>
          <w:rFonts w:ascii="Arial" w:eastAsia="Times New Roman" w:hAnsi="Arial" w:cs="Arial"/>
          <w:sz w:val="24"/>
          <w:szCs w:val="24"/>
        </w:rPr>
        <w:t xml:space="preserve"> на износ од </w:t>
      </w:r>
      <w:r w:rsidRPr="00405603">
        <w:rPr>
          <w:rFonts w:ascii="Arial" w:eastAsia="Times New Roman" w:hAnsi="Arial" w:cs="Arial"/>
          <w:sz w:val="24"/>
          <w:szCs w:val="24"/>
          <w:lang w:val="en-US"/>
        </w:rPr>
        <w:t>399.750,00</w:t>
      </w:r>
      <w:r w:rsidRPr="00405603">
        <w:rPr>
          <w:rFonts w:ascii="Arial" w:eastAsia="Times New Roman" w:hAnsi="Arial" w:cs="Arial"/>
          <w:sz w:val="24"/>
          <w:szCs w:val="24"/>
        </w:rPr>
        <w:t xml:space="preserve"> денари </w:t>
      </w:r>
      <w:r w:rsidRPr="00405603">
        <w:rPr>
          <w:rFonts w:ascii="Arial" w:eastAsia="Times New Roman" w:hAnsi="Arial" w:cs="Arial"/>
          <w:sz w:val="24"/>
          <w:szCs w:val="24"/>
          <w:lang w:val="en-US"/>
        </w:rPr>
        <w:t>a</w:t>
      </w:r>
      <w:r w:rsidRPr="00405603">
        <w:rPr>
          <w:rFonts w:ascii="Arial" w:eastAsia="Times New Roman" w:hAnsi="Arial" w:cs="Arial"/>
          <w:sz w:val="24"/>
          <w:szCs w:val="24"/>
        </w:rPr>
        <w:t xml:space="preserve"> согласно Поднесок од доверителот примен кај Извршителот на ден 13.04.2023 година во износ од </w:t>
      </w:r>
      <w:r w:rsidRPr="00405603">
        <w:rPr>
          <w:rFonts w:ascii="Arial" w:eastAsia="Times New Roman" w:hAnsi="Arial" w:cs="Arial"/>
          <w:b/>
          <w:sz w:val="28"/>
          <w:szCs w:val="28"/>
        </w:rPr>
        <w:t>200.000,00 денари</w:t>
      </w:r>
      <w:r w:rsidRPr="0040560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05603">
        <w:rPr>
          <w:rFonts w:ascii="Arial" w:eastAsia="Times New Roman" w:hAnsi="Arial" w:cs="Arial"/>
          <w:sz w:val="24"/>
          <w:szCs w:val="24"/>
        </w:rPr>
        <w:t>како почетна цена за втора продажба на подвижниот предмет.</w:t>
      </w: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3.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Моторното возило вид МОТОРЦИКАЛ, Марка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 xml:space="preserve">TRUVA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Тип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YY1255T-5 (TR125T-5)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шасија 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LD5P8060J68060142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мотор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BZ152QM126020976,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година на производство 2007 сила на моторот 5,8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KW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работна зафатнина 125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ccm3,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регистарски ознаки 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>VE.041RF</w:t>
      </w:r>
      <w:r w:rsidRPr="0040560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4056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со налепница број  174</w:t>
      </w:r>
      <w:r w:rsidRPr="00405603">
        <w:rPr>
          <w:rFonts w:ascii="Arial" w:eastAsia="Times New Roman" w:hAnsi="Arial" w:cs="Arial"/>
          <w:sz w:val="24"/>
          <w:szCs w:val="24"/>
        </w:rPr>
        <w:t>.Вредноста на подвижниот предмет</w:t>
      </w:r>
      <w:r w:rsidRPr="004056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05603">
        <w:rPr>
          <w:rFonts w:ascii="Arial" w:eastAsia="Times New Roman" w:hAnsi="Arial" w:cs="Arial"/>
          <w:bCs/>
          <w:sz w:val="24"/>
          <w:szCs w:val="24"/>
        </w:rPr>
        <w:t>СЕ УТВРДУВА</w:t>
      </w:r>
      <w:r w:rsidRPr="00405603">
        <w:rPr>
          <w:rFonts w:ascii="Arial" w:eastAsia="Times New Roman" w:hAnsi="Arial" w:cs="Arial"/>
          <w:sz w:val="24"/>
          <w:szCs w:val="24"/>
        </w:rPr>
        <w:t xml:space="preserve"> на износ од 4.920</w:t>
      </w:r>
      <w:r w:rsidRPr="00405603">
        <w:rPr>
          <w:rFonts w:ascii="Arial" w:eastAsia="Times New Roman" w:hAnsi="Arial" w:cs="Arial"/>
          <w:sz w:val="24"/>
          <w:szCs w:val="24"/>
          <w:lang w:val="en-US"/>
        </w:rPr>
        <w:t>,00</w:t>
      </w:r>
      <w:r w:rsidRPr="00405603">
        <w:rPr>
          <w:rFonts w:ascii="Arial" w:eastAsia="Times New Roman" w:hAnsi="Arial" w:cs="Arial"/>
          <w:sz w:val="24"/>
          <w:szCs w:val="24"/>
        </w:rPr>
        <w:t xml:space="preserve"> денари како почетна цена за продажба на подвижниот предмет,</w:t>
      </w:r>
      <w:r w:rsidRPr="00405603">
        <w:rPr>
          <w:rFonts w:ascii="Arial" w:eastAsia="Times New Roman" w:hAnsi="Arial" w:cs="Arial"/>
          <w:sz w:val="24"/>
          <w:szCs w:val="24"/>
          <w:lang w:val="en-US"/>
        </w:rPr>
        <w:t xml:space="preserve"> a</w:t>
      </w:r>
      <w:r w:rsidRPr="00405603">
        <w:rPr>
          <w:rFonts w:ascii="Arial" w:eastAsia="Times New Roman" w:hAnsi="Arial" w:cs="Arial"/>
          <w:sz w:val="24"/>
          <w:szCs w:val="24"/>
        </w:rPr>
        <w:t xml:space="preserve"> согласно Поднесок од доверителот примен кај Извршителот на ден 13.04.2023 година во износ од </w:t>
      </w:r>
      <w:r w:rsidRPr="00405603">
        <w:rPr>
          <w:rFonts w:ascii="Arial" w:eastAsia="Times New Roman" w:hAnsi="Arial" w:cs="Arial"/>
          <w:b/>
          <w:sz w:val="28"/>
          <w:szCs w:val="28"/>
        </w:rPr>
        <w:t>3.000,00 денари</w:t>
      </w:r>
      <w:r w:rsidRPr="0040560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05603">
        <w:rPr>
          <w:rFonts w:ascii="Arial" w:eastAsia="Times New Roman" w:hAnsi="Arial" w:cs="Arial"/>
          <w:sz w:val="24"/>
          <w:szCs w:val="24"/>
        </w:rPr>
        <w:t>како почетна цена за втора продажба на подвижниот предмет.</w:t>
      </w: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405603" w:rsidRPr="00405603" w:rsidRDefault="00405603" w:rsidP="004056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05603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405603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405603">
        <w:rPr>
          <w:rFonts w:ascii="Arial" w:eastAsia="Times New Roman" w:hAnsi="Arial" w:cs="Arial"/>
          <w:b/>
          <w:sz w:val="24"/>
          <w:szCs w:val="24"/>
        </w:rPr>
        <w:t>Предметите можат да се продаваат и издвоено.</w:t>
      </w:r>
      <w:r w:rsidRPr="0040560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405603">
        <w:rPr>
          <w:rFonts w:ascii="Arial" w:eastAsia="Times New Roman" w:hAnsi="Arial" w:cs="Arial"/>
          <w:b/>
          <w:sz w:val="24"/>
          <w:szCs w:val="24"/>
        </w:rPr>
        <w:t>Превземањето и транспортот на подвижните предмети се на товар на купувачот.</w:t>
      </w:r>
    </w:p>
    <w:p w:rsidR="00405603" w:rsidRPr="00405603" w:rsidRDefault="00405603" w:rsidP="004056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</w:pPr>
      <w:r w:rsidRPr="00405603">
        <w:rPr>
          <w:rFonts w:ascii="Arial" w:eastAsia="Times New Roman" w:hAnsi="Arial" w:cs="Arial"/>
          <w:sz w:val="24"/>
          <w:szCs w:val="24"/>
        </w:rPr>
        <w:lastRenderedPageBreak/>
        <w:t>Предметите се оптоварени со следните товари: залог во корист на доверителот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Про</w:t>
      </w:r>
      <w:r w:rsidRPr="00405603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 Кредит</w:t>
      </w:r>
      <w:r w:rsidRPr="00405603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 банка АД Скопје.</w:t>
      </w:r>
    </w:p>
    <w:p w:rsidR="00405603" w:rsidRPr="00405603" w:rsidRDefault="00405603" w:rsidP="004056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5603">
        <w:rPr>
          <w:rFonts w:ascii="Arial" w:eastAsia="Times New Roman" w:hAnsi="Arial" w:cs="Arial"/>
          <w:sz w:val="24"/>
          <w:szCs w:val="24"/>
        </w:rPr>
        <w:tab/>
        <w:t>Продажбата ќе се одржи на ден 11.05.2023 година во 11,00 часот  во просториите на Извршителот Каролина Таневска од Прилеп на ул.„Кузман Јосифоски “ бр.67, Прилеп.</w:t>
      </w:r>
    </w:p>
    <w:p w:rsidR="00405603" w:rsidRPr="00405603" w:rsidRDefault="00405603" w:rsidP="004056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5603">
        <w:rPr>
          <w:rFonts w:ascii="Arial" w:eastAsia="Times New Roman" w:hAnsi="Arial" w:cs="Arial"/>
          <w:sz w:val="24"/>
          <w:szCs w:val="24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05603">
        <w:rPr>
          <w:rFonts w:ascii="Arial" w:eastAsia="Times New Roman" w:hAnsi="Arial" w:cs="Arial"/>
          <w:b/>
          <w:sz w:val="24"/>
          <w:szCs w:val="24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10.05.2023</w:t>
      </w:r>
      <w:r w:rsidRPr="0040560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405603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05603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05603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40560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405603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405603">
        <w:rPr>
          <w:rFonts w:ascii="Arial" w:eastAsia="Times New Roman" w:hAnsi="Arial" w:cs="Arial"/>
          <w:sz w:val="24"/>
          <w:szCs w:val="24"/>
        </w:rPr>
        <w:t>.</w:t>
      </w: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05603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05603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405603" w:rsidRPr="00405603" w:rsidRDefault="00405603" w:rsidP="0040560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05603">
        <w:rPr>
          <w:rFonts w:ascii="MAC C Times" w:eastAsia="Times New Roman" w:hAnsi="MAC C Times" w:cs="Times New Roman"/>
          <w:sz w:val="24"/>
          <w:szCs w:val="24"/>
        </w:rPr>
        <w:tab/>
      </w:r>
    </w:p>
    <w:p w:rsidR="003138FE" w:rsidRDefault="004140B7"/>
    <w:sectPr w:rsidR="003138F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A7"/>
    <w:rsid w:val="002703A7"/>
    <w:rsid w:val="00405603"/>
    <w:rsid w:val="004140B7"/>
    <w:rsid w:val="005768C4"/>
    <w:rsid w:val="00A0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dcterms:created xsi:type="dcterms:W3CDTF">2023-04-20T06:53:00Z</dcterms:created>
  <dcterms:modified xsi:type="dcterms:W3CDTF">2023-04-20T06:56:00Z</dcterms:modified>
</cp:coreProperties>
</file>