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A29DF">
        <w:tc>
          <w:tcPr>
            <w:tcW w:w="6204" w:type="dxa"/>
            <w:hideMark/>
          </w:tcPr>
          <w:p w:rsidR="00823825" w:rsidRPr="00DB4229" w:rsidRDefault="00823825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254DFB7" wp14:editId="7D173CA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45FA7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45FA7">
              <w:rPr>
                <w:rFonts w:ascii="Arial" w:eastAsia="Times New Roman" w:hAnsi="Arial" w:cs="Arial"/>
              </w:rPr>
              <w:t>Образец бр.</w:t>
            </w:r>
            <w:r w:rsidR="008C43A1" w:rsidRPr="00C45FA7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BA29DF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C45FA7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45FA7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45FA7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45FA7">
              <w:rPr>
                <w:rFonts w:ascii="Arial" w:eastAsia="Times New Roman" w:hAnsi="Arial" w:cs="Arial"/>
                <w:color w:val="000000"/>
              </w:rPr>
              <w:t>И.бр</w:t>
            </w:r>
            <w:r w:rsidRPr="00C45FA7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BA29DF" w:rsidRPr="00C45FA7">
              <w:rPr>
                <w:rFonts w:ascii="Arial" w:eastAsia="Times New Roman" w:hAnsi="Arial" w:cs="Arial"/>
                <w:lang w:val="en-US"/>
              </w:rPr>
              <w:t>252/2020</w:t>
            </w:r>
            <w:r w:rsidRPr="00C45FA7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BA29DF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C45FA7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BA29DF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C45FA7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C45FA7" w:rsidTr="00BA29DF">
        <w:tc>
          <w:tcPr>
            <w:tcW w:w="6204" w:type="dxa"/>
            <w:hideMark/>
          </w:tcPr>
          <w:p w:rsidR="00823825" w:rsidRPr="00C45FA7" w:rsidRDefault="00BA29DF" w:rsidP="00BA29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C45FA7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45FA7" w:rsidRDefault="00823825" w:rsidP="00BA29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C45FA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C45FA7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C45FA7">
        <w:rPr>
          <w:rFonts w:ascii="Arial" w:hAnsi="Arial" w:cs="Arial"/>
          <w:bCs/>
          <w:color w:val="000080"/>
          <w:sz w:val="20"/>
          <w:szCs w:val="20"/>
        </w:rPr>
        <w:tab/>
      </w:r>
      <w:r w:rsidRPr="00C45FA7">
        <w:rPr>
          <w:rFonts w:ascii="Arial" w:hAnsi="Arial" w:cs="Arial"/>
          <w:bCs/>
          <w:color w:val="000080"/>
          <w:sz w:val="20"/>
          <w:szCs w:val="20"/>
        </w:rPr>
        <w:tab/>
      </w:r>
      <w:r w:rsidRPr="00C45FA7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A29DF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A29DF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45FA7">
        <w:rPr>
          <w:rFonts w:ascii="Arial" w:hAnsi="Arial" w:cs="Arial"/>
        </w:rPr>
        <w:t xml:space="preserve">заложниот </w:t>
      </w:r>
      <w:r w:rsidR="00BA29DF">
        <w:rPr>
          <w:rFonts w:ascii="Arial" w:hAnsi="Arial" w:cs="Arial"/>
        </w:rPr>
        <w:t>доверител Еуростандард Банка А.Д.Скопје во стечај</w:t>
      </w:r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BA29DF">
        <w:rPr>
          <w:rFonts w:ascii="Arial" w:hAnsi="Arial" w:cs="Arial"/>
        </w:rPr>
        <w:t>ЕДБ 4030001419723 ЕМБС 5538041</w:t>
      </w:r>
      <w:r w:rsidRPr="00823825">
        <w:rPr>
          <w:rFonts w:ascii="Arial" w:hAnsi="Arial" w:cs="Arial"/>
        </w:rPr>
        <w:t xml:space="preserve"> </w:t>
      </w:r>
      <w:bookmarkStart w:id="11" w:name="edb1"/>
      <w:bookmarkStart w:id="12" w:name="opis_sed1"/>
      <w:bookmarkEnd w:id="11"/>
      <w:bookmarkEnd w:id="12"/>
      <w:r w:rsidR="00BA29D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BA29DF">
        <w:rPr>
          <w:rFonts w:ascii="Arial" w:hAnsi="Arial" w:cs="Arial"/>
        </w:rPr>
        <w:t>Никола Кљусев бр. 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C45FA7">
        <w:rPr>
          <w:rFonts w:ascii="Arial" w:hAnsi="Arial" w:cs="Arial"/>
        </w:rPr>
        <w:t xml:space="preserve">Нотарски акт </w:t>
      </w:r>
      <w:r w:rsidR="00BA29DF">
        <w:rPr>
          <w:rFonts w:ascii="Arial" w:hAnsi="Arial" w:cs="Arial"/>
        </w:rPr>
        <w:t>ОДУ бр.207/11 од 29.04.2011 година на Нотар Веселинка Д</w:t>
      </w:r>
      <w:r w:rsidR="00C45FA7">
        <w:rPr>
          <w:rFonts w:ascii="Arial" w:hAnsi="Arial" w:cs="Arial"/>
        </w:rPr>
        <w:t>еребанова</w:t>
      </w:r>
      <w:r w:rsidR="00BA29DF">
        <w:rPr>
          <w:rFonts w:ascii="Arial" w:hAnsi="Arial" w:cs="Arial"/>
        </w:rPr>
        <w:t xml:space="preserve"> - К</w:t>
      </w:r>
      <w:r w:rsidR="00C45FA7">
        <w:rPr>
          <w:rFonts w:ascii="Arial" w:hAnsi="Arial" w:cs="Arial"/>
        </w:rPr>
        <w:t>рстевска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Start w:id="20" w:name="Dolznik2"/>
      <w:bookmarkEnd w:id="19"/>
      <w:bookmarkEnd w:id="20"/>
      <w:r w:rsidR="00C45FA7">
        <w:rPr>
          <w:rFonts w:ascii="Arial" w:hAnsi="Arial" w:cs="Arial"/>
        </w:rPr>
        <w:t>заложниот</w:t>
      </w:r>
      <w:r w:rsidR="00BA29DF">
        <w:rPr>
          <w:rFonts w:ascii="Arial" w:hAnsi="Arial" w:cs="Arial"/>
        </w:rPr>
        <w:t xml:space="preserve"> </w:t>
      </w:r>
      <w:r w:rsidR="00C45FA7">
        <w:rPr>
          <w:rFonts w:ascii="Arial" w:hAnsi="Arial" w:cs="Arial"/>
        </w:rPr>
        <w:t xml:space="preserve">должник </w:t>
      </w:r>
      <w:r w:rsidR="00BA29DF">
        <w:rPr>
          <w:rFonts w:ascii="Arial" w:hAnsi="Arial" w:cs="Arial"/>
        </w:rPr>
        <w:t>Соња Силјановска од Битола со живеалиште на ул.Питу Гули бр.40/11,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45FA7">
        <w:rPr>
          <w:rFonts w:ascii="Arial" w:hAnsi="Arial" w:cs="Arial"/>
        </w:rPr>
        <w:t>од 3.031.056,00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BA29DF">
        <w:rPr>
          <w:rFonts w:ascii="Arial" w:hAnsi="Arial" w:cs="Arial"/>
        </w:rPr>
        <w:t>27.05.2024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A809CC" w:rsidRDefault="00B51157" w:rsidP="00A809CC">
      <w:pPr>
        <w:spacing w:after="0"/>
        <w:jc w:val="center"/>
        <w:rPr>
          <w:rFonts w:ascii="Arial" w:hAnsi="Arial" w:cs="Arial"/>
        </w:rPr>
      </w:pPr>
      <w:r w:rsidRPr="00A809CC">
        <w:rPr>
          <w:rFonts w:ascii="Arial" w:hAnsi="Arial" w:cs="Arial"/>
        </w:rPr>
        <w:t>ЗА УСНА ЈАВНА ПРОДАЖБА</w:t>
      </w:r>
    </w:p>
    <w:p w:rsidR="00B51157" w:rsidRPr="00A809CC" w:rsidRDefault="00B51157" w:rsidP="00A809CC">
      <w:pPr>
        <w:spacing w:after="0"/>
        <w:jc w:val="center"/>
        <w:rPr>
          <w:rFonts w:ascii="Arial" w:hAnsi="Arial" w:cs="Arial"/>
        </w:rPr>
      </w:pPr>
      <w:r w:rsidRPr="00A809CC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809CC">
        <w:rPr>
          <w:rFonts w:ascii="Arial" w:hAnsi="Arial" w:cs="Arial"/>
          <w:bCs/>
        </w:rPr>
        <w:t>Законот за извршување</w:t>
      </w:r>
      <w:r w:rsidRPr="00A809CC">
        <w:rPr>
          <w:rFonts w:ascii="Arial" w:hAnsi="Arial" w:cs="Arial"/>
        </w:rPr>
        <w:t>)</w:t>
      </w:r>
    </w:p>
    <w:p w:rsidR="00DF1299" w:rsidRPr="00A809CC" w:rsidRDefault="00DF1299" w:rsidP="00A809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51010" w:rsidRPr="00351010" w:rsidRDefault="00211393" w:rsidP="0035101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809CC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351010" w:rsidRPr="00351010">
        <w:rPr>
          <w:rFonts w:ascii="Arial" w:eastAsia="Times New Roman" w:hAnsi="Arial" w:cs="Arial"/>
        </w:rPr>
        <w:t>што представува индивидуална стамбена зграда со сите прирастоци и припадоци, доградби и надгадби во село Трново, заведена во Имотен лист 2219 за КО Трново и тоа:</w:t>
      </w:r>
    </w:p>
    <w:p w:rsidR="00351010" w:rsidRPr="00351010" w:rsidRDefault="00351010" w:rsidP="00351010">
      <w:pPr>
        <w:ind w:firstLine="720"/>
        <w:jc w:val="both"/>
        <w:rPr>
          <w:rFonts w:ascii="Arial" w:eastAsia="Times New Roman" w:hAnsi="Arial" w:cs="Arial"/>
        </w:rPr>
      </w:pPr>
      <w:r w:rsidRPr="00351010">
        <w:rPr>
          <w:rFonts w:ascii="Arial" w:eastAsia="Times New Roman" w:hAnsi="Arial" w:cs="Arial"/>
        </w:rPr>
        <w:t>Лист ‘‘В‘‘</w:t>
      </w:r>
    </w:p>
    <w:p w:rsidR="00351010" w:rsidRPr="00351010" w:rsidRDefault="00351010" w:rsidP="00351010">
      <w:pPr>
        <w:ind w:firstLine="720"/>
        <w:jc w:val="both"/>
        <w:rPr>
          <w:rFonts w:ascii="Arial" w:eastAsia="Times New Roman" w:hAnsi="Arial" w:cs="Arial"/>
        </w:rPr>
      </w:pPr>
      <w:r w:rsidRPr="00351010">
        <w:rPr>
          <w:rFonts w:ascii="Arial" w:eastAsia="Times New Roman" w:hAnsi="Arial" w:cs="Arial"/>
        </w:rPr>
        <w:t>-КП бр.523 згр.1 вл.1 кат 01 стан 2 намена 00513 на место викано ‘‘Трново‘‘ собност 000 со површина од 76 м2;</w:t>
      </w:r>
    </w:p>
    <w:p w:rsidR="00211393" w:rsidRPr="00211393" w:rsidRDefault="00351010" w:rsidP="00351010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351010">
        <w:rPr>
          <w:rFonts w:ascii="Arial" w:eastAsia="Times New Roman" w:hAnsi="Arial" w:cs="Arial"/>
        </w:rPr>
        <w:t>-КП бр.523 згр.1 вл.1 кат ПР стан 1 намена 00513 на место викано ‘‘Трново‘‘ собност 000 со површна од 76 м2;</w:t>
      </w:r>
      <w:r>
        <w:rPr>
          <w:rFonts w:ascii="Arial" w:eastAsia="Times New Roman" w:hAnsi="Arial" w:cs="Arial"/>
        </w:rPr>
        <w:t xml:space="preserve"> в</w:t>
      </w:r>
      <w:r w:rsidRPr="00351010">
        <w:rPr>
          <w:rFonts w:ascii="Arial" w:eastAsia="Times New Roman" w:hAnsi="Arial" w:cs="Arial"/>
        </w:rPr>
        <w:t xml:space="preserve">купно:152 м2 </w:t>
      </w:r>
      <w:r w:rsidR="00211393" w:rsidRPr="00211393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 xml:space="preserve">заложниот </w:t>
      </w:r>
      <w:r w:rsidR="00211393" w:rsidRPr="00211393">
        <w:rPr>
          <w:rFonts w:ascii="Arial" w:eastAsia="Times New Roman" w:hAnsi="Arial" w:cs="Arial"/>
        </w:rPr>
        <w:t>должник</w:t>
      </w:r>
      <w:r w:rsidR="00682B39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82B39">
        <w:rPr>
          <w:rFonts w:ascii="Arial" w:eastAsia="Times New Roman" w:hAnsi="Arial" w:cs="Arial"/>
        </w:rPr>
        <w:t>2</w:t>
      </w:r>
      <w:r w:rsidR="004156B2">
        <w:rPr>
          <w:rFonts w:ascii="Arial" w:eastAsia="Times New Roman" w:hAnsi="Arial" w:cs="Arial"/>
        </w:rPr>
        <w:t>0</w:t>
      </w:r>
      <w:r w:rsidR="00682B39">
        <w:rPr>
          <w:rFonts w:ascii="Arial" w:eastAsia="Times New Roman" w:hAnsi="Arial" w:cs="Arial"/>
        </w:rPr>
        <w:t xml:space="preserve">.06.2024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682B39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82B39">
        <w:rPr>
          <w:rFonts w:ascii="Arial" w:eastAsia="Times New Roman" w:hAnsi="Arial" w:cs="Arial"/>
        </w:rPr>
        <w:t>извршителот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82B39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682B39">
        <w:rPr>
          <w:rFonts w:ascii="Arial" w:eastAsia="Times New Roman" w:hAnsi="Arial" w:cs="Arial"/>
        </w:rPr>
        <w:t>за утврдена вредност на недвижност 26.07.2023</w:t>
      </w:r>
      <w:r w:rsidRPr="00211393">
        <w:rPr>
          <w:rFonts w:ascii="Arial" w:eastAsia="Times New Roman" w:hAnsi="Arial" w:cs="Arial"/>
        </w:rPr>
        <w:t xml:space="preserve">, изнесува </w:t>
      </w:r>
      <w:r w:rsidR="00682B39">
        <w:rPr>
          <w:rFonts w:ascii="Arial" w:eastAsia="Times New Roman" w:hAnsi="Arial" w:cs="Arial"/>
        </w:rPr>
        <w:t xml:space="preserve">2.116.154,00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 </w:t>
      </w:r>
      <w:r w:rsidR="00AD6215">
        <w:rPr>
          <w:rFonts w:ascii="Arial" w:eastAsia="Times New Roman" w:hAnsi="Arial" w:cs="Arial"/>
        </w:rPr>
        <w:t>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D6215">
        <w:rPr>
          <w:rFonts w:ascii="Arial" w:eastAsia="Times New Roman" w:hAnsi="Arial" w:cs="Arial"/>
        </w:rPr>
        <w:t>, најдоцна до 19.06.2024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AD621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D6215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AD6215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AD6215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D6215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A29DF">
        <w:trPr>
          <w:trHeight w:val="851"/>
        </w:trPr>
        <w:tc>
          <w:tcPr>
            <w:tcW w:w="4297" w:type="dxa"/>
          </w:tcPr>
          <w:p w:rsidR="00823825" w:rsidRPr="000406D7" w:rsidRDefault="00BA29DF" w:rsidP="00BA29D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AD6215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D6215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D6215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AD621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BA29DF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AD6215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B8" w:rsidRDefault="00BA76B8" w:rsidP="00BA29DF">
      <w:pPr>
        <w:spacing w:after="0" w:line="240" w:lineRule="auto"/>
      </w:pPr>
      <w:r>
        <w:separator/>
      </w:r>
    </w:p>
  </w:endnote>
  <w:endnote w:type="continuationSeparator" w:id="0">
    <w:p w:rsidR="00BA76B8" w:rsidRDefault="00BA76B8" w:rsidP="00BA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39" w:rsidRPr="00BA29DF" w:rsidRDefault="00682B39" w:rsidP="00BA29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43F1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B8" w:rsidRDefault="00BA76B8" w:rsidP="00BA29DF">
      <w:pPr>
        <w:spacing w:after="0" w:line="240" w:lineRule="auto"/>
      </w:pPr>
      <w:r>
        <w:separator/>
      </w:r>
    </w:p>
  </w:footnote>
  <w:footnote w:type="continuationSeparator" w:id="0">
    <w:p w:rsidR="00BA76B8" w:rsidRDefault="00BA76B8" w:rsidP="00BA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0955"/>
    <w:rsid w:val="000C7E6F"/>
    <w:rsid w:val="000D73C4"/>
    <w:rsid w:val="00132B66"/>
    <w:rsid w:val="00180BCE"/>
    <w:rsid w:val="00211393"/>
    <w:rsid w:val="0021499C"/>
    <w:rsid w:val="00226087"/>
    <w:rsid w:val="00232336"/>
    <w:rsid w:val="00243F10"/>
    <w:rsid w:val="002514BB"/>
    <w:rsid w:val="00253CB5"/>
    <w:rsid w:val="002624CE"/>
    <w:rsid w:val="00272123"/>
    <w:rsid w:val="002A014B"/>
    <w:rsid w:val="002A0432"/>
    <w:rsid w:val="003106B9"/>
    <w:rsid w:val="00351010"/>
    <w:rsid w:val="003A39C4"/>
    <w:rsid w:val="003B40CD"/>
    <w:rsid w:val="003D21AC"/>
    <w:rsid w:val="003D4A9E"/>
    <w:rsid w:val="004156B2"/>
    <w:rsid w:val="00451FBC"/>
    <w:rsid w:val="0046102D"/>
    <w:rsid w:val="004D5519"/>
    <w:rsid w:val="004F2C9E"/>
    <w:rsid w:val="004F4016"/>
    <w:rsid w:val="0061005D"/>
    <w:rsid w:val="00665925"/>
    <w:rsid w:val="00682B39"/>
    <w:rsid w:val="006A157B"/>
    <w:rsid w:val="006F1469"/>
    <w:rsid w:val="00710AAE"/>
    <w:rsid w:val="0074164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09CC"/>
    <w:rsid w:val="00AD6215"/>
    <w:rsid w:val="00AE3FFA"/>
    <w:rsid w:val="00B20C15"/>
    <w:rsid w:val="00B269ED"/>
    <w:rsid w:val="00B41890"/>
    <w:rsid w:val="00B51157"/>
    <w:rsid w:val="00B62603"/>
    <w:rsid w:val="00BA29DF"/>
    <w:rsid w:val="00BA76B8"/>
    <w:rsid w:val="00BC5E22"/>
    <w:rsid w:val="00BF5243"/>
    <w:rsid w:val="00C02E62"/>
    <w:rsid w:val="00C45FA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443C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A2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9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2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9D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A2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9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2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9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2024-06-07T09:30:00Z</dcterms:created>
  <dcterms:modified xsi:type="dcterms:W3CDTF">2024-06-07T09:30:00Z</dcterms:modified>
</cp:coreProperties>
</file>