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204"/>
        <w:gridCol w:w="566"/>
        <w:gridCol w:w="993"/>
        <w:gridCol w:w="2977"/>
      </w:tblGrid>
      <w:tr w:rsidR="00EC0D41" w:rsidRPr="00DB4229" w14:paraId="16636E80" w14:textId="77777777" w:rsidTr="00E613E3">
        <w:tc>
          <w:tcPr>
            <w:tcW w:w="6204" w:type="dxa"/>
            <w:hideMark/>
          </w:tcPr>
          <w:p w14:paraId="589C804B" w14:textId="77777777" w:rsidR="00EC0D41" w:rsidRPr="00DB4229" w:rsidRDefault="00EC0D41" w:rsidP="00E613E3">
            <w:pPr>
              <w:tabs>
                <w:tab w:val="center" w:pos="2268"/>
              </w:tabs>
              <w:spacing w:after="0" w:line="240" w:lineRule="auto"/>
              <w:jc w:val="center"/>
              <w:rPr>
                <w:rFonts w:ascii="Arial" w:eastAsia="Times New Roman" w:hAnsi="Arial" w:cs="Arial"/>
                <w:lang w:val="ru-RU"/>
              </w:rPr>
            </w:pPr>
            <w:bookmarkStart w:id="0" w:name="_GoBack"/>
            <w:bookmarkEnd w:id="0"/>
            <w:r w:rsidRPr="00DB4229">
              <w:rPr>
                <w:rFonts w:ascii="Arial" w:hAnsi="Arial" w:cs="Arial"/>
                <w:noProof/>
                <w:lang w:eastAsia="mk-MK"/>
              </w:rPr>
              <w:drawing>
                <wp:inline distT="0" distB="0" distL="0" distR="0" wp14:anchorId="5CDF34D6" wp14:editId="79FADF76">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06F2AE8B" w14:textId="77777777" w:rsidR="00EC0D41" w:rsidRPr="00DB4229" w:rsidRDefault="00EC0D41" w:rsidP="00E613E3">
            <w:pPr>
              <w:tabs>
                <w:tab w:val="center" w:pos="2268"/>
              </w:tabs>
              <w:spacing w:after="0" w:line="240" w:lineRule="auto"/>
              <w:jc w:val="both"/>
              <w:rPr>
                <w:rFonts w:ascii="Arial" w:eastAsia="Times New Roman" w:hAnsi="Arial" w:cs="Arial"/>
                <w:lang w:val="ru-RU"/>
              </w:rPr>
            </w:pPr>
          </w:p>
        </w:tc>
        <w:tc>
          <w:tcPr>
            <w:tcW w:w="993" w:type="dxa"/>
          </w:tcPr>
          <w:p w14:paraId="271EB030" w14:textId="77777777" w:rsidR="00EC0D41" w:rsidRPr="00DB4229" w:rsidRDefault="00EC0D41" w:rsidP="00E613E3">
            <w:pPr>
              <w:tabs>
                <w:tab w:val="center" w:pos="2268"/>
              </w:tabs>
              <w:spacing w:after="0" w:line="240" w:lineRule="auto"/>
              <w:jc w:val="both"/>
              <w:rPr>
                <w:rFonts w:ascii="Arial" w:eastAsia="Times New Roman" w:hAnsi="Arial" w:cs="Arial"/>
                <w:lang w:val="ru-RU"/>
              </w:rPr>
            </w:pPr>
          </w:p>
        </w:tc>
        <w:tc>
          <w:tcPr>
            <w:tcW w:w="2977" w:type="dxa"/>
          </w:tcPr>
          <w:p w14:paraId="5F59E2EC" w14:textId="77777777" w:rsidR="00EC0D41" w:rsidRPr="00DB4229" w:rsidRDefault="00EC0D41" w:rsidP="00E613E3">
            <w:pPr>
              <w:tabs>
                <w:tab w:val="center" w:pos="2268"/>
              </w:tabs>
              <w:spacing w:after="0" w:line="240" w:lineRule="auto"/>
              <w:jc w:val="both"/>
              <w:rPr>
                <w:rFonts w:ascii="Arial" w:eastAsia="Times New Roman" w:hAnsi="Arial" w:cs="Arial"/>
                <w:lang w:val="ru-RU"/>
              </w:rPr>
            </w:pPr>
          </w:p>
        </w:tc>
      </w:tr>
      <w:tr w:rsidR="00EC0D41" w:rsidRPr="00DB4229" w14:paraId="6497BA05" w14:textId="77777777" w:rsidTr="00E613E3">
        <w:tc>
          <w:tcPr>
            <w:tcW w:w="6204" w:type="dxa"/>
            <w:hideMark/>
          </w:tcPr>
          <w:p w14:paraId="7F92D427" w14:textId="77777777" w:rsidR="00EC0D41" w:rsidRPr="00DB4229" w:rsidRDefault="00EC0D41" w:rsidP="00E613E3">
            <w:pPr>
              <w:tabs>
                <w:tab w:val="center" w:pos="2268"/>
              </w:tabs>
              <w:spacing w:after="0" w:line="240" w:lineRule="auto"/>
              <w:jc w:val="center"/>
              <w:rPr>
                <w:rFonts w:ascii="Arial" w:eastAsia="Times New Roman" w:hAnsi="Arial" w:cs="Arial"/>
                <w:b/>
                <w:lang w:val="ru-RU"/>
              </w:rPr>
            </w:pPr>
          </w:p>
        </w:tc>
        <w:tc>
          <w:tcPr>
            <w:tcW w:w="566" w:type="dxa"/>
          </w:tcPr>
          <w:p w14:paraId="3EE1CA17"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993" w:type="dxa"/>
          </w:tcPr>
          <w:p w14:paraId="771299D0"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2977" w:type="dxa"/>
          </w:tcPr>
          <w:p w14:paraId="1FA3A904"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r>
      <w:tr w:rsidR="00EC0D41" w:rsidRPr="00DB4229" w14:paraId="4D5EB03C" w14:textId="77777777" w:rsidTr="00E613E3">
        <w:tc>
          <w:tcPr>
            <w:tcW w:w="6204" w:type="dxa"/>
            <w:hideMark/>
          </w:tcPr>
          <w:p w14:paraId="2BC83B2B" w14:textId="77777777" w:rsidR="00EC0D41" w:rsidRPr="00DB4229" w:rsidRDefault="00EC0D41" w:rsidP="00E613E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3B92A2EF"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993" w:type="dxa"/>
          </w:tcPr>
          <w:p w14:paraId="03817B27"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2977" w:type="dxa"/>
            <w:hideMark/>
          </w:tcPr>
          <w:p w14:paraId="195E2FDB" w14:textId="77777777" w:rsidR="00EC0D41" w:rsidRPr="00DB4229" w:rsidRDefault="00EC0D41" w:rsidP="00E613E3">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Pr>
                <w:rFonts w:ascii="Arial" w:eastAsia="Times New Roman" w:hAnsi="Arial" w:cs="Arial"/>
                <w:b/>
                <w:lang w:val="en-US"/>
              </w:rPr>
              <w:t>29</w:t>
            </w:r>
          </w:p>
        </w:tc>
      </w:tr>
      <w:tr w:rsidR="00EC0D41" w:rsidRPr="00DB4229" w14:paraId="6DB9BC1D" w14:textId="77777777" w:rsidTr="00E613E3">
        <w:tc>
          <w:tcPr>
            <w:tcW w:w="6204" w:type="dxa"/>
            <w:hideMark/>
          </w:tcPr>
          <w:p w14:paraId="449BD92B" w14:textId="77777777" w:rsidR="00EC0D41" w:rsidRPr="00DB4229" w:rsidRDefault="00EC0D41" w:rsidP="00E613E3">
            <w:pPr>
              <w:tabs>
                <w:tab w:val="center" w:pos="2268"/>
              </w:tabs>
              <w:spacing w:after="0" w:line="240" w:lineRule="auto"/>
              <w:jc w:val="center"/>
              <w:rPr>
                <w:rFonts w:ascii="Arial" w:eastAsia="Times New Roman" w:hAnsi="Arial" w:cs="Arial"/>
                <w:b/>
                <w:lang w:val="en-US"/>
              </w:rPr>
            </w:pPr>
            <w:bookmarkStart w:id="1" w:name="Ime"/>
            <w:bookmarkEnd w:id="1"/>
            <w:r>
              <w:rPr>
                <w:rFonts w:ascii="Arial" w:eastAsia="Times New Roman" w:hAnsi="Arial" w:cs="Arial"/>
                <w:b/>
                <w:lang w:val="en-US"/>
              </w:rPr>
              <w:t>Игор Антевски</w:t>
            </w:r>
          </w:p>
        </w:tc>
        <w:tc>
          <w:tcPr>
            <w:tcW w:w="566" w:type="dxa"/>
          </w:tcPr>
          <w:p w14:paraId="29E72BA0"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993" w:type="dxa"/>
          </w:tcPr>
          <w:p w14:paraId="24816D45"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2977" w:type="dxa"/>
          </w:tcPr>
          <w:p w14:paraId="1449C93C"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r>
      <w:tr w:rsidR="00EC0D41" w:rsidRPr="00DB4229" w14:paraId="0CE17E84" w14:textId="77777777" w:rsidTr="00E613E3">
        <w:tc>
          <w:tcPr>
            <w:tcW w:w="6204" w:type="dxa"/>
            <w:hideMark/>
          </w:tcPr>
          <w:p w14:paraId="0972A305" w14:textId="77777777" w:rsidR="00EC0D41" w:rsidRPr="00DB4229" w:rsidRDefault="00EC0D41" w:rsidP="00E613E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Pr>
                <w:rFonts w:ascii="Arial" w:eastAsia="Times New Roman" w:hAnsi="Arial" w:cs="Arial"/>
                <w:b/>
              </w:rPr>
              <w:t xml:space="preserve"> на</w:t>
            </w:r>
          </w:p>
        </w:tc>
        <w:tc>
          <w:tcPr>
            <w:tcW w:w="566" w:type="dxa"/>
          </w:tcPr>
          <w:p w14:paraId="0DE49B4F"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993" w:type="dxa"/>
          </w:tcPr>
          <w:p w14:paraId="1626EAC9"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2977" w:type="dxa"/>
          </w:tcPr>
          <w:p w14:paraId="6E09E6A0"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2" w:name="Ibr"/>
            <w:bookmarkEnd w:id="2"/>
            <w:r>
              <w:rPr>
                <w:rFonts w:ascii="Arial" w:eastAsia="Times New Roman" w:hAnsi="Arial" w:cs="Arial"/>
                <w:b/>
                <w:lang w:val="en-US"/>
              </w:rPr>
              <w:t>2110/2023</w:t>
            </w:r>
            <w:r w:rsidRPr="00DB4229">
              <w:rPr>
                <w:rFonts w:ascii="Arial" w:eastAsia="Times New Roman" w:hAnsi="Arial" w:cs="Arial"/>
                <w:b/>
                <w:lang w:val="en-US"/>
              </w:rPr>
              <w:t xml:space="preserve"> </w:t>
            </w:r>
          </w:p>
        </w:tc>
      </w:tr>
      <w:tr w:rsidR="00EC0D41" w:rsidRPr="00DB4229" w14:paraId="74A34436" w14:textId="77777777" w:rsidTr="00E613E3">
        <w:tc>
          <w:tcPr>
            <w:tcW w:w="6204" w:type="dxa"/>
            <w:hideMark/>
          </w:tcPr>
          <w:p w14:paraId="41BF4121" w14:textId="77777777" w:rsidR="00EC0D41" w:rsidRDefault="00EC0D41" w:rsidP="00E613E3">
            <w:pPr>
              <w:tabs>
                <w:tab w:val="center" w:pos="2268"/>
              </w:tabs>
              <w:spacing w:after="0" w:line="240" w:lineRule="auto"/>
              <w:jc w:val="center"/>
              <w:rPr>
                <w:rFonts w:ascii="Arial" w:eastAsia="Times New Roman" w:hAnsi="Arial" w:cs="Arial"/>
                <w:b/>
                <w:lang w:val="ru-RU"/>
              </w:rPr>
            </w:pPr>
            <w:bookmarkStart w:id="3" w:name="OPodracjeSud"/>
            <w:bookmarkEnd w:id="3"/>
            <w:r>
              <w:rPr>
                <w:rFonts w:ascii="Arial" w:eastAsia="Times New Roman" w:hAnsi="Arial" w:cs="Arial"/>
                <w:b/>
                <w:lang w:val="ru-RU"/>
              </w:rPr>
              <w:t xml:space="preserve">Основен Граѓански Суд Скопје и </w:t>
            </w:r>
          </w:p>
          <w:p w14:paraId="61326B26" w14:textId="77777777" w:rsidR="00EC0D41" w:rsidRPr="00DB4229" w:rsidRDefault="00EC0D41" w:rsidP="00E613E3">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Основен Кривичен Суд Скопје</w:t>
            </w:r>
          </w:p>
        </w:tc>
        <w:tc>
          <w:tcPr>
            <w:tcW w:w="566" w:type="dxa"/>
          </w:tcPr>
          <w:p w14:paraId="66457AAD"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993" w:type="dxa"/>
          </w:tcPr>
          <w:p w14:paraId="128031F1"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2977" w:type="dxa"/>
          </w:tcPr>
          <w:p w14:paraId="5B089E06"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r>
      <w:tr w:rsidR="00EC0D41" w:rsidRPr="00DB4229" w14:paraId="40FF7722" w14:textId="77777777" w:rsidTr="00E613E3">
        <w:tc>
          <w:tcPr>
            <w:tcW w:w="6204" w:type="dxa"/>
            <w:hideMark/>
          </w:tcPr>
          <w:p w14:paraId="367CCB5F" w14:textId="77777777" w:rsidR="00EC0D41" w:rsidRPr="00DB4229" w:rsidRDefault="00EC0D41" w:rsidP="00E613E3">
            <w:pPr>
              <w:tabs>
                <w:tab w:val="center" w:pos="2268"/>
              </w:tabs>
              <w:spacing w:after="0" w:line="240" w:lineRule="auto"/>
              <w:jc w:val="center"/>
              <w:rPr>
                <w:rFonts w:ascii="Arial" w:eastAsia="Times New Roman" w:hAnsi="Arial" w:cs="Arial"/>
                <w:b/>
                <w:lang w:val="en-US"/>
              </w:rPr>
            </w:pPr>
            <w:bookmarkStart w:id="4" w:name="OAdresaIzv"/>
            <w:bookmarkEnd w:id="4"/>
            <w:r>
              <w:rPr>
                <w:rFonts w:ascii="Arial" w:eastAsia="Times New Roman" w:hAnsi="Arial" w:cs="Arial"/>
                <w:b/>
                <w:lang w:val="en-US"/>
              </w:rPr>
              <w:t>ул. 8-ма Ударна Бригада” бр.20-А/1-2</w:t>
            </w:r>
          </w:p>
        </w:tc>
        <w:tc>
          <w:tcPr>
            <w:tcW w:w="566" w:type="dxa"/>
          </w:tcPr>
          <w:p w14:paraId="6C92C9CF"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993" w:type="dxa"/>
          </w:tcPr>
          <w:p w14:paraId="56550348"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2977" w:type="dxa"/>
          </w:tcPr>
          <w:p w14:paraId="166BCF61"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r>
      <w:tr w:rsidR="00EC0D41" w:rsidRPr="00DB4229" w14:paraId="06A2F06A" w14:textId="77777777" w:rsidTr="00E613E3">
        <w:tc>
          <w:tcPr>
            <w:tcW w:w="6204" w:type="dxa"/>
            <w:hideMark/>
          </w:tcPr>
          <w:p w14:paraId="238A245A" w14:textId="77777777" w:rsidR="00EC0D41" w:rsidRDefault="00EC0D41" w:rsidP="00E613E3">
            <w:pPr>
              <w:tabs>
                <w:tab w:val="center" w:pos="2268"/>
              </w:tabs>
              <w:spacing w:after="0" w:line="240" w:lineRule="auto"/>
              <w:jc w:val="center"/>
              <w:rPr>
                <w:rFonts w:ascii="Arial" w:eastAsia="Times New Roman" w:hAnsi="Arial" w:cs="Arial"/>
                <w:b/>
                <w:lang w:val="en-US"/>
              </w:rPr>
            </w:pPr>
            <w:bookmarkStart w:id="5" w:name="tel"/>
            <w:bookmarkEnd w:id="5"/>
            <w:r>
              <w:rPr>
                <w:rFonts w:ascii="Arial" w:eastAsia="Times New Roman" w:hAnsi="Arial" w:cs="Arial"/>
                <w:b/>
                <w:lang w:val="en-US"/>
              </w:rPr>
              <w:t xml:space="preserve">тел. 02/2050-206,  </w:t>
            </w:r>
          </w:p>
          <w:p w14:paraId="05A151BD" w14:textId="77777777" w:rsidR="00EC0D41" w:rsidRPr="00DB4229" w:rsidRDefault="00EC0D41" w:rsidP="00E613E3">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izvrsitelantevski@gmail.com</w:t>
            </w:r>
          </w:p>
        </w:tc>
        <w:tc>
          <w:tcPr>
            <w:tcW w:w="566" w:type="dxa"/>
          </w:tcPr>
          <w:p w14:paraId="18C96640"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993" w:type="dxa"/>
          </w:tcPr>
          <w:p w14:paraId="01646DA3"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c>
          <w:tcPr>
            <w:tcW w:w="2977" w:type="dxa"/>
          </w:tcPr>
          <w:p w14:paraId="04CEA52A" w14:textId="77777777" w:rsidR="00EC0D41" w:rsidRPr="00DB4229" w:rsidRDefault="00EC0D41" w:rsidP="00E613E3">
            <w:pPr>
              <w:tabs>
                <w:tab w:val="center" w:pos="2268"/>
              </w:tabs>
              <w:spacing w:after="0" w:line="240" w:lineRule="auto"/>
              <w:jc w:val="both"/>
              <w:rPr>
                <w:rFonts w:ascii="Arial" w:eastAsia="Times New Roman" w:hAnsi="Arial" w:cs="Arial"/>
                <w:b/>
                <w:lang w:val="ru-RU"/>
              </w:rPr>
            </w:pPr>
          </w:p>
        </w:tc>
      </w:tr>
    </w:tbl>
    <w:p w14:paraId="33EDBB4D" w14:textId="77777777" w:rsidR="00EC0D41" w:rsidRDefault="00EC0D41" w:rsidP="00EC0D41">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14:paraId="42375AA8" w14:textId="77DB0D82" w:rsidR="00EC0D41" w:rsidRPr="007C3ECA" w:rsidRDefault="00EC0D41" w:rsidP="00EC0D41">
      <w:pPr>
        <w:autoSpaceDE w:val="0"/>
        <w:autoSpaceDN w:val="0"/>
        <w:adjustRightInd w:val="0"/>
        <w:spacing w:after="0" w:line="240" w:lineRule="auto"/>
        <w:jc w:val="both"/>
        <w:rPr>
          <w:rFonts w:ascii="Arial" w:hAnsi="Arial" w:cs="Arial"/>
          <w:lang w:val="en-US"/>
        </w:rPr>
      </w:pPr>
      <w:bookmarkStart w:id="6" w:name="DatumIzdava"/>
      <w:bookmarkEnd w:id="6"/>
      <w:r>
        <w:rPr>
          <w:rFonts w:ascii="Arial" w:hAnsi="Arial" w:cs="Arial"/>
        </w:rPr>
        <w:t xml:space="preserve">Извршителот </w:t>
      </w:r>
      <w:bookmarkStart w:id="7" w:name="Izvrsitel"/>
      <w:bookmarkEnd w:id="7"/>
      <w:r>
        <w:rPr>
          <w:rFonts w:ascii="Arial" w:hAnsi="Arial" w:cs="Arial"/>
        </w:rPr>
        <w:t xml:space="preserve">Игор Антевски од </w:t>
      </w:r>
      <w:bookmarkStart w:id="8" w:name="Adresa"/>
      <w:bookmarkEnd w:id="8"/>
      <w:r>
        <w:rPr>
          <w:rFonts w:ascii="Arial" w:hAnsi="Arial" w:cs="Arial"/>
        </w:rPr>
        <w:t xml:space="preserve">Скопје, ул. 8-ма Ударна Бригада” бр.20-А/1-2 врз основа на барањето за спроведување на извршување од </w:t>
      </w:r>
      <w:bookmarkStart w:id="9" w:name="Doveritel1"/>
      <w:bookmarkEnd w:id="9"/>
      <w:r>
        <w:rPr>
          <w:rFonts w:ascii="Arial" w:hAnsi="Arial" w:cs="Arial"/>
        </w:rPr>
        <w:t xml:space="preserve">заложниот доверител Стопанска Банка АД Скопје од </w:t>
      </w:r>
      <w:bookmarkStart w:id="10" w:name="DovGrad1"/>
      <w:bookmarkEnd w:id="10"/>
      <w:r>
        <w:rPr>
          <w:rFonts w:ascii="Arial" w:hAnsi="Arial" w:cs="Arial"/>
        </w:rPr>
        <w:t>Скопје</w:t>
      </w:r>
      <w:r>
        <w:rPr>
          <w:rFonts w:ascii="Arial" w:hAnsi="Arial" w:cs="Arial"/>
          <w:lang w:val="ru-RU"/>
        </w:rPr>
        <w:t xml:space="preserve"> </w:t>
      </w:r>
      <w:r>
        <w:rPr>
          <w:rFonts w:ascii="Arial" w:hAnsi="Arial" w:cs="Arial"/>
        </w:rPr>
        <w:t xml:space="preserve">со </w:t>
      </w:r>
      <w:bookmarkStart w:id="11" w:name="opis_edb1"/>
      <w:bookmarkEnd w:id="11"/>
      <w:r>
        <w:rPr>
          <w:rFonts w:ascii="Arial" w:hAnsi="Arial" w:cs="Arial"/>
        </w:rPr>
        <w:t xml:space="preserve">ЕДБ 4030996116744 и ЕМБС 4065549 </w:t>
      </w:r>
      <w:bookmarkStart w:id="12" w:name="edb1"/>
      <w:bookmarkStart w:id="13" w:name="opis_sed1"/>
      <w:bookmarkEnd w:id="12"/>
      <w:bookmarkEnd w:id="13"/>
      <w:r>
        <w:rPr>
          <w:rFonts w:ascii="Arial" w:hAnsi="Arial" w:cs="Arial"/>
        </w:rPr>
        <w:t xml:space="preserve">и седиште на  </w:t>
      </w:r>
      <w:bookmarkStart w:id="14" w:name="adresa1"/>
      <w:bookmarkEnd w:id="14"/>
      <w:r>
        <w:rPr>
          <w:rFonts w:ascii="Arial" w:hAnsi="Arial" w:cs="Arial"/>
        </w:rPr>
        <w:t>ул.11-ти Октомври бр.7</w:t>
      </w:r>
      <w:r>
        <w:rPr>
          <w:rFonts w:ascii="Arial" w:hAnsi="Arial" w:cs="Arial"/>
          <w:lang w:val="ru-RU"/>
        </w:rPr>
        <w:t>,</w:t>
      </w:r>
      <w:r>
        <w:rPr>
          <w:rFonts w:ascii="Arial" w:hAnsi="Arial" w:cs="Arial"/>
        </w:rPr>
        <w:t xml:space="preserve"> </w:t>
      </w:r>
      <w:bookmarkStart w:id="15" w:name="Doveritel2"/>
      <w:bookmarkStart w:id="16" w:name="Doveritel3"/>
      <w:bookmarkStart w:id="17" w:name="Doveritel4"/>
      <w:bookmarkStart w:id="18" w:name="Doveritel5"/>
      <w:bookmarkEnd w:id="15"/>
      <w:bookmarkEnd w:id="16"/>
      <w:bookmarkEnd w:id="17"/>
      <w:bookmarkEnd w:id="18"/>
      <w:r>
        <w:rPr>
          <w:rFonts w:ascii="Arial" w:hAnsi="Arial" w:cs="Arial"/>
        </w:rPr>
        <w:t xml:space="preserve">засновано на извршната исправа </w:t>
      </w:r>
      <w:bookmarkStart w:id="19" w:name="IzvIsprava"/>
      <w:bookmarkEnd w:id="19"/>
      <w:r>
        <w:rPr>
          <w:rFonts w:ascii="Arial" w:hAnsi="Arial" w:cs="Arial"/>
        </w:rPr>
        <w:t xml:space="preserve">Нотарски Акт – Договор за регистриран залог врз подвижни предмети ОДУ бр.1373/2020 од 02.09.2020 година на Нотар Зафир Хаџи- Зафиров од Скопје, против </w:t>
      </w:r>
      <w:bookmarkStart w:id="20" w:name="Dolznik1"/>
      <w:bookmarkEnd w:id="20"/>
      <w:r>
        <w:rPr>
          <w:rFonts w:ascii="Arial" w:hAnsi="Arial" w:cs="Arial"/>
        </w:rPr>
        <w:t xml:space="preserve">должникот/заложен должник Друштво за производство, трговија и услуги ФОРЦА ШПЕД ДООЕЛ Скопје од </w:t>
      </w:r>
      <w:bookmarkStart w:id="21" w:name="DolzGrad1"/>
      <w:bookmarkEnd w:id="21"/>
      <w:r>
        <w:rPr>
          <w:rFonts w:ascii="Arial" w:hAnsi="Arial" w:cs="Arial"/>
        </w:rPr>
        <w:t xml:space="preserve">Скопје со </w:t>
      </w:r>
      <w:bookmarkStart w:id="22" w:name="opis_edb1_dolz"/>
      <w:bookmarkEnd w:id="22"/>
      <w:r>
        <w:rPr>
          <w:rFonts w:ascii="Arial" w:hAnsi="Arial" w:cs="Arial"/>
        </w:rPr>
        <w:t>ЕДБ 4030007621842 и ЕМБС 6187188</w:t>
      </w:r>
      <w:r>
        <w:rPr>
          <w:rFonts w:ascii="Arial" w:hAnsi="Arial" w:cs="Arial"/>
          <w:lang w:val="ru-RU"/>
        </w:rPr>
        <w:t xml:space="preserve"> </w:t>
      </w:r>
      <w:bookmarkStart w:id="23" w:name="edb1_dolz"/>
      <w:bookmarkStart w:id="24" w:name="embs_dolz"/>
      <w:bookmarkStart w:id="25" w:name="opis_sed1_dolz"/>
      <w:bookmarkEnd w:id="23"/>
      <w:bookmarkEnd w:id="24"/>
      <w:bookmarkEnd w:id="25"/>
      <w:r>
        <w:rPr>
          <w:rFonts w:ascii="Arial" w:hAnsi="Arial" w:cs="Arial"/>
          <w:lang w:val="ru-RU"/>
        </w:rPr>
        <w:t>и седиште на</w:t>
      </w:r>
      <w:r>
        <w:rPr>
          <w:rFonts w:ascii="Arial" w:hAnsi="Arial" w:cs="Arial"/>
        </w:rPr>
        <w:t xml:space="preserve"> </w:t>
      </w:r>
      <w:bookmarkStart w:id="26" w:name="adresa1_dolz"/>
      <w:bookmarkEnd w:id="26"/>
      <w:r>
        <w:rPr>
          <w:rFonts w:ascii="Arial" w:hAnsi="Arial" w:cs="Arial"/>
        </w:rPr>
        <w:t xml:space="preserve">бул.8-ми Септември бр.13-СЦ Борис Трајковски,Скопје, </w:t>
      </w:r>
      <w:bookmarkStart w:id="27" w:name="Dolznik2"/>
      <w:bookmarkEnd w:id="27"/>
      <w:r>
        <w:rPr>
          <w:rFonts w:ascii="Arial" w:hAnsi="Arial" w:cs="Arial"/>
        </w:rPr>
        <w:t>за спроведување на извршување</w:t>
      </w:r>
      <w:r>
        <w:rPr>
          <w:rFonts w:ascii="Arial" w:hAnsi="Arial" w:cs="Arial"/>
          <w:lang w:val="en-US"/>
        </w:rPr>
        <w:t>,</w:t>
      </w:r>
      <w:bookmarkStart w:id="28" w:name="VredPredmet"/>
      <w:bookmarkEnd w:id="28"/>
      <w:r>
        <w:rPr>
          <w:rFonts w:ascii="Arial" w:hAnsi="Arial" w:cs="Arial"/>
          <w:lang w:val="en-US"/>
        </w:rPr>
        <w:t xml:space="preserve"> </w:t>
      </w:r>
      <w:r>
        <w:rPr>
          <w:rFonts w:ascii="Arial" w:hAnsi="Arial" w:cs="Arial"/>
        </w:rPr>
        <w:t>на ден  17.01.2024</w:t>
      </w:r>
      <w:r w:rsidRPr="007C3ECA">
        <w:rPr>
          <w:rFonts w:ascii="Arial" w:hAnsi="Arial" w:cs="Arial"/>
        </w:rPr>
        <w:t xml:space="preserve"> година го составува следниот:</w:t>
      </w:r>
      <w:r w:rsidRPr="007C3ECA">
        <w:rPr>
          <w:rFonts w:ascii="Arial" w:hAnsi="Arial" w:cs="Arial"/>
          <w:lang w:val="en-US"/>
        </w:rPr>
        <w:t xml:space="preserve"> </w:t>
      </w:r>
    </w:p>
    <w:p w14:paraId="609DB3B3" w14:textId="77777777" w:rsidR="00EC0D41" w:rsidRPr="007C3ECA" w:rsidRDefault="00EC0D41" w:rsidP="00EC0D41">
      <w:pPr>
        <w:autoSpaceDE w:val="0"/>
        <w:autoSpaceDN w:val="0"/>
        <w:adjustRightInd w:val="0"/>
        <w:spacing w:after="0" w:line="240" w:lineRule="auto"/>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14:paraId="1D03BD9C" w14:textId="77777777" w:rsidR="00EC0D41" w:rsidRPr="007C3ECA" w:rsidRDefault="00EC0D41" w:rsidP="00EC0D41">
      <w:pPr>
        <w:autoSpaceDE w:val="0"/>
        <w:autoSpaceDN w:val="0"/>
        <w:adjustRightInd w:val="0"/>
        <w:spacing w:after="0" w:line="240" w:lineRule="auto"/>
        <w:rPr>
          <w:rFonts w:ascii="Arial" w:hAnsi="Arial" w:cs="Arial"/>
        </w:rPr>
      </w:pPr>
    </w:p>
    <w:p w14:paraId="338DCC82" w14:textId="77777777" w:rsidR="00EC0D41" w:rsidRPr="007C3ECA" w:rsidRDefault="00EC0D41" w:rsidP="00EC0D41">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14:paraId="61EB71F7" w14:textId="77777777" w:rsidR="00EC0D41" w:rsidRPr="007C3ECA" w:rsidRDefault="00EC0D41" w:rsidP="00EC0D41">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14:paraId="207FE94C" w14:textId="77777777" w:rsidR="00EC0D41" w:rsidRPr="007C3ECA" w:rsidRDefault="00EC0D41" w:rsidP="00EC0D41">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14:paraId="6625D6E8" w14:textId="77777777" w:rsidR="00EC0D41" w:rsidRPr="007C3ECA" w:rsidRDefault="00EC0D41" w:rsidP="00EC0D41">
      <w:pPr>
        <w:autoSpaceDE w:val="0"/>
        <w:autoSpaceDN w:val="0"/>
        <w:adjustRightInd w:val="0"/>
        <w:spacing w:after="0" w:line="240" w:lineRule="auto"/>
        <w:rPr>
          <w:rFonts w:ascii="Arial" w:hAnsi="Arial" w:cs="Arial"/>
        </w:rPr>
      </w:pPr>
    </w:p>
    <w:p w14:paraId="54B27B5D" w14:textId="77777777" w:rsidR="00EC0D41" w:rsidRDefault="00EC0D41" w:rsidP="00EC0D41">
      <w:pPr>
        <w:autoSpaceDE w:val="0"/>
        <w:autoSpaceDN w:val="0"/>
        <w:adjustRightInd w:val="0"/>
        <w:spacing w:after="0" w:line="240" w:lineRule="auto"/>
        <w:rPr>
          <w:rFonts w:ascii="Arial" w:hAnsi="Arial" w:cs="Arial"/>
        </w:rPr>
      </w:pPr>
      <w:r w:rsidRPr="007C3ECA">
        <w:rPr>
          <w:rFonts w:ascii="Arial" w:hAnsi="Arial" w:cs="Arial"/>
        </w:rPr>
        <w:tab/>
      </w:r>
    </w:p>
    <w:p w14:paraId="5E338D01" w14:textId="77777777" w:rsidR="00EC0D41" w:rsidRPr="006D0369" w:rsidRDefault="00EC0D41" w:rsidP="00EC0D41">
      <w:pPr>
        <w:autoSpaceDE w:val="0"/>
        <w:autoSpaceDN w:val="0"/>
        <w:adjustRightInd w:val="0"/>
        <w:spacing w:after="0" w:line="240" w:lineRule="auto"/>
        <w:jc w:val="both"/>
        <w:rPr>
          <w:rFonts w:ascii="Arial" w:hAnsi="Arial" w:cs="Arial"/>
        </w:rPr>
      </w:pPr>
      <w:r>
        <w:rPr>
          <w:rFonts w:ascii="Arial" w:hAnsi="Arial" w:cs="Arial"/>
        </w:rPr>
        <w:tab/>
      </w:r>
      <w:r w:rsidRPr="006D0369">
        <w:rPr>
          <w:rFonts w:ascii="Arial" w:hAnsi="Arial" w:cs="Arial"/>
        </w:rPr>
        <w:t>СЕ ОПРЕДЕЛУВА  продажба со прво усно  јавно наддавање на следните подвижни предмети, машини/ опрема:</w:t>
      </w:r>
    </w:p>
    <w:p w14:paraId="7AB5409E" w14:textId="77777777" w:rsidR="00EC0D41" w:rsidRDefault="00EC0D41" w:rsidP="00EC0D41">
      <w:pPr>
        <w:autoSpaceDE w:val="0"/>
        <w:autoSpaceDN w:val="0"/>
        <w:adjustRightInd w:val="0"/>
        <w:spacing w:after="0" w:line="240" w:lineRule="auto"/>
        <w:jc w:val="both"/>
        <w:rPr>
          <w:rFonts w:ascii="Arial" w:hAnsi="Arial" w:cs="Arial"/>
          <w:b/>
        </w:rPr>
      </w:pPr>
      <w:r>
        <w:rPr>
          <w:rFonts w:ascii="Arial" w:hAnsi="Arial" w:cs="Arial"/>
          <w:b/>
        </w:rPr>
        <w:t xml:space="preserve">Самоуслужна перална за возила лоцирана во Прилеп, на КП 14406 на ул.Кеј 1-ви Мај, производител: </w:t>
      </w:r>
      <w:r>
        <w:rPr>
          <w:rFonts w:ascii="Arial" w:hAnsi="Arial" w:cs="Arial"/>
          <w:b/>
          <w:lang w:val="en-US"/>
        </w:rPr>
        <w:t xml:space="preserve">TECON, JWTEC 5-22 G- RO, </w:t>
      </w:r>
      <w:r>
        <w:rPr>
          <w:rFonts w:ascii="Arial" w:hAnsi="Arial" w:cs="Arial"/>
          <w:b/>
        </w:rPr>
        <w:t xml:space="preserve">година на производство 2020 година, количина 1, </w:t>
      </w:r>
      <w:r w:rsidRPr="00CF097B">
        <w:rPr>
          <w:rFonts w:ascii="Arial" w:hAnsi="Arial" w:cs="Arial"/>
        </w:rPr>
        <w:t xml:space="preserve">сопственост на </w:t>
      </w:r>
      <w:r>
        <w:rPr>
          <w:rFonts w:ascii="Arial" w:hAnsi="Arial" w:cs="Arial"/>
        </w:rPr>
        <w:t>должникот/заложен должник Друштво за производство, трговија и услуги ФОРЦА ШПЕД ДООЕЛ Скопје,</w:t>
      </w:r>
      <w:r>
        <w:rPr>
          <w:rFonts w:ascii="Arial" w:hAnsi="Arial" w:cs="Arial"/>
          <w:b/>
        </w:rPr>
        <w:t xml:space="preserve"> составена од:</w:t>
      </w:r>
    </w:p>
    <w:p w14:paraId="167CE4C3" w14:textId="77777777" w:rsidR="00EC0D41" w:rsidRDefault="00EC0D41" w:rsidP="00EC0D41">
      <w:pPr>
        <w:autoSpaceDE w:val="0"/>
        <w:autoSpaceDN w:val="0"/>
        <w:adjustRightInd w:val="0"/>
        <w:spacing w:after="0" w:line="240" w:lineRule="auto"/>
        <w:jc w:val="both"/>
        <w:rPr>
          <w:rFonts w:ascii="Arial" w:hAnsi="Arial" w:cs="Arial"/>
          <w:b/>
        </w:rPr>
      </w:pPr>
    </w:p>
    <w:p w14:paraId="5060CDF4" w14:textId="77777777" w:rsidR="00EC0D41" w:rsidRPr="000C0C04" w:rsidRDefault="00EC0D41" w:rsidP="00EC0D41">
      <w:pPr>
        <w:pStyle w:val="ListParagraph"/>
        <w:numPr>
          <w:ilvl w:val="0"/>
          <w:numId w:val="1"/>
        </w:numPr>
        <w:autoSpaceDE w:val="0"/>
        <w:autoSpaceDN w:val="0"/>
        <w:adjustRightInd w:val="0"/>
        <w:spacing w:after="0" w:line="240" w:lineRule="auto"/>
        <w:jc w:val="both"/>
        <w:rPr>
          <w:rFonts w:ascii="Arial" w:hAnsi="Arial" w:cs="Arial"/>
          <w:bCs/>
        </w:rPr>
      </w:pPr>
      <w:r w:rsidRPr="000C0C04">
        <w:rPr>
          <w:rFonts w:ascii="Arial" w:hAnsi="Arial" w:cs="Arial"/>
          <w:bCs/>
        </w:rPr>
        <w:t>Бокс за перење на возила и жетоњара, количина: 5;</w:t>
      </w:r>
    </w:p>
    <w:p w14:paraId="2CC9DD90" w14:textId="77777777" w:rsidR="00EC0D41" w:rsidRPr="000C0C04" w:rsidRDefault="00EC0D41" w:rsidP="00EC0D41">
      <w:pPr>
        <w:pStyle w:val="ListParagraph"/>
        <w:numPr>
          <w:ilvl w:val="0"/>
          <w:numId w:val="1"/>
        </w:numPr>
        <w:autoSpaceDE w:val="0"/>
        <w:autoSpaceDN w:val="0"/>
        <w:adjustRightInd w:val="0"/>
        <w:spacing w:after="0" w:line="240" w:lineRule="auto"/>
        <w:jc w:val="both"/>
        <w:rPr>
          <w:rFonts w:ascii="Arial" w:hAnsi="Arial" w:cs="Arial"/>
          <w:bCs/>
        </w:rPr>
      </w:pPr>
      <w:r w:rsidRPr="000C0C04">
        <w:rPr>
          <w:rFonts w:ascii="Arial" w:hAnsi="Arial" w:cs="Arial"/>
          <w:bCs/>
        </w:rPr>
        <w:t>Опрема за припрема на потрошна вода и греење лоцирана во машинска сала, количина: комплет;</w:t>
      </w:r>
    </w:p>
    <w:p w14:paraId="5745A192" w14:textId="77777777" w:rsidR="00EC0D41" w:rsidRPr="000C0C04" w:rsidRDefault="00EC0D41" w:rsidP="00EC0D41">
      <w:pPr>
        <w:pStyle w:val="ListParagraph"/>
        <w:numPr>
          <w:ilvl w:val="0"/>
          <w:numId w:val="1"/>
        </w:numPr>
        <w:autoSpaceDE w:val="0"/>
        <w:autoSpaceDN w:val="0"/>
        <w:adjustRightInd w:val="0"/>
        <w:spacing w:after="0" w:line="240" w:lineRule="auto"/>
        <w:jc w:val="both"/>
        <w:rPr>
          <w:rFonts w:ascii="Arial" w:hAnsi="Arial" w:cs="Arial"/>
          <w:bCs/>
        </w:rPr>
      </w:pPr>
      <w:r w:rsidRPr="000C0C04">
        <w:rPr>
          <w:rFonts w:ascii="Arial" w:hAnsi="Arial" w:cs="Arial"/>
          <w:bCs/>
        </w:rPr>
        <w:t>Единечен уред за внатрешно чистење на возила, количина: 2;</w:t>
      </w:r>
    </w:p>
    <w:p w14:paraId="25544A16" w14:textId="77777777" w:rsidR="00EC0D41" w:rsidRPr="000C0C04" w:rsidRDefault="00EC0D41" w:rsidP="00EC0D41">
      <w:pPr>
        <w:pStyle w:val="ListParagraph"/>
        <w:numPr>
          <w:ilvl w:val="0"/>
          <w:numId w:val="1"/>
        </w:numPr>
        <w:autoSpaceDE w:val="0"/>
        <w:autoSpaceDN w:val="0"/>
        <w:adjustRightInd w:val="0"/>
        <w:spacing w:after="0" w:line="240" w:lineRule="auto"/>
        <w:jc w:val="both"/>
        <w:rPr>
          <w:rFonts w:ascii="Arial" w:hAnsi="Arial" w:cs="Arial"/>
          <w:bCs/>
        </w:rPr>
      </w:pPr>
      <w:r w:rsidRPr="000C0C04">
        <w:rPr>
          <w:rFonts w:ascii="Arial" w:hAnsi="Arial" w:cs="Arial"/>
          <w:bCs/>
        </w:rPr>
        <w:t>Уред за наплата, количина: 1;</w:t>
      </w:r>
    </w:p>
    <w:p w14:paraId="2DAB04FC" w14:textId="77777777" w:rsidR="00EC0D41" w:rsidRPr="000C0C04" w:rsidRDefault="00EC0D41" w:rsidP="00EC0D41">
      <w:pPr>
        <w:pStyle w:val="ListParagraph"/>
        <w:numPr>
          <w:ilvl w:val="0"/>
          <w:numId w:val="1"/>
        </w:numPr>
        <w:autoSpaceDE w:val="0"/>
        <w:autoSpaceDN w:val="0"/>
        <w:adjustRightInd w:val="0"/>
        <w:spacing w:after="0" w:line="240" w:lineRule="auto"/>
        <w:jc w:val="both"/>
        <w:rPr>
          <w:rFonts w:ascii="Arial" w:hAnsi="Arial" w:cs="Arial"/>
          <w:bCs/>
        </w:rPr>
      </w:pPr>
      <w:r w:rsidRPr="000C0C04">
        <w:rPr>
          <w:rFonts w:ascii="Arial" w:hAnsi="Arial" w:cs="Arial"/>
          <w:bCs/>
        </w:rPr>
        <w:t>Монтажна метална конструкција – кровна и странична со термопанели, количина: 1;</w:t>
      </w:r>
    </w:p>
    <w:p w14:paraId="14EB0CF8" w14:textId="77777777" w:rsidR="00EC0D41" w:rsidRPr="000C0C04" w:rsidRDefault="00EC0D41" w:rsidP="00EC0D41">
      <w:pPr>
        <w:pStyle w:val="ListParagraph"/>
        <w:numPr>
          <w:ilvl w:val="0"/>
          <w:numId w:val="1"/>
        </w:numPr>
        <w:autoSpaceDE w:val="0"/>
        <w:autoSpaceDN w:val="0"/>
        <w:adjustRightInd w:val="0"/>
        <w:spacing w:after="0" w:line="240" w:lineRule="auto"/>
        <w:jc w:val="both"/>
        <w:rPr>
          <w:rFonts w:ascii="Arial" w:hAnsi="Arial" w:cs="Arial"/>
          <w:bCs/>
        </w:rPr>
      </w:pPr>
      <w:r w:rsidRPr="000C0C04">
        <w:rPr>
          <w:rFonts w:ascii="Arial" w:hAnsi="Arial" w:cs="Arial"/>
          <w:bCs/>
        </w:rPr>
        <w:t>Монтажна термопанелна машинска сала, количина: 1;</w:t>
      </w:r>
    </w:p>
    <w:p w14:paraId="185D3C45" w14:textId="77777777" w:rsidR="00EC0D41" w:rsidRPr="000C0C04" w:rsidRDefault="00EC0D41" w:rsidP="00EC0D41">
      <w:pPr>
        <w:pStyle w:val="ListParagraph"/>
        <w:numPr>
          <w:ilvl w:val="0"/>
          <w:numId w:val="1"/>
        </w:numPr>
        <w:autoSpaceDE w:val="0"/>
        <w:autoSpaceDN w:val="0"/>
        <w:adjustRightInd w:val="0"/>
        <w:spacing w:after="0" w:line="240" w:lineRule="auto"/>
        <w:jc w:val="both"/>
        <w:rPr>
          <w:rFonts w:ascii="Arial" w:hAnsi="Arial" w:cs="Arial"/>
          <w:bCs/>
        </w:rPr>
      </w:pPr>
      <w:r w:rsidRPr="000C0C04">
        <w:rPr>
          <w:rFonts w:ascii="Arial" w:hAnsi="Arial" w:cs="Arial"/>
          <w:bCs/>
        </w:rPr>
        <w:t>осветлување, количина: комплет;</w:t>
      </w:r>
    </w:p>
    <w:p w14:paraId="4BDDE30E" w14:textId="77777777" w:rsidR="00EC0D41" w:rsidRPr="000C0C04" w:rsidRDefault="00EC0D41" w:rsidP="00EC0D41">
      <w:pPr>
        <w:pStyle w:val="ListParagraph"/>
        <w:numPr>
          <w:ilvl w:val="0"/>
          <w:numId w:val="1"/>
        </w:numPr>
        <w:autoSpaceDE w:val="0"/>
        <w:autoSpaceDN w:val="0"/>
        <w:adjustRightInd w:val="0"/>
        <w:spacing w:after="0" w:line="240" w:lineRule="auto"/>
        <w:jc w:val="both"/>
        <w:rPr>
          <w:rFonts w:ascii="Arial" w:hAnsi="Arial" w:cs="Arial"/>
          <w:bCs/>
        </w:rPr>
      </w:pPr>
      <w:r w:rsidRPr="000C0C04">
        <w:rPr>
          <w:rFonts w:ascii="Arial" w:hAnsi="Arial" w:cs="Arial"/>
          <w:bCs/>
        </w:rPr>
        <w:t xml:space="preserve">Рекламно пано, количина: 1. </w:t>
      </w:r>
      <w:r w:rsidRPr="000C0C04">
        <w:rPr>
          <w:rFonts w:ascii="Arial" w:hAnsi="Arial" w:cs="Arial"/>
        </w:rPr>
        <w:t xml:space="preserve">со вредност од </w:t>
      </w:r>
      <w:r w:rsidRPr="000C0C04">
        <w:rPr>
          <w:rFonts w:ascii="Arial" w:hAnsi="Arial" w:cs="Arial"/>
          <w:b/>
        </w:rPr>
        <w:t xml:space="preserve">3.382.467,00 денари; </w:t>
      </w:r>
      <w:r w:rsidRPr="000C0C04">
        <w:rPr>
          <w:rFonts w:ascii="Arial" w:hAnsi="Arial" w:cs="Arial"/>
        </w:rPr>
        <w:t>која вредност претставува почетна цена за првото усно јавно наддавање за самоуслужна перална за возила со сите составни елементи.</w:t>
      </w:r>
    </w:p>
    <w:p w14:paraId="1A5C6E93" w14:textId="77777777" w:rsidR="00EC0D41" w:rsidRPr="000C0C04" w:rsidRDefault="00EC0D41" w:rsidP="00EC0D41">
      <w:pPr>
        <w:autoSpaceDE w:val="0"/>
        <w:autoSpaceDN w:val="0"/>
        <w:adjustRightInd w:val="0"/>
        <w:spacing w:after="0" w:line="240" w:lineRule="auto"/>
        <w:rPr>
          <w:rFonts w:ascii="Arial" w:hAnsi="Arial" w:cs="Arial"/>
          <w:color w:val="FF0000"/>
        </w:rPr>
      </w:pPr>
      <w:r w:rsidRPr="000C0C04">
        <w:rPr>
          <w:rFonts w:ascii="Arial" w:hAnsi="Arial" w:cs="Arial"/>
          <w:color w:val="FF0000"/>
        </w:rPr>
        <w:tab/>
      </w:r>
    </w:p>
    <w:p w14:paraId="670AB2C0" w14:textId="77777777" w:rsidR="00EC0D41" w:rsidRPr="00D02C0A" w:rsidRDefault="00EC0D41" w:rsidP="00EC0D41">
      <w:pPr>
        <w:autoSpaceDE w:val="0"/>
        <w:autoSpaceDN w:val="0"/>
        <w:adjustRightInd w:val="0"/>
        <w:spacing w:after="0" w:line="240" w:lineRule="auto"/>
        <w:jc w:val="both"/>
        <w:rPr>
          <w:rFonts w:ascii="Arial" w:hAnsi="Arial" w:cs="Arial"/>
        </w:rPr>
      </w:pPr>
      <w:r w:rsidRPr="006D0369">
        <w:rPr>
          <w:rFonts w:ascii="Arial" w:hAnsi="Arial" w:cs="Arial"/>
          <w:color w:val="FF0000"/>
        </w:rPr>
        <w:tab/>
      </w:r>
      <w:r w:rsidRPr="00D02C0A">
        <w:rPr>
          <w:rFonts w:ascii="Arial" w:hAnsi="Arial" w:cs="Arial"/>
        </w:rPr>
        <w:t>Предметите се оптоварени со следните товари: заложно право во корист на заложниот доверител</w:t>
      </w:r>
      <w:r w:rsidRPr="00D02C0A">
        <w:rPr>
          <w:rFonts w:ascii="Arial" w:hAnsi="Arial" w:cs="Arial"/>
          <w:lang w:val="en-US"/>
        </w:rPr>
        <w:t xml:space="preserve"> </w:t>
      </w:r>
      <w:r w:rsidRPr="00D02C0A">
        <w:rPr>
          <w:rFonts w:ascii="Arial" w:hAnsi="Arial" w:cs="Arial"/>
        </w:rPr>
        <w:t>Стопанска Банка АД Скопје.</w:t>
      </w:r>
    </w:p>
    <w:p w14:paraId="2078562E" w14:textId="77777777" w:rsidR="00EC0D41" w:rsidRPr="00D02C0A" w:rsidRDefault="00EC0D41" w:rsidP="00EC0D41">
      <w:pPr>
        <w:autoSpaceDE w:val="0"/>
        <w:autoSpaceDN w:val="0"/>
        <w:adjustRightInd w:val="0"/>
        <w:spacing w:after="0" w:line="240" w:lineRule="auto"/>
        <w:rPr>
          <w:rFonts w:ascii="Arial" w:hAnsi="Arial" w:cs="Arial"/>
        </w:rPr>
      </w:pPr>
    </w:p>
    <w:p w14:paraId="438EE1CD" w14:textId="77777777" w:rsidR="00EC0D41" w:rsidRPr="00D02C0A" w:rsidRDefault="00EC0D41" w:rsidP="00EC0D41">
      <w:pPr>
        <w:autoSpaceDE w:val="0"/>
        <w:autoSpaceDN w:val="0"/>
        <w:adjustRightInd w:val="0"/>
        <w:spacing w:after="0" w:line="240" w:lineRule="auto"/>
        <w:jc w:val="both"/>
        <w:rPr>
          <w:rFonts w:ascii="Arial" w:hAnsi="Arial" w:cs="Arial"/>
        </w:rPr>
      </w:pPr>
      <w:r w:rsidRPr="006D0369">
        <w:rPr>
          <w:rFonts w:ascii="Arial" w:hAnsi="Arial" w:cs="Arial"/>
          <w:color w:val="FF0000"/>
        </w:rPr>
        <w:tab/>
      </w:r>
      <w:r w:rsidRPr="00D02C0A">
        <w:rPr>
          <w:rFonts w:ascii="Arial" w:hAnsi="Arial" w:cs="Arial"/>
        </w:rPr>
        <w:t xml:space="preserve">Продажбата ќе се одржи на ден </w:t>
      </w:r>
      <w:r>
        <w:rPr>
          <w:rFonts w:ascii="Arial" w:hAnsi="Arial" w:cs="Arial"/>
        </w:rPr>
        <w:t>01</w:t>
      </w:r>
      <w:r w:rsidRPr="00D02C0A">
        <w:rPr>
          <w:rFonts w:ascii="Arial" w:hAnsi="Arial" w:cs="Arial"/>
        </w:rPr>
        <w:t>.0</w:t>
      </w:r>
      <w:r>
        <w:rPr>
          <w:rFonts w:ascii="Arial" w:hAnsi="Arial" w:cs="Arial"/>
        </w:rPr>
        <w:t>2</w:t>
      </w:r>
      <w:r w:rsidRPr="00D02C0A">
        <w:rPr>
          <w:rFonts w:ascii="Arial" w:hAnsi="Arial" w:cs="Arial"/>
        </w:rPr>
        <w:t xml:space="preserve">.2024 година  во 12:00 часот  во просториите на Извршител на Извршител Игор Антевски од Скопје, на адреса ул. 8-ма Ударна Бригада” бр.20-А/1-2. </w:t>
      </w:r>
    </w:p>
    <w:p w14:paraId="5B794D10" w14:textId="77777777" w:rsidR="00EC0D41" w:rsidRPr="00D02C0A" w:rsidRDefault="00EC0D41" w:rsidP="00EC0D41">
      <w:pPr>
        <w:autoSpaceDE w:val="0"/>
        <w:autoSpaceDN w:val="0"/>
        <w:adjustRightInd w:val="0"/>
        <w:spacing w:after="0" w:line="240" w:lineRule="auto"/>
        <w:rPr>
          <w:rFonts w:ascii="Arial" w:hAnsi="Arial" w:cs="Arial"/>
        </w:rPr>
      </w:pPr>
    </w:p>
    <w:p w14:paraId="578E459D" w14:textId="77777777" w:rsidR="00EC0D41" w:rsidRPr="00D02C0A" w:rsidRDefault="00EC0D41" w:rsidP="00EC0D41">
      <w:pPr>
        <w:ind w:firstLine="720"/>
        <w:jc w:val="both"/>
        <w:rPr>
          <w:rFonts w:ascii="Arial" w:eastAsia="Times New Roman" w:hAnsi="Arial" w:cs="Arial"/>
        </w:rPr>
      </w:pPr>
      <w:r w:rsidRPr="00D02C0A">
        <w:rPr>
          <w:rFonts w:ascii="Arial" w:eastAsia="Times New Roman" w:hAnsi="Arial" w:cs="Arial"/>
        </w:rPr>
        <w:t xml:space="preserve">Продажбата на предметите ќе се објави во дневниот весник </w:t>
      </w:r>
      <w:r w:rsidRPr="00D02C0A">
        <w:rPr>
          <w:rFonts w:ascii="Arial" w:hAnsi="Arial" w:cs="Arial"/>
        </w:rPr>
        <w:t>Нова Македонија и на веб страна на Комората на извршители на РСМ.</w:t>
      </w:r>
    </w:p>
    <w:p w14:paraId="081179F8" w14:textId="77777777" w:rsidR="00EC0D41" w:rsidRPr="006D0369" w:rsidRDefault="00EC0D41" w:rsidP="00EC0D41">
      <w:pPr>
        <w:ind w:firstLine="720"/>
        <w:jc w:val="both"/>
        <w:rPr>
          <w:rFonts w:ascii="Arial" w:hAnsi="Arial" w:cs="Arial"/>
        </w:rPr>
      </w:pPr>
      <w:r w:rsidRPr="006D0369">
        <w:rPr>
          <w:rFonts w:ascii="Arial" w:hAnsi="Arial" w:cs="Arial"/>
        </w:rPr>
        <w:lastRenderedPageBreak/>
        <w:t>На јавното наддавање можат да учествуваат само лица кои претходно положиле гаранција која изнесува 1/10 (една десеттина) од почетната цена за јавното наддавање.</w:t>
      </w:r>
    </w:p>
    <w:p w14:paraId="2180E215" w14:textId="77777777" w:rsidR="00EC0D41" w:rsidRPr="006D0369" w:rsidRDefault="00EC0D41" w:rsidP="00EC0D41">
      <w:pPr>
        <w:ind w:firstLine="720"/>
        <w:jc w:val="both"/>
        <w:rPr>
          <w:rFonts w:ascii="Arial" w:eastAsia="Times New Roman" w:hAnsi="Arial" w:cs="Arial"/>
          <w:lang w:val="en-US"/>
        </w:rPr>
      </w:pPr>
      <w:r w:rsidRPr="006D0369">
        <w:rPr>
          <w:rFonts w:ascii="Arial" w:hAnsi="Arial" w:cs="Arial"/>
        </w:rPr>
        <w:t xml:space="preserve"> Уплатата на паричните средства на име гаранција се врши на трансакциска сметка бр.250010402320172 која се води на име на Извршител Игор Антевски од Скопје во Шпаркасе Банка АД Скопје, даночен број 5080021510736.</w:t>
      </w:r>
    </w:p>
    <w:p w14:paraId="686E01F0" w14:textId="77777777" w:rsidR="00EC0D41" w:rsidRPr="006D0369" w:rsidRDefault="00EC0D41" w:rsidP="00EC0D41">
      <w:pPr>
        <w:spacing w:after="0" w:line="240" w:lineRule="auto"/>
        <w:ind w:firstLine="720"/>
        <w:jc w:val="both"/>
        <w:rPr>
          <w:rFonts w:ascii="Arial" w:eastAsia="Times New Roman" w:hAnsi="Arial" w:cs="Arial"/>
        </w:rPr>
      </w:pPr>
      <w:r w:rsidRPr="006D0369">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5F4D4ADF" w14:textId="77777777" w:rsidR="00EC0D41" w:rsidRPr="006D0369" w:rsidRDefault="00EC0D41" w:rsidP="00EC0D41">
      <w:pPr>
        <w:spacing w:after="0" w:line="240" w:lineRule="auto"/>
        <w:ind w:firstLine="720"/>
        <w:jc w:val="both"/>
        <w:rPr>
          <w:rFonts w:ascii="Arial" w:eastAsia="Times New Roman" w:hAnsi="Arial" w:cs="Arial"/>
        </w:rPr>
      </w:pPr>
    </w:p>
    <w:p w14:paraId="333E426D" w14:textId="77777777" w:rsidR="00EC0D41" w:rsidRPr="006D0369" w:rsidRDefault="00EC0D41" w:rsidP="00EC0D41">
      <w:pPr>
        <w:spacing w:after="0" w:line="240" w:lineRule="auto"/>
        <w:ind w:firstLine="720"/>
        <w:jc w:val="both"/>
        <w:rPr>
          <w:rFonts w:ascii="Arial" w:hAnsi="Arial" w:cs="Arial"/>
        </w:rPr>
      </w:pPr>
      <w:r w:rsidRPr="006D0369">
        <w:rPr>
          <w:rFonts w:ascii="Arial" w:eastAsia="Times New Roman" w:hAnsi="Arial" w:cs="Arial"/>
        </w:rPr>
        <w:t xml:space="preserve">Предметите што се ставени на продажба може да се разгледаат кај </w:t>
      </w:r>
      <w:r w:rsidRPr="006D0369">
        <w:rPr>
          <w:rFonts w:ascii="Arial" w:hAnsi="Arial" w:cs="Arial"/>
        </w:rPr>
        <w:t xml:space="preserve"> доверителот, по претходна најава кај извршителот.</w:t>
      </w:r>
    </w:p>
    <w:p w14:paraId="76871B46" w14:textId="77777777" w:rsidR="00EC0D41" w:rsidRPr="006D0369" w:rsidRDefault="00EC0D41" w:rsidP="00EC0D41">
      <w:pPr>
        <w:spacing w:after="0" w:line="240" w:lineRule="auto"/>
        <w:jc w:val="both"/>
        <w:rPr>
          <w:rFonts w:ascii="Arial" w:eastAsia="Times New Roman" w:hAnsi="Arial" w:cs="Arial"/>
        </w:rPr>
      </w:pPr>
    </w:p>
    <w:p w14:paraId="382E37CE" w14:textId="77777777" w:rsidR="00EC0D41" w:rsidRPr="006D0369" w:rsidRDefault="00EC0D41" w:rsidP="00EC0D41">
      <w:pPr>
        <w:spacing w:after="0" w:line="240" w:lineRule="auto"/>
        <w:ind w:firstLine="720"/>
        <w:jc w:val="both"/>
        <w:rPr>
          <w:rFonts w:ascii="Arial" w:hAnsi="Arial" w:cs="Arial"/>
          <w:color w:val="FF0000"/>
          <w:lang w:val="en-US"/>
        </w:rPr>
      </w:pPr>
      <w:r w:rsidRPr="006D0369">
        <w:rPr>
          <w:rFonts w:ascii="Arial" w:eastAsia="Times New Roman" w:hAnsi="Arial" w:cs="Arial"/>
        </w:rPr>
        <w:t>Овој заклучок  се доставува до странките, а на учесниците на надавањето по нивно барање.</w:t>
      </w:r>
      <w:r w:rsidRPr="006D0369">
        <w:rPr>
          <w:rFonts w:ascii="Arial" w:hAnsi="Arial" w:cs="Arial"/>
        </w:rPr>
        <w:tab/>
      </w:r>
      <w:r w:rsidRPr="006D0369">
        <w:rPr>
          <w:rFonts w:ascii="Arial" w:hAnsi="Arial" w:cs="Arial"/>
          <w:color w:val="FF0000"/>
        </w:rPr>
        <w:tab/>
      </w:r>
      <w:r w:rsidRPr="006D0369">
        <w:rPr>
          <w:rFonts w:ascii="Arial" w:hAnsi="Arial" w:cs="Arial"/>
          <w:color w:val="FF0000"/>
        </w:rPr>
        <w:tab/>
      </w:r>
      <w:r w:rsidRPr="006D0369">
        <w:rPr>
          <w:rFonts w:ascii="Arial" w:hAnsi="Arial" w:cs="Arial"/>
          <w:color w:val="FF0000"/>
        </w:rPr>
        <w:tab/>
      </w:r>
      <w:r w:rsidRPr="006D0369">
        <w:rPr>
          <w:rFonts w:ascii="Arial" w:hAnsi="Arial" w:cs="Arial"/>
          <w:color w:val="FF0000"/>
        </w:rPr>
        <w:tab/>
      </w:r>
      <w:r w:rsidRPr="006D0369">
        <w:rPr>
          <w:rFonts w:ascii="Arial" w:hAnsi="Arial" w:cs="Arial"/>
          <w:color w:val="FF0000"/>
        </w:rPr>
        <w:tab/>
      </w:r>
      <w:r w:rsidRPr="006D0369">
        <w:rPr>
          <w:rFonts w:ascii="Arial" w:hAnsi="Arial" w:cs="Arial"/>
          <w:color w:val="FF0000"/>
        </w:rPr>
        <w:tab/>
        <w:t xml:space="preserve">          </w:t>
      </w:r>
      <w:r w:rsidRPr="006D0369">
        <w:rPr>
          <w:rFonts w:ascii="Arial" w:hAnsi="Arial" w:cs="Arial"/>
          <w:color w:val="FF0000"/>
        </w:rPr>
        <w:tab/>
      </w:r>
      <w:r w:rsidRPr="006D0369">
        <w:rPr>
          <w:rFonts w:ascii="Arial" w:hAnsi="Arial" w:cs="Arial"/>
          <w:color w:val="FF0000"/>
        </w:rPr>
        <w:tab/>
      </w:r>
      <w:r w:rsidRPr="006D0369">
        <w:rPr>
          <w:rFonts w:ascii="Arial" w:hAnsi="Arial" w:cs="Arial"/>
          <w:color w:val="FF0000"/>
        </w:rPr>
        <w:tab/>
      </w:r>
      <w:r w:rsidRPr="006D0369">
        <w:rPr>
          <w:rFonts w:ascii="Arial" w:hAnsi="Arial" w:cs="Arial"/>
          <w:color w:val="FF0000"/>
        </w:rPr>
        <w:tab/>
      </w:r>
      <w:r w:rsidRPr="006D0369">
        <w:rPr>
          <w:rFonts w:ascii="Arial" w:hAnsi="Arial" w:cs="Arial"/>
          <w:color w:val="FF0000"/>
        </w:rPr>
        <w:tab/>
      </w:r>
      <w:r w:rsidRPr="006D0369">
        <w:rPr>
          <w:rFonts w:ascii="Arial" w:hAnsi="Arial" w:cs="Arial"/>
          <w:color w:val="FF0000"/>
        </w:rPr>
        <w:tab/>
      </w:r>
    </w:p>
    <w:p w14:paraId="601F988D" w14:textId="77777777" w:rsidR="00EC0D41" w:rsidRPr="006D0369" w:rsidRDefault="00EC0D41" w:rsidP="00EC0D41">
      <w:pPr>
        <w:spacing w:after="0" w:line="240" w:lineRule="auto"/>
        <w:ind w:firstLine="720"/>
        <w:jc w:val="both"/>
        <w:rPr>
          <w:rFonts w:ascii="Arial" w:eastAsia="Times New Roman" w:hAnsi="Arial" w:cs="Arial"/>
          <w:color w:val="FF0000"/>
        </w:rPr>
      </w:pPr>
    </w:p>
    <w:p w14:paraId="372C3456" w14:textId="77777777" w:rsidR="00EC0D41" w:rsidRPr="00D02C0A" w:rsidRDefault="00EC0D41" w:rsidP="00EC0D41">
      <w:pPr>
        <w:spacing w:after="0" w:line="240" w:lineRule="auto"/>
        <w:ind w:firstLine="720"/>
        <w:rPr>
          <w:rFonts w:ascii="Arial" w:hAnsi="Arial" w:cs="Arial"/>
        </w:rPr>
      </w:pPr>
      <w:r w:rsidRPr="00D02C0A">
        <w:rPr>
          <w:rFonts w:ascii="Arial" w:hAnsi="Arial" w:cs="Arial"/>
        </w:rPr>
        <w:t xml:space="preserve">                                                                                   </w:t>
      </w:r>
      <w:r>
        <w:rPr>
          <w:rFonts w:ascii="Arial" w:hAnsi="Arial" w:cs="Arial"/>
        </w:rPr>
        <w:t xml:space="preserve">               </w:t>
      </w:r>
      <w:r w:rsidRPr="00D02C0A">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EC0D41" w:rsidRPr="00D02C0A" w14:paraId="04D87C95" w14:textId="77777777" w:rsidTr="00E613E3">
        <w:trPr>
          <w:trHeight w:val="851"/>
        </w:trPr>
        <w:tc>
          <w:tcPr>
            <w:tcW w:w="4297" w:type="dxa"/>
            <w:hideMark/>
          </w:tcPr>
          <w:p w14:paraId="35E09C49" w14:textId="77777777" w:rsidR="00EC0D41" w:rsidRPr="00D02C0A" w:rsidRDefault="00EC0D41" w:rsidP="00E613E3">
            <w:pPr>
              <w:pStyle w:val="BodyText"/>
              <w:rPr>
                <w:rFonts w:ascii="Arial" w:hAnsi="Arial" w:cs="Arial"/>
                <w:sz w:val="22"/>
                <w:szCs w:val="22"/>
                <w:lang w:val="mk-MK" w:eastAsia="mk-MK"/>
              </w:rPr>
            </w:pPr>
            <w:r w:rsidRPr="00D02C0A">
              <w:rPr>
                <w:rFonts w:ascii="Arial" w:hAnsi="Arial" w:cs="Arial"/>
                <w:sz w:val="22"/>
                <w:szCs w:val="22"/>
                <w:lang w:val="mk-MK" w:eastAsia="mk-MK"/>
              </w:rPr>
              <w:t>Игор Антевски</w:t>
            </w:r>
          </w:p>
        </w:tc>
      </w:tr>
    </w:tbl>
    <w:p w14:paraId="00300E5D" w14:textId="77777777" w:rsidR="00EC0D41" w:rsidRPr="00D02C0A" w:rsidRDefault="00EC0D41" w:rsidP="00EC0D41">
      <w:pPr>
        <w:autoSpaceDE w:val="0"/>
        <w:autoSpaceDN w:val="0"/>
        <w:adjustRightInd w:val="0"/>
        <w:spacing w:after="0" w:line="240" w:lineRule="auto"/>
        <w:rPr>
          <w:rFonts w:ascii="Arial" w:hAnsi="Arial" w:cs="Arial"/>
          <w:lang w:val="en-US"/>
        </w:rPr>
      </w:pPr>
      <w:r w:rsidRPr="00D02C0A">
        <w:rPr>
          <w:rFonts w:ascii="Arial" w:hAnsi="Arial" w:cs="Arial"/>
        </w:rPr>
        <w:t>Д.-на</w:t>
      </w:r>
      <w:r w:rsidRPr="00D02C0A">
        <w:rPr>
          <w:rFonts w:ascii="Arial" w:hAnsi="Arial" w:cs="Arial"/>
          <w:lang w:val="en-US"/>
        </w:rPr>
        <w:t xml:space="preserve">: </w:t>
      </w:r>
      <w:r w:rsidRPr="00D02C0A">
        <w:rPr>
          <w:rFonts w:ascii="Arial" w:hAnsi="Arial" w:cs="Arial"/>
        </w:rPr>
        <w:t>заложниот доверител</w:t>
      </w:r>
    </w:p>
    <w:p w14:paraId="4EA3BC08" w14:textId="77777777" w:rsidR="00EC0D41" w:rsidRPr="00D02C0A" w:rsidRDefault="00EC0D41" w:rsidP="00EC0D41">
      <w:pPr>
        <w:autoSpaceDE w:val="0"/>
        <w:autoSpaceDN w:val="0"/>
        <w:adjustRightInd w:val="0"/>
        <w:spacing w:after="0" w:line="240" w:lineRule="auto"/>
        <w:rPr>
          <w:rFonts w:ascii="Arial" w:hAnsi="Arial" w:cs="Arial"/>
        </w:rPr>
      </w:pPr>
      <w:r w:rsidRPr="00D02C0A">
        <w:rPr>
          <w:rFonts w:ascii="Arial" w:hAnsi="Arial" w:cs="Arial"/>
          <w:lang w:val="en-US"/>
        </w:rPr>
        <w:t xml:space="preserve">           </w:t>
      </w:r>
      <w:r w:rsidRPr="00D02C0A">
        <w:rPr>
          <w:rFonts w:ascii="Arial" w:hAnsi="Arial" w:cs="Arial"/>
        </w:rPr>
        <w:t>должникот/заложен должник</w:t>
      </w:r>
    </w:p>
    <w:p w14:paraId="7A716C3A" w14:textId="77777777" w:rsidR="00EC0D41" w:rsidRPr="00D02C0A" w:rsidRDefault="00EC0D41" w:rsidP="00EC0D41">
      <w:pPr>
        <w:autoSpaceDE w:val="0"/>
        <w:autoSpaceDN w:val="0"/>
        <w:adjustRightInd w:val="0"/>
        <w:spacing w:after="0" w:line="240" w:lineRule="auto"/>
        <w:rPr>
          <w:rFonts w:ascii="Arial" w:hAnsi="Arial" w:cs="Arial"/>
        </w:rPr>
      </w:pPr>
      <w:r w:rsidRPr="00D02C0A">
        <w:rPr>
          <w:rFonts w:ascii="Arial" w:hAnsi="Arial" w:cs="Arial"/>
        </w:rPr>
        <w:t xml:space="preserve">          </w:t>
      </w:r>
    </w:p>
    <w:p w14:paraId="6C51D5D1" w14:textId="77777777" w:rsidR="00EC0D41" w:rsidRDefault="00EC0D41" w:rsidP="00EC0D41">
      <w:pPr>
        <w:autoSpaceDE w:val="0"/>
        <w:autoSpaceDN w:val="0"/>
        <w:adjustRightInd w:val="0"/>
        <w:spacing w:after="0" w:line="240" w:lineRule="auto"/>
        <w:rPr>
          <w:rFonts w:ascii="Arial" w:hAnsi="Arial" w:cs="Arial"/>
          <w:sz w:val="20"/>
          <w:szCs w:val="20"/>
        </w:rPr>
      </w:pPr>
      <w:r w:rsidRPr="007C3ECA">
        <w:tab/>
      </w:r>
    </w:p>
    <w:p w14:paraId="1A84B0BC" w14:textId="77777777" w:rsidR="00EC0D41" w:rsidRPr="0075695C" w:rsidRDefault="00EC0D41" w:rsidP="00EC0D41">
      <w:pPr>
        <w:autoSpaceDE w:val="0"/>
        <w:autoSpaceDN w:val="0"/>
        <w:adjustRightInd w:val="0"/>
        <w:spacing w:after="0" w:line="240" w:lineRule="auto"/>
        <w:rPr>
          <w:rFonts w:ascii="Arial" w:hAnsi="Arial" w:cs="Arial"/>
        </w:rPr>
      </w:pPr>
      <w:r>
        <w:rPr>
          <w:rFonts w:ascii="Arial" w:hAnsi="Arial" w:cs="Arial"/>
          <w:sz w:val="20"/>
          <w:szCs w:val="20"/>
        </w:rPr>
        <w:t xml:space="preserve">                                                                                                  </w:t>
      </w:r>
      <w:r w:rsidR="007E5725">
        <w:pict w14:anchorId="4C439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9" o:title=""/>
            <o:lock v:ext="edit" ungrouping="t" rotation="t" cropping="t" verticies="t" text="t" grouping="t"/>
            <o:signatureline v:ext="edit" id="{55629C8E-38E2-437A-8892-1BC7B1447794}" provid="{00000000-0000-0000-0000-000000000000}" signinginstructionsset="t" issignatureline="t"/>
          </v:shape>
        </w:pict>
      </w:r>
    </w:p>
    <w:p w14:paraId="6F7CCEDF" w14:textId="77777777" w:rsidR="00EC0D41" w:rsidRDefault="00EC0D41" w:rsidP="00EC0D41">
      <w:pPr>
        <w:autoSpaceDE w:val="0"/>
        <w:autoSpaceDN w:val="0"/>
        <w:adjustRightInd w:val="0"/>
        <w:spacing w:after="0" w:line="240" w:lineRule="auto"/>
        <w:jc w:val="both"/>
        <w:rPr>
          <w:rFonts w:ascii="Arial" w:hAnsi="Arial" w:cs="Arial"/>
          <w:b/>
          <w:sz w:val="20"/>
          <w:szCs w:val="20"/>
        </w:rPr>
      </w:pPr>
    </w:p>
    <w:p w14:paraId="22193228" w14:textId="77777777" w:rsidR="00EC0D41" w:rsidRDefault="00EC0D41" w:rsidP="00EC0D41">
      <w:pPr>
        <w:autoSpaceDE w:val="0"/>
        <w:autoSpaceDN w:val="0"/>
        <w:adjustRightInd w:val="0"/>
        <w:spacing w:after="0" w:line="240" w:lineRule="auto"/>
        <w:jc w:val="both"/>
        <w:rPr>
          <w:rFonts w:ascii="Arial" w:hAnsi="Arial" w:cs="Arial"/>
          <w:b/>
          <w:sz w:val="20"/>
          <w:szCs w:val="20"/>
        </w:rPr>
      </w:pPr>
    </w:p>
    <w:p w14:paraId="3BA5E6CC" w14:textId="77777777" w:rsidR="00EC0D41" w:rsidRPr="006D0369" w:rsidRDefault="00EC0D41" w:rsidP="00EC0D41">
      <w:pPr>
        <w:autoSpaceDE w:val="0"/>
        <w:autoSpaceDN w:val="0"/>
        <w:adjustRightInd w:val="0"/>
        <w:spacing w:after="0" w:line="240" w:lineRule="auto"/>
        <w:jc w:val="both"/>
        <w:rPr>
          <w:rFonts w:ascii="Arial" w:hAnsi="Arial" w:cs="Arial"/>
          <w:sz w:val="20"/>
          <w:szCs w:val="20"/>
        </w:rPr>
      </w:pPr>
      <w:r w:rsidRPr="006D0369">
        <w:rPr>
          <w:rFonts w:ascii="Arial" w:hAnsi="Arial" w:cs="Arial"/>
          <w:b/>
          <w:sz w:val="20"/>
          <w:szCs w:val="20"/>
        </w:rPr>
        <w:t>Правна поука:</w:t>
      </w:r>
      <w:r w:rsidRPr="006D0369">
        <w:rPr>
          <w:rFonts w:ascii="Arial" w:hAnsi="Arial" w:cs="Arial"/>
          <w:sz w:val="20"/>
          <w:szCs w:val="20"/>
        </w:rPr>
        <w:t xml:space="preserve"> Против овој заклучок може да се поднесе приговор до  </w:t>
      </w:r>
      <w:bookmarkStart w:id="29" w:name="OSudPouka"/>
      <w:bookmarkEnd w:id="29"/>
      <w:r w:rsidRPr="006D0369">
        <w:rPr>
          <w:rFonts w:ascii="Arial" w:hAnsi="Arial" w:cs="Arial"/>
          <w:sz w:val="20"/>
          <w:szCs w:val="20"/>
        </w:rPr>
        <w:t>Основниот суд на чие подрачје извршувањето или пак дел од него се спроведува, согласно одредбите на член 86 од Законот за извршување.</w:t>
      </w:r>
      <w:r w:rsidRPr="006D0369">
        <w:rPr>
          <w:rFonts w:ascii="Times New Roman" w:hAnsi="Times New Roman"/>
          <w:sz w:val="20"/>
          <w:szCs w:val="20"/>
        </w:rPr>
        <w:t xml:space="preserve"> </w:t>
      </w:r>
    </w:p>
    <w:p w14:paraId="6693F7C6" w14:textId="77777777" w:rsidR="00EC0D41" w:rsidRPr="006D0369" w:rsidRDefault="00EC0D41" w:rsidP="00EC0D41">
      <w:pPr>
        <w:autoSpaceDE w:val="0"/>
        <w:autoSpaceDN w:val="0"/>
        <w:adjustRightInd w:val="0"/>
        <w:spacing w:after="0" w:line="240" w:lineRule="auto"/>
        <w:jc w:val="both"/>
        <w:rPr>
          <w:rFonts w:ascii="Arial" w:hAnsi="Arial" w:cs="Arial"/>
          <w:b/>
          <w:bCs/>
          <w:sz w:val="20"/>
          <w:szCs w:val="20"/>
          <w:lang w:val="en-US"/>
        </w:rPr>
      </w:pPr>
    </w:p>
    <w:p w14:paraId="559554B3" w14:textId="77777777" w:rsidR="00EC0D41" w:rsidRPr="006D0369" w:rsidRDefault="00EC0D41" w:rsidP="00EC0D41">
      <w:pPr>
        <w:autoSpaceDE w:val="0"/>
        <w:autoSpaceDN w:val="0"/>
        <w:adjustRightInd w:val="0"/>
        <w:spacing w:after="0" w:line="240" w:lineRule="auto"/>
        <w:jc w:val="both"/>
        <w:rPr>
          <w:rFonts w:ascii="Times New Roman" w:hAnsi="Times New Roman"/>
          <w:sz w:val="20"/>
          <w:szCs w:val="20"/>
        </w:rPr>
      </w:pPr>
    </w:p>
    <w:p w14:paraId="2B112EA8" w14:textId="77777777" w:rsidR="00553622" w:rsidRDefault="00553622"/>
    <w:sectPr w:rsidR="00553622" w:rsidSect="00EC0D41">
      <w:footerReference w:type="default" r:id="rId10"/>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83B75" w14:textId="77777777" w:rsidR="002D4676" w:rsidRDefault="002D4676">
      <w:pPr>
        <w:spacing w:after="0" w:line="240" w:lineRule="auto"/>
      </w:pPr>
      <w:r>
        <w:separator/>
      </w:r>
    </w:p>
  </w:endnote>
  <w:endnote w:type="continuationSeparator" w:id="0">
    <w:p w14:paraId="4770AE70" w14:textId="77777777" w:rsidR="002D4676" w:rsidRDefault="002D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C C Times">
    <w:altName w:val="Cambria"/>
    <w:panose1 w:val="02027200000000000000"/>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BBD63" w14:textId="77777777" w:rsidR="00EC0D41" w:rsidRPr="006D0369" w:rsidRDefault="00EC0D41" w:rsidP="006D0369">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7E5725">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B82F4" w14:textId="77777777" w:rsidR="002D4676" w:rsidRDefault="002D4676">
      <w:pPr>
        <w:spacing w:after="0" w:line="240" w:lineRule="auto"/>
      </w:pPr>
      <w:r>
        <w:separator/>
      </w:r>
    </w:p>
  </w:footnote>
  <w:footnote w:type="continuationSeparator" w:id="0">
    <w:p w14:paraId="5D8C1F04" w14:textId="77777777" w:rsidR="002D4676" w:rsidRDefault="002D4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371EA"/>
    <w:multiLevelType w:val="hybridMultilevel"/>
    <w:tmpl w:val="A1941824"/>
    <w:lvl w:ilvl="0" w:tplc="76D0AAA0">
      <w:start w:val="1"/>
      <w:numFmt w:val="decimal"/>
      <w:lvlText w:val="%1."/>
      <w:lvlJc w:val="left"/>
      <w:pPr>
        <w:ind w:left="720" w:hanging="360"/>
      </w:pPr>
      <w:rPr>
        <w:rFonts w:ascii="Arial" w:hAnsi="Arial" w:cs="Arial"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D3"/>
    <w:rsid w:val="002D4676"/>
    <w:rsid w:val="00376DD3"/>
    <w:rsid w:val="00553622"/>
    <w:rsid w:val="007E5725"/>
    <w:rsid w:val="009863BC"/>
    <w:rsid w:val="00EC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41"/>
    <w:pPr>
      <w:spacing w:after="200" w:line="276" w:lineRule="auto"/>
    </w:pPr>
    <w:rPr>
      <w:rFonts w:ascii="Calibri" w:eastAsia="Calibri" w:hAnsi="Calibri" w:cs="Times New Roman"/>
      <w:kern w:val="0"/>
      <w:lang w:val="mk-M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0D41"/>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EC0D41"/>
    <w:rPr>
      <w:rFonts w:ascii="MAC C Times" w:eastAsia="Times New Roman" w:hAnsi="MAC C Times" w:cs="Times New Roman"/>
      <w:kern w:val="0"/>
      <w:sz w:val="24"/>
      <w:szCs w:val="24"/>
      <w14:ligatures w14:val="none"/>
    </w:rPr>
  </w:style>
  <w:style w:type="paragraph" w:styleId="Footer">
    <w:name w:val="footer"/>
    <w:basedOn w:val="Normal"/>
    <w:link w:val="FooterChar"/>
    <w:uiPriority w:val="99"/>
    <w:semiHidden/>
    <w:unhideWhenUsed/>
    <w:rsid w:val="00EC0D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0D41"/>
    <w:rPr>
      <w:rFonts w:ascii="Calibri" w:eastAsia="Calibri" w:hAnsi="Calibri" w:cs="Times New Roman"/>
      <w:kern w:val="0"/>
      <w:lang w:val="mk-MK"/>
      <w14:ligatures w14:val="none"/>
    </w:rPr>
  </w:style>
  <w:style w:type="paragraph" w:styleId="ListParagraph">
    <w:name w:val="List Paragraph"/>
    <w:basedOn w:val="Normal"/>
    <w:uiPriority w:val="34"/>
    <w:qFormat/>
    <w:rsid w:val="00EC0D41"/>
    <w:pPr>
      <w:ind w:left="720"/>
      <w:contextualSpacing/>
    </w:pPr>
  </w:style>
  <w:style w:type="paragraph" w:styleId="BalloonText">
    <w:name w:val="Balloon Text"/>
    <w:basedOn w:val="Normal"/>
    <w:link w:val="BalloonTextChar"/>
    <w:uiPriority w:val="99"/>
    <w:semiHidden/>
    <w:unhideWhenUsed/>
    <w:rsid w:val="007E5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725"/>
    <w:rPr>
      <w:rFonts w:ascii="Tahoma" w:eastAsia="Calibri" w:hAnsi="Tahoma" w:cs="Tahoma"/>
      <w:kern w:val="0"/>
      <w:sz w:val="16"/>
      <w:szCs w:val="16"/>
      <w:lang w:val="mk-MK"/>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41"/>
    <w:pPr>
      <w:spacing w:after="200" w:line="276" w:lineRule="auto"/>
    </w:pPr>
    <w:rPr>
      <w:rFonts w:ascii="Calibri" w:eastAsia="Calibri" w:hAnsi="Calibri" w:cs="Times New Roman"/>
      <w:kern w:val="0"/>
      <w:lang w:val="mk-M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0D41"/>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EC0D41"/>
    <w:rPr>
      <w:rFonts w:ascii="MAC C Times" w:eastAsia="Times New Roman" w:hAnsi="MAC C Times" w:cs="Times New Roman"/>
      <w:kern w:val="0"/>
      <w:sz w:val="24"/>
      <w:szCs w:val="24"/>
      <w14:ligatures w14:val="none"/>
    </w:rPr>
  </w:style>
  <w:style w:type="paragraph" w:styleId="Footer">
    <w:name w:val="footer"/>
    <w:basedOn w:val="Normal"/>
    <w:link w:val="FooterChar"/>
    <w:uiPriority w:val="99"/>
    <w:semiHidden/>
    <w:unhideWhenUsed/>
    <w:rsid w:val="00EC0D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0D41"/>
    <w:rPr>
      <w:rFonts w:ascii="Calibri" w:eastAsia="Calibri" w:hAnsi="Calibri" w:cs="Times New Roman"/>
      <w:kern w:val="0"/>
      <w:lang w:val="mk-MK"/>
      <w14:ligatures w14:val="none"/>
    </w:rPr>
  </w:style>
  <w:style w:type="paragraph" w:styleId="ListParagraph">
    <w:name w:val="List Paragraph"/>
    <w:basedOn w:val="Normal"/>
    <w:uiPriority w:val="34"/>
    <w:qFormat/>
    <w:rsid w:val="00EC0D41"/>
    <w:pPr>
      <w:ind w:left="720"/>
      <w:contextualSpacing/>
    </w:pPr>
  </w:style>
  <w:style w:type="paragraph" w:styleId="BalloonText">
    <w:name w:val="Balloon Text"/>
    <w:basedOn w:val="Normal"/>
    <w:link w:val="BalloonTextChar"/>
    <w:uiPriority w:val="99"/>
    <w:semiHidden/>
    <w:unhideWhenUsed/>
    <w:rsid w:val="007E5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725"/>
    <w:rPr>
      <w:rFonts w:ascii="Tahoma" w:eastAsia="Calibri" w:hAnsi="Tahoma" w:cs="Tahoma"/>
      <w:kern w:val="0"/>
      <w:sz w:val="16"/>
      <w:szCs w:val="16"/>
      <w:lang w:val="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SP</dc:creator>
  <cp:lastModifiedBy>Комора на извршители</cp:lastModifiedBy>
  <cp:revision>2</cp:revision>
  <dcterms:created xsi:type="dcterms:W3CDTF">2024-01-18T11:12:00Z</dcterms:created>
  <dcterms:modified xsi:type="dcterms:W3CDTF">2024-01-18T11:12:00Z</dcterms:modified>
</cp:coreProperties>
</file>